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BB" w:rsidRPr="0060021B" w:rsidRDefault="004D67BB" w:rsidP="00213D9D">
      <w:pPr>
        <w:jc w:val="center"/>
        <w:rPr>
          <w:rFonts w:ascii="Pragmatica" w:hAnsi="Pragmatica"/>
          <w:b/>
          <w:sz w:val="36"/>
          <w:szCs w:val="36"/>
        </w:rPr>
      </w:pPr>
      <w:bookmarkStart w:id="0" w:name="_Toc145851195"/>
      <w:bookmarkStart w:id="1" w:name="_Toc150831600"/>
      <w:bookmarkStart w:id="2" w:name="_Toc145851203"/>
    </w:p>
    <w:p w:rsidR="004D67BB" w:rsidRPr="0060021B" w:rsidRDefault="004D67BB" w:rsidP="00213D9D">
      <w:pPr>
        <w:jc w:val="center"/>
        <w:rPr>
          <w:rFonts w:ascii="Pragmatica" w:hAnsi="Pragmatica"/>
          <w:b/>
          <w:sz w:val="36"/>
          <w:szCs w:val="36"/>
        </w:rPr>
      </w:pPr>
    </w:p>
    <w:p w:rsidR="004D67BB" w:rsidRPr="0060021B" w:rsidRDefault="004D67BB" w:rsidP="00213D9D">
      <w:pPr>
        <w:jc w:val="center"/>
        <w:rPr>
          <w:rFonts w:ascii="Pragmatica" w:hAnsi="Pragmatica"/>
          <w:b/>
          <w:sz w:val="36"/>
          <w:szCs w:val="36"/>
        </w:rPr>
      </w:pPr>
    </w:p>
    <w:p w:rsidR="004D67BB" w:rsidRPr="0060021B" w:rsidRDefault="004D67BB" w:rsidP="00213D9D">
      <w:pPr>
        <w:jc w:val="center"/>
        <w:rPr>
          <w:rFonts w:ascii="Pragmatica" w:hAnsi="Pragmatica"/>
          <w:b/>
          <w:sz w:val="36"/>
          <w:szCs w:val="36"/>
        </w:rPr>
      </w:pPr>
    </w:p>
    <w:p w:rsidR="004D67BB" w:rsidRPr="0060021B" w:rsidRDefault="004D67BB" w:rsidP="00213D9D">
      <w:pPr>
        <w:jc w:val="center"/>
        <w:rPr>
          <w:rFonts w:ascii="Pragmatica" w:hAnsi="Pragmatica"/>
          <w:b/>
          <w:sz w:val="36"/>
          <w:szCs w:val="36"/>
        </w:rPr>
      </w:pPr>
    </w:p>
    <w:p w:rsidR="004D67BB" w:rsidRPr="0060021B" w:rsidRDefault="004D67BB" w:rsidP="00213D9D">
      <w:pPr>
        <w:jc w:val="center"/>
        <w:rPr>
          <w:rFonts w:ascii="Pragmatica" w:hAnsi="Pragmatica"/>
          <w:b/>
          <w:sz w:val="36"/>
          <w:szCs w:val="36"/>
        </w:rPr>
      </w:pPr>
    </w:p>
    <w:p w:rsidR="004D67BB" w:rsidRPr="0060021B" w:rsidRDefault="004D67BB" w:rsidP="00213D9D">
      <w:pPr>
        <w:jc w:val="center"/>
        <w:rPr>
          <w:rFonts w:ascii="Pragmatica" w:hAnsi="Pragmatica"/>
          <w:b/>
          <w:sz w:val="36"/>
          <w:szCs w:val="36"/>
        </w:rPr>
      </w:pPr>
    </w:p>
    <w:p w:rsidR="004D67BB" w:rsidRPr="0060021B" w:rsidRDefault="004D67BB" w:rsidP="00213D9D">
      <w:pPr>
        <w:jc w:val="center"/>
        <w:rPr>
          <w:rFonts w:ascii="Pragmatica" w:hAnsi="Pragmatica"/>
          <w:b/>
          <w:sz w:val="36"/>
          <w:szCs w:val="36"/>
        </w:rPr>
      </w:pPr>
    </w:p>
    <w:p w:rsidR="004D67BB" w:rsidRPr="0060021B" w:rsidRDefault="004D67BB" w:rsidP="00213D9D">
      <w:pPr>
        <w:jc w:val="center"/>
        <w:rPr>
          <w:rFonts w:ascii="Pragmatica" w:hAnsi="Pragmatica"/>
          <w:b/>
          <w:sz w:val="36"/>
          <w:szCs w:val="36"/>
        </w:rPr>
      </w:pPr>
    </w:p>
    <w:p w:rsidR="004D67BB" w:rsidRPr="0060021B" w:rsidRDefault="004D67BB" w:rsidP="00213D9D">
      <w:pPr>
        <w:jc w:val="center"/>
        <w:rPr>
          <w:rFonts w:ascii="Pragmatica" w:hAnsi="Pragmatica"/>
          <w:b/>
          <w:sz w:val="36"/>
          <w:szCs w:val="36"/>
        </w:rPr>
      </w:pPr>
    </w:p>
    <w:p w:rsidR="00001E57" w:rsidRPr="009E4F22" w:rsidRDefault="00566C47" w:rsidP="00001E57">
      <w:pPr>
        <w:jc w:val="center"/>
        <w:rPr>
          <w:rFonts w:ascii="Pragmatica" w:hAnsi="Pragmatica"/>
          <w:b/>
          <w:sz w:val="36"/>
          <w:szCs w:val="36"/>
        </w:rPr>
      </w:pPr>
      <w:r>
        <w:rPr>
          <w:rFonts w:ascii="Pragmatica" w:hAnsi="Pragmatica"/>
          <w:b/>
          <w:sz w:val="36"/>
          <w:szCs w:val="36"/>
        </w:rPr>
        <w:t>П</w:t>
      </w:r>
      <w:r w:rsidR="00001E57" w:rsidRPr="009E4F22">
        <w:rPr>
          <w:rFonts w:ascii="Pragmatica" w:hAnsi="Pragmatica"/>
          <w:b/>
          <w:sz w:val="36"/>
          <w:szCs w:val="36"/>
        </w:rPr>
        <w:t>рограмма</w:t>
      </w:r>
    </w:p>
    <w:p w:rsidR="00001E57" w:rsidRPr="009E4F22" w:rsidRDefault="00001E57" w:rsidP="00001E57">
      <w:pPr>
        <w:jc w:val="center"/>
        <w:rPr>
          <w:rFonts w:ascii="Pragmatica" w:hAnsi="Pragmatica"/>
          <w:b/>
          <w:sz w:val="36"/>
          <w:szCs w:val="36"/>
        </w:rPr>
      </w:pPr>
      <w:r w:rsidRPr="009E4F22">
        <w:rPr>
          <w:rFonts w:ascii="Pragmatica" w:hAnsi="Pragmatica"/>
          <w:b/>
          <w:sz w:val="36"/>
          <w:szCs w:val="36"/>
        </w:rPr>
        <w:t>«Комплексное развитие систем коммунальной инфр</w:t>
      </w:r>
      <w:r w:rsidRPr="009E4F22">
        <w:rPr>
          <w:rFonts w:ascii="Pragmatica" w:hAnsi="Pragmatica"/>
          <w:b/>
          <w:sz w:val="36"/>
          <w:szCs w:val="36"/>
        </w:rPr>
        <w:t>а</w:t>
      </w:r>
      <w:r w:rsidRPr="009E4F22">
        <w:rPr>
          <w:rFonts w:ascii="Pragmatica" w:hAnsi="Pragmatica"/>
          <w:b/>
          <w:sz w:val="36"/>
          <w:szCs w:val="36"/>
        </w:rPr>
        <w:t xml:space="preserve">структуры </w:t>
      </w:r>
      <w:r w:rsidR="0078434A">
        <w:rPr>
          <w:rFonts w:ascii="Pragmatica" w:hAnsi="Pragmatica"/>
          <w:b/>
          <w:sz w:val="36"/>
          <w:szCs w:val="36"/>
        </w:rPr>
        <w:t>сельских поселений</w:t>
      </w:r>
      <w:r w:rsidRPr="009E4F22">
        <w:rPr>
          <w:rFonts w:ascii="Pragmatica" w:hAnsi="Pragmatica"/>
          <w:b/>
          <w:sz w:val="36"/>
          <w:szCs w:val="36"/>
        </w:rPr>
        <w:t xml:space="preserve"> Ханты-Мансийск</w:t>
      </w:r>
      <w:r w:rsidR="0078434A">
        <w:rPr>
          <w:rFonts w:ascii="Pragmatica" w:hAnsi="Pragmatica"/>
          <w:b/>
          <w:sz w:val="36"/>
          <w:szCs w:val="36"/>
        </w:rPr>
        <w:t xml:space="preserve">ого                                                    </w:t>
      </w:r>
      <w:r w:rsidRPr="009E4F22">
        <w:rPr>
          <w:rFonts w:ascii="Pragmatica" w:hAnsi="Pragmatica"/>
          <w:b/>
          <w:sz w:val="36"/>
          <w:szCs w:val="36"/>
        </w:rPr>
        <w:t xml:space="preserve"> район</w:t>
      </w:r>
      <w:r w:rsidR="0078434A">
        <w:rPr>
          <w:rFonts w:ascii="Pragmatica" w:hAnsi="Pragmatica"/>
          <w:b/>
          <w:sz w:val="36"/>
          <w:szCs w:val="36"/>
        </w:rPr>
        <w:t>а</w:t>
      </w:r>
      <w:r w:rsidRPr="009E4F22">
        <w:rPr>
          <w:rFonts w:ascii="Pragmatica" w:hAnsi="Pragmatica"/>
          <w:b/>
          <w:sz w:val="36"/>
          <w:szCs w:val="36"/>
        </w:rPr>
        <w:t xml:space="preserve"> на 20</w:t>
      </w:r>
      <w:r w:rsidR="00434979">
        <w:rPr>
          <w:rFonts w:ascii="Pragmatica" w:hAnsi="Pragmatica"/>
          <w:b/>
          <w:sz w:val="36"/>
          <w:szCs w:val="36"/>
        </w:rPr>
        <w:t>1</w:t>
      </w:r>
      <w:r w:rsidR="002E49E1">
        <w:rPr>
          <w:rFonts w:ascii="Pragmatica" w:hAnsi="Pragmatica"/>
          <w:b/>
          <w:sz w:val="36"/>
          <w:szCs w:val="36"/>
        </w:rPr>
        <w:t>5</w:t>
      </w:r>
      <w:r w:rsidRPr="009E4F22">
        <w:rPr>
          <w:rFonts w:ascii="Pragmatica" w:hAnsi="Pragmatica"/>
          <w:b/>
          <w:sz w:val="36"/>
          <w:szCs w:val="36"/>
        </w:rPr>
        <w:t>-20</w:t>
      </w:r>
      <w:r w:rsidR="00434979">
        <w:rPr>
          <w:rFonts w:ascii="Pragmatica" w:hAnsi="Pragmatica"/>
          <w:b/>
          <w:sz w:val="36"/>
          <w:szCs w:val="36"/>
        </w:rPr>
        <w:t>30</w:t>
      </w:r>
      <w:r w:rsidRPr="009E4F22">
        <w:rPr>
          <w:rFonts w:ascii="Pragmatica" w:hAnsi="Pragmatica"/>
          <w:b/>
          <w:sz w:val="36"/>
          <w:szCs w:val="36"/>
        </w:rPr>
        <w:t xml:space="preserve"> годы</w:t>
      </w:r>
    </w:p>
    <w:p w:rsidR="004D67BB" w:rsidRPr="0060021B" w:rsidRDefault="00001E57" w:rsidP="00001E57">
      <w:pPr>
        <w:jc w:val="center"/>
        <w:rPr>
          <w:rFonts w:ascii="Pragmatica" w:hAnsi="Pragmatica"/>
          <w:b/>
          <w:sz w:val="36"/>
          <w:szCs w:val="36"/>
        </w:rPr>
      </w:pPr>
      <w:proofErr w:type="gramStart"/>
      <w:r w:rsidRPr="009E4F22">
        <w:rPr>
          <w:rFonts w:ascii="Pragmatica" w:hAnsi="Pragmatica"/>
          <w:b/>
          <w:sz w:val="36"/>
          <w:szCs w:val="36"/>
        </w:rPr>
        <w:t>(</w:t>
      </w:r>
      <w:r>
        <w:rPr>
          <w:rFonts w:ascii="Pragmatica" w:hAnsi="Pragmatica"/>
          <w:b/>
          <w:sz w:val="36"/>
          <w:szCs w:val="36"/>
        </w:rPr>
        <w:t>сельские поселения:</w:t>
      </w:r>
      <w:proofErr w:type="gramEnd"/>
      <w:r>
        <w:rPr>
          <w:rFonts w:ascii="Pragmatica" w:hAnsi="Pragmatica"/>
          <w:b/>
          <w:sz w:val="36"/>
          <w:szCs w:val="36"/>
        </w:rPr>
        <w:t xml:space="preserve"> Цингалы, Кедр</w:t>
      </w:r>
      <w:r w:rsidR="002E49E1">
        <w:rPr>
          <w:rFonts w:ascii="Pragmatica" w:hAnsi="Pragmatica"/>
          <w:b/>
          <w:sz w:val="36"/>
          <w:szCs w:val="36"/>
        </w:rPr>
        <w:t>о</w:t>
      </w:r>
      <w:r>
        <w:rPr>
          <w:rFonts w:ascii="Pragmatica" w:hAnsi="Pragmatica"/>
          <w:b/>
          <w:sz w:val="36"/>
          <w:szCs w:val="36"/>
        </w:rPr>
        <w:t xml:space="preserve">вый, </w:t>
      </w:r>
      <w:proofErr w:type="spellStart"/>
      <w:r>
        <w:rPr>
          <w:rFonts w:ascii="Pragmatica" w:hAnsi="Pragmatica"/>
          <w:b/>
          <w:sz w:val="36"/>
          <w:szCs w:val="36"/>
        </w:rPr>
        <w:t>Краснолени</w:t>
      </w:r>
      <w:r>
        <w:rPr>
          <w:rFonts w:ascii="Pragmatica" w:hAnsi="Pragmatica"/>
          <w:b/>
          <w:sz w:val="36"/>
          <w:szCs w:val="36"/>
        </w:rPr>
        <w:t>н</w:t>
      </w:r>
      <w:r>
        <w:rPr>
          <w:rFonts w:ascii="Pragmatica" w:hAnsi="Pragmatica"/>
          <w:b/>
          <w:sz w:val="36"/>
          <w:szCs w:val="36"/>
        </w:rPr>
        <w:t>ский</w:t>
      </w:r>
      <w:proofErr w:type="spellEnd"/>
      <w:r>
        <w:rPr>
          <w:rFonts w:ascii="Pragmatica" w:hAnsi="Pragmatica"/>
          <w:b/>
          <w:sz w:val="36"/>
          <w:szCs w:val="36"/>
        </w:rPr>
        <w:t xml:space="preserve">, Луговской, </w:t>
      </w:r>
      <w:proofErr w:type="spellStart"/>
      <w:r>
        <w:rPr>
          <w:rFonts w:ascii="Pragmatica" w:hAnsi="Pragmatica"/>
          <w:b/>
          <w:sz w:val="36"/>
          <w:szCs w:val="36"/>
        </w:rPr>
        <w:t>Согом</w:t>
      </w:r>
      <w:proofErr w:type="spellEnd"/>
      <w:r>
        <w:rPr>
          <w:rFonts w:ascii="Pragmatica" w:hAnsi="Pragmatica"/>
          <w:b/>
          <w:sz w:val="36"/>
          <w:szCs w:val="36"/>
        </w:rPr>
        <w:t xml:space="preserve">, </w:t>
      </w:r>
      <w:proofErr w:type="spellStart"/>
      <w:r>
        <w:rPr>
          <w:rFonts w:ascii="Pragmatica" w:hAnsi="Pragmatica"/>
          <w:b/>
          <w:sz w:val="36"/>
          <w:szCs w:val="36"/>
        </w:rPr>
        <w:t>Няли</w:t>
      </w:r>
      <w:r w:rsidR="002E49E1">
        <w:rPr>
          <w:rFonts w:ascii="Pragmatica" w:hAnsi="Pragmatica"/>
          <w:b/>
          <w:sz w:val="36"/>
          <w:szCs w:val="36"/>
        </w:rPr>
        <w:t>н</w:t>
      </w:r>
      <w:r>
        <w:rPr>
          <w:rFonts w:ascii="Pragmatica" w:hAnsi="Pragmatica"/>
          <w:b/>
          <w:sz w:val="36"/>
          <w:szCs w:val="36"/>
        </w:rPr>
        <w:t>ское</w:t>
      </w:r>
      <w:proofErr w:type="spellEnd"/>
      <w:r>
        <w:rPr>
          <w:rFonts w:ascii="Pragmatica" w:hAnsi="Pragmatica"/>
          <w:b/>
          <w:sz w:val="36"/>
          <w:szCs w:val="36"/>
        </w:rPr>
        <w:t xml:space="preserve">, </w:t>
      </w:r>
      <w:proofErr w:type="spellStart"/>
      <w:r>
        <w:rPr>
          <w:rFonts w:ascii="Pragmatica" w:hAnsi="Pragmatica"/>
          <w:b/>
          <w:sz w:val="36"/>
          <w:szCs w:val="36"/>
        </w:rPr>
        <w:t>Кышик</w:t>
      </w:r>
      <w:proofErr w:type="spellEnd"/>
      <w:r>
        <w:rPr>
          <w:rFonts w:ascii="Pragmatica" w:hAnsi="Pragmatica"/>
          <w:b/>
          <w:sz w:val="36"/>
          <w:szCs w:val="36"/>
        </w:rPr>
        <w:t xml:space="preserve">, </w:t>
      </w:r>
      <w:proofErr w:type="spellStart"/>
      <w:r>
        <w:rPr>
          <w:rFonts w:ascii="Pragmatica" w:hAnsi="Pragmatica"/>
          <w:b/>
          <w:sz w:val="36"/>
          <w:szCs w:val="36"/>
        </w:rPr>
        <w:t>Селиярово</w:t>
      </w:r>
      <w:proofErr w:type="spellEnd"/>
      <w:r>
        <w:rPr>
          <w:rFonts w:ascii="Pragmatica" w:hAnsi="Pragmatica"/>
          <w:b/>
          <w:sz w:val="36"/>
          <w:szCs w:val="36"/>
        </w:rPr>
        <w:t xml:space="preserve">, Сибирский, </w:t>
      </w:r>
      <w:proofErr w:type="spellStart"/>
      <w:r>
        <w:rPr>
          <w:rFonts w:ascii="Pragmatica" w:hAnsi="Pragmatica"/>
          <w:b/>
          <w:sz w:val="36"/>
          <w:szCs w:val="36"/>
        </w:rPr>
        <w:t>Выкатной</w:t>
      </w:r>
      <w:proofErr w:type="spellEnd"/>
      <w:r>
        <w:rPr>
          <w:rFonts w:ascii="Pragmatica" w:hAnsi="Pragmatica"/>
          <w:b/>
          <w:sz w:val="36"/>
          <w:szCs w:val="36"/>
        </w:rPr>
        <w:t xml:space="preserve">, </w:t>
      </w:r>
      <w:proofErr w:type="spellStart"/>
      <w:r>
        <w:rPr>
          <w:rFonts w:ascii="Pragmatica" w:hAnsi="Pragmatica"/>
          <w:b/>
          <w:sz w:val="36"/>
          <w:szCs w:val="36"/>
        </w:rPr>
        <w:t>Шапша</w:t>
      </w:r>
      <w:proofErr w:type="spellEnd"/>
      <w:r w:rsidRPr="009E4F22">
        <w:rPr>
          <w:rFonts w:ascii="Pragmatica" w:hAnsi="Pragmatica"/>
          <w:b/>
          <w:sz w:val="36"/>
          <w:szCs w:val="36"/>
        </w:rPr>
        <w:t>)</w:t>
      </w:r>
      <w:r>
        <w:rPr>
          <w:rFonts w:ascii="Pragmatica" w:hAnsi="Pragmatica"/>
          <w:b/>
          <w:sz w:val="36"/>
          <w:szCs w:val="36"/>
        </w:rPr>
        <w:t>»</w:t>
      </w:r>
    </w:p>
    <w:p w:rsidR="006665BE" w:rsidRPr="0060021B" w:rsidRDefault="006665BE" w:rsidP="00213D9D">
      <w:pPr>
        <w:jc w:val="center"/>
        <w:rPr>
          <w:rFonts w:ascii="Pragmatica" w:hAnsi="Pragmatica"/>
          <w:b/>
          <w:sz w:val="36"/>
          <w:szCs w:val="36"/>
        </w:rPr>
      </w:pPr>
    </w:p>
    <w:p w:rsidR="004D67BB" w:rsidRDefault="004D67BB" w:rsidP="00213D9D">
      <w:pPr>
        <w:spacing w:after="200" w:line="276" w:lineRule="auto"/>
        <w:rPr>
          <w:rFonts w:asciiTheme="minorHAnsi" w:hAnsiTheme="minorHAnsi"/>
          <w:caps/>
          <w:spacing w:val="20"/>
        </w:rPr>
      </w:pPr>
      <w:bookmarkStart w:id="3" w:name="_Toc241902311"/>
      <w:bookmarkStart w:id="4" w:name="_Toc289179269"/>
      <w:bookmarkStart w:id="5" w:name="_Toc165884969"/>
    </w:p>
    <w:p w:rsidR="002E49E1" w:rsidRDefault="002E49E1" w:rsidP="00213D9D">
      <w:pPr>
        <w:spacing w:after="200" w:line="276" w:lineRule="auto"/>
        <w:rPr>
          <w:rFonts w:asciiTheme="minorHAnsi" w:hAnsiTheme="minorHAnsi"/>
          <w:caps/>
          <w:spacing w:val="20"/>
        </w:rPr>
      </w:pPr>
    </w:p>
    <w:p w:rsidR="002E49E1" w:rsidRDefault="002E49E1" w:rsidP="00213D9D">
      <w:pPr>
        <w:spacing w:after="200" w:line="276" w:lineRule="auto"/>
        <w:rPr>
          <w:rFonts w:asciiTheme="minorHAnsi" w:hAnsiTheme="minorHAnsi"/>
          <w:caps/>
          <w:spacing w:val="20"/>
        </w:rPr>
      </w:pPr>
    </w:p>
    <w:p w:rsidR="002E49E1" w:rsidRDefault="002E49E1" w:rsidP="00213D9D">
      <w:pPr>
        <w:spacing w:after="200" w:line="276" w:lineRule="auto"/>
        <w:rPr>
          <w:rFonts w:asciiTheme="minorHAnsi" w:hAnsiTheme="minorHAnsi"/>
          <w:caps/>
          <w:spacing w:val="20"/>
        </w:rPr>
      </w:pPr>
    </w:p>
    <w:p w:rsidR="002E49E1" w:rsidRDefault="002E49E1" w:rsidP="00213D9D">
      <w:pPr>
        <w:spacing w:after="200" w:line="276" w:lineRule="auto"/>
        <w:rPr>
          <w:rFonts w:asciiTheme="minorHAnsi" w:hAnsiTheme="minorHAnsi"/>
          <w:caps/>
          <w:spacing w:val="20"/>
        </w:rPr>
      </w:pPr>
    </w:p>
    <w:p w:rsidR="002E49E1" w:rsidRDefault="002E49E1" w:rsidP="00213D9D">
      <w:pPr>
        <w:spacing w:after="200" w:line="276" w:lineRule="auto"/>
        <w:rPr>
          <w:rFonts w:asciiTheme="minorHAnsi" w:hAnsiTheme="minorHAnsi"/>
          <w:caps/>
          <w:spacing w:val="20"/>
        </w:rPr>
      </w:pPr>
    </w:p>
    <w:p w:rsidR="002E49E1" w:rsidRDefault="002E49E1" w:rsidP="00213D9D">
      <w:pPr>
        <w:spacing w:after="200" w:line="276" w:lineRule="auto"/>
        <w:rPr>
          <w:rFonts w:asciiTheme="minorHAnsi" w:hAnsiTheme="minorHAnsi"/>
          <w:caps/>
          <w:spacing w:val="20"/>
        </w:rPr>
      </w:pPr>
    </w:p>
    <w:p w:rsidR="002E49E1" w:rsidRDefault="002E49E1" w:rsidP="00213D9D">
      <w:pPr>
        <w:spacing w:after="200" w:line="276" w:lineRule="auto"/>
        <w:rPr>
          <w:rFonts w:asciiTheme="minorHAnsi" w:hAnsiTheme="minorHAnsi"/>
          <w:caps/>
          <w:spacing w:val="20"/>
        </w:rPr>
      </w:pPr>
    </w:p>
    <w:p w:rsidR="002E49E1" w:rsidRDefault="002E49E1" w:rsidP="00213D9D">
      <w:pPr>
        <w:spacing w:after="200" w:line="276" w:lineRule="auto"/>
        <w:rPr>
          <w:rFonts w:asciiTheme="minorHAnsi" w:hAnsiTheme="minorHAnsi"/>
          <w:caps/>
          <w:spacing w:val="20"/>
        </w:rPr>
      </w:pPr>
    </w:p>
    <w:p w:rsidR="002E49E1" w:rsidRDefault="002E49E1" w:rsidP="00213D9D">
      <w:pPr>
        <w:spacing w:after="200" w:line="276" w:lineRule="auto"/>
        <w:rPr>
          <w:rFonts w:asciiTheme="minorHAnsi" w:hAnsiTheme="minorHAnsi"/>
          <w:caps/>
          <w:spacing w:val="20"/>
        </w:rPr>
      </w:pPr>
    </w:p>
    <w:p w:rsidR="002E49E1" w:rsidRDefault="002E49E1" w:rsidP="00213D9D">
      <w:pPr>
        <w:spacing w:after="200" w:line="276" w:lineRule="auto"/>
        <w:rPr>
          <w:rFonts w:asciiTheme="minorHAnsi" w:hAnsiTheme="minorHAnsi"/>
          <w:caps/>
          <w:spacing w:val="20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4"/>
          <w:szCs w:val="24"/>
          <w:lang w:eastAsia="ru-RU"/>
        </w:rPr>
        <w:id w:val="35632657"/>
      </w:sdtPr>
      <w:sdtEndPr>
        <w:rPr>
          <w:b/>
        </w:rPr>
      </w:sdtEndPr>
      <w:sdtContent>
        <w:p w:rsidR="0022643E" w:rsidRPr="00491724" w:rsidRDefault="0022643E" w:rsidP="00213D9D">
          <w:pPr>
            <w:pStyle w:val="affff4"/>
            <w:jc w:val="center"/>
            <w:rPr>
              <w:rFonts w:ascii="Times New Roman" w:hAnsi="Times New Roman" w:cs="Times New Roman"/>
              <w:color w:val="auto"/>
            </w:rPr>
          </w:pPr>
          <w:r w:rsidRPr="0049172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74963" w:rsidRPr="00491724" w:rsidRDefault="00050633">
          <w:pPr>
            <w:pStyle w:val="11"/>
            <w:rPr>
              <w:rFonts w:eastAsiaTheme="minorEastAsia"/>
              <w:b w:val="0"/>
              <w:caps w:val="0"/>
              <w:sz w:val="22"/>
              <w:szCs w:val="22"/>
            </w:rPr>
          </w:pPr>
          <w:r w:rsidRPr="00491724">
            <w:fldChar w:fldCharType="begin"/>
          </w:r>
          <w:r w:rsidR="0022643E" w:rsidRPr="00491724">
            <w:instrText xml:space="preserve"> TOC \o "1-3" \h \z \u </w:instrText>
          </w:r>
          <w:r w:rsidRPr="00491724">
            <w:fldChar w:fldCharType="separate"/>
          </w:r>
          <w:hyperlink w:anchor="_Toc348437303" w:history="1">
            <w:r w:rsidR="00774963" w:rsidRPr="00491724">
              <w:rPr>
                <w:rStyle w:val="a7"/>
                <w:spacing w:val="20"/>
              </w:rPr>
              <w:t>1.</w:t>
            </w:r>
            <w:r w:rsidR="00774963" w:rsidRPr="00491724">
              <w:rPr>
                <w:rFonts w:eastAsiaTheme="minorEastAsia"/>
                <w:b w:val="0"/>
                <w:caps w:val="0"/>
                <w:sz w:val="22"/>
                <w:szCs w:val="22"/>
              </w:rPr>
              <w:tab/>
            </w:r>
            <w:r w:rsidR="00774963" w:rsidRPr="00491724">
              <w:rPr>
                <w:rStyle w:val="a7"/>
                <w:spacing w:val="20"/>
              </w:rPr>
              <w:t>ПАСПОРТ ПРОГРАММЫ</w:t>
            </w:r>
            <w:r w:rsidR="00774963" w:rsidRPr="00491724">
              <w:rPr>
                <w:webHidden/>
              </w:rPr>
              <w:tab/>
            </w:r>
            <w:r w:rsidRPr="00491724">
              <w:rPr>
                <w:webHidden/>
              </w:rPr>
              <w:fldChar w:fldCharType="begin"/>
            </w:r>
            <w:r w:rsidR="00774963" w:rsidRPr="00491724">
              <w:rPr>
                <w:webHidden/>
              </w:rPr>
              <w:instrText xml:space="preserve"> PAGEREF _Toc348437303 \h </w:instrText>
            </w:r>
            <w:r w:rsidRPr="00491724">
              <w:rPr>
                <w:webHidden/>
              </w:rPr>
            </w:r>
            <w:r w:rsidRPr="00491724">
              <w:rPr>
                <w:webHidden/>
              </w:rPr>
              <w:fldChar w:fldCharType="separate"/>
            </w:r>
            <w:r w:rsidR="00276101">
              <w:rPr>
                <w:webHidden/>
              </w:rPr>
              <w:t>3</w:t>
            </w:r>
            <w:r w:rsidRPr="00491724">
              <w:rPr>
                <w:webHidden/>
              </w:rPr>
              <w:fldChar w:fldCharType="end"/>
            </w:r>
          </w:hyperlink>
        </w:p>
        <w:p w:rsidR="00774963" w:rsidRPr="00491724" w:rsidRDefault="00031E27">
          <w:pPr>
            <w:pStyle w:val="11"/>
            <w:rPr>
              <w:rFonts w:eastAsiaTheme="minorEastAsia"/>
              <w:b w:val="0"/>
              <w:caps w:val="0"/>
              <w:sz w:val="22"/>
              <w:szCs w:val="22"/>
            </w:rPr>
          </w:pPr>
          <w:hyperlink w:anchor="_Toc348437304" w:history="1">
            <w:r w:rsidR="00774963" w:rsidRPr="00491724">
              <w:rPr>
                <w:rStyle w:val="a7"/>
                <w:spacing w:val="20"/>
              </w:rPr>
              <w:t>2.</w:t>
            </w:r>
            <w:r w:rsidR="00774963" w:rsidRPr="00491724">
              <w:rPr>
                <w:rFonts w:eastAsiaTheme="minorEastAsia"/>
                <w:b w:val="0"/>
                <w:caps w:val="0"/>
                <w:sz w:val="22"/>
                <w:szCs w:val="22"/>
              </w:rPr>
              <w:tab/>
            </w:r>
            <w:r w:rsidR="00774963" w:rsidRPr="00491724">
              <w:rPr>
                <w:rStyle w:val="a7"/>
                <w:spacing w:val="20"/>
              </w:rPr>
              <w:t>Характеристика существующего состояния коммунальной инфраструктуры</w:t>
            </w:r>
            <w:r w:rsidR="00774963" w:rsidRPr="00491724">
              <w:rPr>
                <w:webHidden/>
              </w:rPr>
              <w:tab/>
            </w:r>
            <w:r w:rsidR="00050633" w:rsidRPr="00491724">
              <w:rPr>
                <w:webHidden/>
              </w:rPr>
              <w:fldChar w:fldCharType="begin"/>
            </w:r>
            <w:r w:rsidR="00774963" w:rsidRPr="00491724">
              <w:rPr>
                <w:webHidden/>
              </w:rPr>
              <w:instrText xml:space="preserve"> PAGEREF _Toc348437304 \h </w:instrText>
            </w:r>
            <w:r w:rsidR="00050633" w:rsidRPr="00491724">
              <w:rPr>
                <w:webHidden/>
              </w:rPr>
            </w:r>
            <w:r w:rsidR="00050633" w:rsidRPr="00491724">
              <w:rPr>
                <w:webHidden/>
              </w:rPr>
              <w:fldChar w:fldCharType="separate"/>
            </w:r>
            <w:r w:rsidR="00276101">
              <w:rPr>
                <w:webHidden/>
              </w:rPr>
              <w:t>7</w:t>
            </w:r>
            <w:r w:rsidR="00050633" w:rsidRPr="00491724">
              <w:rPr>
                <w:webHidden/>
              </w:rPr>
              <w:fldChar w:fldCharType="end"/>
            </w:r>
          </w:hyperlink>
        </w:p>
        <w:p w:rsidR="00774963" w:rsidRPr="00491724" w:rsidRDefault="00031E27">
          <w:pPr>
            <w:pStyle w:val="25"/>
            <w:tabs>
              <w:tab w:val="left" w:pos="960"/>
            </w:tabs>
            <w:rPr>
              <w:rFonts w:eastAsiaTheme="minorEastAsia"/>
              <w:sz w:val="22"/>
              <w:szCs w:val="22"/>
            </w:rPr>
          </w:pPr>
          <w:hyperlink w:anchor="_Toc348437305" w:history="1">
            <w:r w:rsidR="00774963" w:rsidRPr="00491724">
              <w:rPr>
                <w:rStyle w:val="a7"/>
              </w:rPr>
              <w:t>2.1.</w:t>
            </w:r>
            <w:r w:rsidR="00774963" w:rsidRPr="00491724">
              <w:rPr>
                <w:rFonts w:eastAsiaTheme="minorEastAsia"/>
                <w:sz w:val="22"/>
                <w:szCs w:val="22"/>
              </w:rPr>
              <w:tab/>
            </w:r>
            <w:r w:rsidR="00774963" w:rsidRPr="00491724">
              <w:rPr>
                <w:rStyle w:val="a7"/>
              </w:rPr>
              <w:t>Краткий анализ существующего состояния и проблем системы электроснабжения</w:t>
            </w:r>
            <w:r w:rsidR="00774963" w:rsidRPr="00491724">
              <w:rPr>
                <w:webHidden/>
              </w:rPr>
              <w:tab/>
            </w:r>
            <w:r w:rsidR="00050633" w:rsidRPr="00491724">
              <w:rPr>
                <w:webHidden/>
              </w:rPr>
              <w:fldChar w:fldCharType="begin"/>
            </w:r>
            <w:r w:rsidR="00774963" w:rsidRPr="00491724">
              <w:rPr>
                <w:webHidden/>
              </w:rPr>
              <w:instrText xml:space="preserve"> PAGEREF _Toc348437305 \h </w:instrText>
            </w:r>
            <w:r w:rsidR="00050633" w:rsidRPr="00491724">
              <w:rPr>
                <w:webHidden/>
              </w:rPr>
            </w:r>
            <w:r w:rsidR="00050633" w:rsidRPr="00491724">
              <w:rPr>
                <w:webHidden/>
              </w:rPr>
              <w:fldChar w:fldCharType="separate"/>
            </w:r>
            <w:r w:rsidR="00276101">
              <w:rPr>
                <w:webHidden/>
              </w:rPr>
              <w:t>7</w:t>
            </w:r>
            <w:r w:rsidR="00050633" w:rsidRPr="00491724">
              <w:rPr>
                <w:webHidden/>
              </w:rPr>
              <w:fldChar w:fldCharType="end"/>
            </w:r>
          </w:hyperlink>
        </w:p>
        <w:p w:rsidR="00774963" w:rsidRPr="00491724" w:rsidRDefault="00031E27">
          <w:pPr>
            <w:pStyle w:val="25"/>
            <w:tabs>
              <w:tab w:val="left" w:pos="960"/>
            </w:tabs>
            <w:rPr>
              <w:rFonts w:eastAsiaTheme="minorEastAsia"/>
              <w:sz w:val="22"/>
              <w:szCs w:val="22"/>
            </w:rPr>
          </w:pPr>
          <w:hyperlink w:anchor="_Toc348437306" w:history="1">
            <w:r w:rsidR="00774963" w:rsidRPr="00491724">
              <w:rPr>
                <w:rStyle w:val="a7"/>
              </w:rPr>
              <w:t>2.2.</w:t>
            </w:r>
            <w:r w:rsidR="00774963" w:rsidRPr="00491724">
              <w:rPr>
                <w:rFonts w:eastAsiaTheme="minorEastAsia"/>
                <w:sz w:val="22"/>
                <w:szCs w:val="22"/>
              </w:rPr>
              <w:tab/>
            </w:r>
            <w:r w:rsidR="00774963" w:rsidRPr="00491724">
              <w:rPr>
                <w:rStyle w:val="a7"/>
              </w:rPr>
              <w:t>Краткий анализ существующего состояния и проблем системы теплоснабжения</w:t>
            </w:r>
            <w:r w:rsidR="00774963" w:rsidRPr="00491724">
              <w:rPr>
                <w:webHidden/>
              </w:rPr>
              <w:tab/>
            </w:r>
            <w:r w:rsidR="00050633" w:rsidRPr="00491724">
              <w:rPr>
                <w:webHidden/>
              </w:rPr>
              <w:fldChar w:fldCharType="begin"/>
            </w:r>
            <w:r w:rsidR="00774963" w:rsidRPr="00491724">
              <w:rPr>
                <w:webHidden/>
              </w:rPr>
              <w:instrText xml:space="preserve"> PAGEREF _Toc348437306 \h </w:instrText>
            </w:r>
            <w:r w:rsidR="00050633" w:rsidRPr="00491724">
              <w:rPr>
                <w:webHidden/>
              </w:rPr>
            </w:r>
            <w:r w:rsidR="00050633" w:rsidRPr="00491724">
              <w:rPr>
                <w:webHidden/>
              </w:rPr>
              <w:fldChar w:fldCharType="separate"/>
            </w:r>
            <w:r w:rsidR="00276101">
              <w:rPr>
                <w:webHidden/>
              </w:rPr>
              <w:t>13</w:t>
            </w:r>
            <w:r w:rsidR="00050633" w:rsidRPr="00491724">
              <w:rPr>
                <w:webHidden/>
              </w:rPr>
              <w:fldChar w:fldCharType="end"/>
            </w:r>
          </w:hyperlink>
        </w:p>
        <w:p w:rsidR="00774963" w:rsidRPr="00491724" w:rsidRDefault="00031E27">
          <w:pPr>
            <w:pStyle w:val="25"/>
            <w:tabs>
              <w:tab w:val="left" w:pos="960"/>
            </w:tabs>
            <w:rPr>
              <w:rFonts w:eastAsiaTheme="minorEastAsia"/>
              <w:sz w:val="22"/>
              <w:szCs w:val="22"/>
            </w:rPr>
          </w:pPr>
          <w:hyperlink w:anchor="_Toc348437307" w:history="1">
            <w:r w:rsidR="00774963" w:rsidRPr="00491724">
              <w:rPr>
                <w:rStyle w:val="a7"/>
              </w:rPr>
              <w:t>2.3.</w:t>
            </w:r>
            <w:r w:rsidR="00774963" w:rsidRPr="00491724">
              <w:rPr>
                <w:rFonts w:eastAsiaTheme="minorEastAsia"/>
                <w:sz w:val="22"/>
                <w:szCs w:val="22"/>
              </w:rPr>
              <w:tab/>
            </w:r>
            <w:r w:rsidR="00774963" w:rsidRPr="00491724">
              <w:rPr>
                <w:rStyle w:val="a7"/>
              </w:rPr>
              <w:t>Краткий анализ существующего состояния и проблем системы водоснабжения</w:t>
            </w:r>
            <w:r w:rsidR="00774963" w:rsidRPr="00491724">
              <w:rPr>
                <w:webHidden/>
              </w:rPr>
              <w:tab/>
            </w:r>
            <w:r w:rsidR="00050633" w:rsidRPr="00491724">
              <w:rPr>
                <w:webHidden/>
              </w:rPr>
              <w:fldChar w:fldCharType="begin"/>
            </w:r>
            <w:r w:rsidR="00774963" w:rsidRPr="00491724">
              <w:rPr>
                <w:webHidden/>
              </w:rPr>
              <w:instrText xml:space="preserve"> PAGEREF _Toc348437307 \h </w:instrText>
            </w:r>
            <w:r w:rsidR="00050633" w:rsidRPr="00491724">
              <w:rPr>
                <w:webHidden/>
              </w:rPr>
            </w:r>
            <w:r w:rsidR="00050633" w:rsidRPr="00491724">
              <w:rPr>
                <w:webHidden/>
              </w:rPr>
              <w:fldChar w:fldCharType="separate"/>
            </w:r>
            <w:r w:rsidR="00276101">
              <w:rPr>
                <w:webHidden/>
              </w:rPr>
              <w:t>20</w:t>
            </w:r>
            <w:r w:rsidR="00050633" w:rsidRPr="00491724">
              <w:rPr>
                <w:webHidden/>
              </w:rPr>
              <w:fldChar w:fldCharType="end"/>
            </w:r>
          </w:hyperlink>
        </w:p>
        <w:p w:rsidR="00774963" w:rsidRPr="00491724" w:rsidRDefault="00031E27">
          <w:pPr>
            <w:pStyle w:val="25"/>
            <w:tabs>
              <w:tab w:val="left" w:pos="960"/>
            </w:tabs>
            <w:rPr>
              <w:rFonts w:eastAsiaTheme="minorEastAsia"/>
              <w:sz w:val="22"/>
              <w:szCs w:val="22"/>
            </w:rPr>
          </w:pPr>
          <w:hyperlink w:anchor="_Toc348437308" w:history="1">
            <w:r w:rsidR="00774963" w:rsidRPr="00491724">
              <w:rPr>
                <w:rStyle w:val="a7"/>
              </w:rPr>
              <w:t>2.4.</w:t>
            </w:r>
            <w:r w:rsidR="00774963" w:rsidRPr="00491724">
              <w:rPr>
                <w:rFonts w:eastAsiaTheme="minorEastAsia"/>
                <w:sz w:val="22"/>
                <w:szCs w:val="22"/>
              </w:rPr>
              <w:tab/>
            </w:r>
            <w:r w:rsidR="00774963" w:rsidRPr="00491724">
              <w:rPr>
                <w:rStyle w:val="a7"/>
              </w:rPr>
              <w:t>Краткий анализ существующего состояния и проблем системы водоотведения</w:t>
            </w:r>
            <w:r w:rsidR="00774963" w:rsidRPr="00491724">
              <w:rPr>
                <w:webHidden/>
              </w:rPr>
              <w:tab/>
            </w:r>
            <w:r w:rsidR="00050633" w:rsidRPr="00491724">
              <w:rPr>
                <w:webHidden/>
              </w:rPr>
              <w:fldChar w:fldCharType="begin"/>
            </w:r>
            <w:r w:rsidR="00774963" w:rsidRPr="00491724">
              <w:rPr>
                <w:webHidden/>
              </w:rPr>
              <w:instrText xml:space="preserve"> PAGEREF _Toc348437308 \h </w:instrText>
            </w:r>
            <w:r w:rsidR="00050633" w:rsidRPr="00491724">
              <w:rPr>
                <w:webHidden/>
              </w:rPr>
            </w:r>
            <w:r w:rsidR="00050633" w:rsidRPr="00491724">
              <w:rPr>
                <w:webHidden/>
              </w:rPr>
              <w:fldChar w:fldCharType="separate"/>
            </w:r>
            <w:r w:rsidR="00276101">
              <w:rPr>
                <w:webHidden/>
              </w:rPr>
              <w:t>27</w:t>
            </w:r>
            <w:r w:rsidR="00050633" w:rsidRPr="00491724">
              <w:rPr>
                <w:webHidden/>
              </w:rPr>
              <w:fldChar w:fldCharType="end"/>
            </w:r>
          </w:hyperlink>
        </w:p>
        <w:p w:rsidR="00774963" w:rsidRPr="00491724" w:rsidRDefault="00031E27">
          <w:pPr>
            <w:pStyle w:val="25"/>
            <w:tabs>
              <w:tab w:val="left" w:pos="960"/>
            </w:tabs>
            <w:rPr>
              <w:rFonts w:eastAsiaTheme="minorEastAsia"/>
              <w:sz w:val="22"/>
              <w:szCs w:val="22"/>
            </w:rPr>
          </w:pPr>
          <w:hyperlink w:anchor="_Toc348437309" w:history="1">
            <w:r w:rsidR="00774963" w:rsidRPr="00491724">
              <w:rPr>
                <w:rStyle w:val="a7"/>
              </w:rPr>
              <w:t>2.5.</w:t>
            </w:r>
            <w:r w:rsidR="00774963" w:rsidRPr="00491724">
              <w:rPr>
                <w:rFonts w:eastAsiaTheme="minorEastAsia"/>
                <w:sz w:val="22"/>
                <w:szCs w:val="22"/>
              </w:rPr>
              <w:tab/>
            </w:r>
            <w:r w:rsidR="00774963" w:rsidRPr="00491724">
              <w:rPr>
                <w:rStyle w:val="a7"/>
              </w:rPr>
              <w:t>Краткий анализ существующего состояния и проблем системы сбора и утилизации твердых бытовых отходов</w:t>
            </w:r>
            <w:r w:rsidR="00774963" w:rsidRPr="00491724">
              <w:rPr>
                <w:webHidden/>
              </w:rPr>
              <w:tab/>
            </w:r>
            <w:r w:rsidR="00050633" w:rsidRPr="00491724">
              <w:rPr>
                <w:webHidden/>
              </w:rPr>
              <w:fldChar w:fldCharType="begin"/>
            </w:r>
            <w:r w:rsidR="00774963" w:rsidRPr="00491724">
              <w:rPr>
                <w:webHidden/>
              </w:rPr>
              <w:instrText xml:space="preserve"> PAGEREF _Toc348437309 \h </w:instrText>
            </w:r>
            <w:r w:rsidR="00050633" w:rsidRPr="00491724">
              <w:rPr>
                <w:webHidden/>
              </w:rPr>
            </w:r>
            <w:r w:rsidR="00050633" w:rsidRPr="00491724">
              <w:rPr>
                <w:webHidden/>
              </w:rPr>
              <w:fldChar w:fldCharType="separate"/>
            </w:r>
            <w:r w:rsidR="00276101">
              <w:rPr>
                <w:webHidden/>
              </w:rPr>
              <w:t>31</w:t>
            </w:r>
            <w:r w:rsidR="00050633" w:rsidRPr="00491724">
              <w:rPr>
                <w:webHidden/>
              </w:rPr>
              <w:fldChar w:fldCharType="end"/>
            </w:r>
          </w:hyperlink>
        </w:p>
        <w:p w:rsidR="00774963" w:rsidRPr="00491724" w:rsidRDefault="00031E27">
          <w:pPr>
            <w:pStyle w:val="25"/>
            <w:tabs>
              <w:tab w:val="left" w:pos="960"/>
            </w:tabs>
            <w:rPr>
              <w:rFonts w:eastAsiaTheme="minorEastAsia"/>
              <w:sz w:val="22"/>
              <w:szCs w:val="22"/>
            </w:rPr>
          </w:pPr>
          <w:hyperlink w:anchor="_Toc348437310" w:history="1">
            <w:r w:rsidR="00774963" w:rsidRPr="00491724">
              <w:rPr>
                <w:rStyle w:val="a7"/>
              </w:rPr>
              <w:t>2.6.</w:t>
            </w:r>
            <w:r w:rsidR="00774963" w:rsidRPr="00491724">
              <w:rPr>
                <w:rFonts w:eastAsiaTheme="minorEastAsia"/>
                <w:sz w:val="22"/>
                <w:szCs w:val="22"/>
              </w:rPr>
              <w:tab/>
            </w:r>
            <w:r w:rsidR="00774963" w:rsidRPr="00491724">
              <w:rPr>
                <w:rStyle w:val="a7"/>
              </w:rPr>
              <w:t>Краткий анализ существующего состояния и проблем системы газоснабжения</w:t>
            </w:r>
            <w:r w:rsidR="00774963" w:rsidRPr="00491724">
              <w:rPr>
                <w:webHidden/>
              </w:rPr>
              <w:tab/>
            </w:r>
            <w:r w:rsidR="00050633" w:rsidRPr="00491724">
              <w:rPr>
                <w:webHidden/>
              </w:rPr>
              <w:fldChar w:fldCharType="begin"/>
            </w:r>
            <w:r w:rsidR="00774963" w:rsidRPr="00491724">
              <w:rPr>
                <w:webHidden/>
              </w:rPr>
              <w:instrText xml:space="preserve"> PAGEREF _Toc348437310 \h </w:instrText>
            </w:r>
            <w:r w:rsidR="00050633" w:rsidRPr="00491724">
              <w:rPr>
                <w:webHidden/>
              </w:rPr>
            </w:r>
            <w:r w:rsidR="00050633" w:rsidRPr="00491724">
              <w:rPr>
                <w:webHidden/>
              </w:rPr>
              <w:fldChar w:fldCharType="separate"/>
            </w:r>
            <w:r w:rsidR="00276101">
              <w:rPr>
                <w:webHidden/>
              </w:rPr>
              <w:t>35</w:t>
            </w:r>
            <w:r w:rsidR="00050633" w:rsidRPr="00491724">
              <w:rPr>
                <w:webHidden/>
              </w:rPr>
              <w:fldChar w:fldCharType="end"/>
            </w:r>
          </w:hyperlink>
        </w:p>
        <w:p w:rsidR="00774963" w:rsidRPr="00491724" w:rsidRDefault="00031E27">
          <w:pPr>
            <w:pStyle w:val="25"/>
            <w:tabs>
              <w:tab w:val="left" w:pos="960"/>
            </w:tabs>
            <w:rPr>
              <w:rFonts w:eastAsiaTheme="minorEastAsia"/>
              <w:sz w:val="22"/>
              <w:szCs w:val="22"/>
            </w:rPr>
          </w:pPr>
          <w:hyperlink w:anchor="_Toc348437311" w:history="1">
            <w:r w:rsidR="00774963" w:rsidRPr="00491724">
              <w:rPr>
                <w:rStyle w:val="a7"/>
              </w:rPr>
              <w:t>2.7.</w:t>
            </w:r>
            <w:r w:rsidR="00774963" w:rsidRPr="00491724">
              <w:rPr>
                <w:rFonts w:eastAsiaTheme="minorEastAsia"/>
                <w:sz w:val="22"/>
                <w:szCs w:val="22"/>
              </w:rPr>
              <w:tab/>
            </w:r>
            <w:r w:rsidR="00774963" w:rsidRPr="00491724">
              <w:rPr>
                <w:rStyle w:val="a7"/>
              </w:rPr>
              <w:t>Краткий анализ состояния и проблем установки приборов учета и энергоресурсосбережения у потребителей</w:t>
            </w:r>
            <w:r w:rsidR="00774963" w:rsidRPr="00491724">
              <w:rPr>
                <w:webHidden/>
              </w:rPr>
              <w:tab/>
            </w:r>
            <w:r w:rsidR="00050633" w:rsidRPr="00491724">
              <w:rPr>
                <w:webHidden/>
              </w:rPr>
              <w:fldChar w:fldCharType="begin"/>
            </w:r>
            <w:r w:rsidR="00774963" w:rsidRPr="00491724">
              <w:rPr>
                <w:webHidden/>
              </w:rPr>
              <w:instrText xml:space="preserve"> PAGEREF _Toc348437311 \h </w:instrText>
            </w:r>
            <w:r w:rsidR="00050633" w:rsidRPr="00491724">
              <w:rPr>
                <w:webHidden/>
              </w:rPr>
            </w:r>
            <w:r w:rsidR="00050633" w:rsidRPr="00491724">
              <w:rPr>
                <w:webHidden/>
              </w:rPr>
              <w:fldChar w:fldCharType="separate"/>
            </w:r>
            <w:r w:rsidR="00276101">
              <w:rPr>
                <w:webHidden/>
              </w:rPr>
              <w:t>38</w:t>
            </w:r>
            <w:r w:rsidR="00050633" w:rsidRPr="00491724">
              <w:rPr>
                <w:webHidden/>
              </w:rPr>
              <w:fldChar w:fldCharType="end"/>
            </w:r>
          </w:hyperlink>
        </w:p>
        <w:p w:rsidR="00774963" w:rsidRPr="00491724" w:rsidRDefault="00031E27">
          <w:pPr>
            <w:pStyle w:val="11"/>
            <w:rPr>
              <w:rFonts w:eastAsiaTheme="minorEastAsia"/>
              <w:b w:val="0"/>
              <w:caps w:val="0"/>
              <w:sz w:val="22"/>
              <w:szCs w:val="22"/>
            </w:rPr>
          </w:pPr>
          <w:hyperlink w:anchor="_Toc348437312" w:history="1">
            <w:r w:rsidR="00774963" w:rsidRPr="00491724">
              <w:rPr>
                <w:rStyle w:val="a7"/>
                <w:spacing w:val="20"/>
              </w:rPr>
              <w:t>3.</w:t>
            </w:r>
            <w:r w:rsidR="00774963" w:rsidRPr="00491724">
              <w:rPr>
                <w:rFonts w:eastAsiaTheme="minorEastAsia"/>
                <w:b w:val="0"/>
                <w:caps w:val="0"/>
                <w:sz w:val="22"/>
                <w:szCs w:val="22"/>
              </w:rPr>
              <w:tab/>
            </w:r>
            <w:r w:rsidR="00774963" w:rsidRPr="00491724">
              <w:rPr>
                <w:rStyle w:val="a7"/>
                <w:spacing w:val="20"/>
              </w:rPr>
              <w:t xml:space="preserve">Перспективы развития </w:t>
            </w:r>
            <w:r w:rsidR="007F38B2">
              <w:rPr>
                <w:rStyle w:val="a7"/>
                <w:spacing w:val="20"/>
              </w:rPr>
              <w:t xml:space="preserve">СЕЛЬСКИХ ПОСЕЛЕНИЙ </w:t>
            </w:r>
            <w:r w:rsidR="00774963" w:rsidRPr="00491724">
              <w:rPr>
                <w:rStyle w:val="a7"/>
                <w:spacing w:val="20"/>
              </w:rPr>
              <w:t>Х</w:t>
            </w:r>
            <w:r w:rsidR="007F38B2">
              <w:rPr>
                <w:rStyle w:val="a7"/>
                <w:spacing w:val="20"/>
              </w:rPr>
              <w:t>анты-мансийскОГО</w:t>
            </w:r>
            <w:r w:rsidR="00774963" w:rsidRPr="00491724">
              <w:rPr>
                <w:rStyle w:val="a7"/>
                <w:spacing w:val="20"/>
              </w:rPr>
              <w:t xml:space="preserve"> район</w:t>
            </w:r>
            <w:r w:rsidR="007F38B2">
              <w:rPr>
                <w:rStyle w:val="a7"/>
                <w:spacing w:val="20"/>
              </w:rPr>
              <w:t>А</w:t>
            </w:r>
            <w:r w:rsidR="00774963" w:rsidRPr="00491724">
              <w:rPr>
                <w:rStyle w:val="a7"/>
                <w:spacing w:val="20"/>
              </w:rPr>
              <w:t xml:space="preserve"> и прогноз спроса на коммунальные ресурсы</w:t>
            </w:r>
            <w:r w:rsidR="00774963" w:rsidRPr="00491724">
              <w:rPr>
                <w:webHidden/>
              </w:rPr>
              <w:tab/>
            </w:r>
            <w:r w:rsidR="00050633" w:rsidRPr="00491724">
              <w:rPr>
                <w:webHidden/>
              </w:rPr>
              <w:fldChar w:fldCharType="begin"/>
            </w:r>
            <w:r w:rsidR="00774963" w:rsidRPr="00491724">
              <w:rPr>
                <w:webHidden/>
              </w:rPr>
              <w:instrText xml:space="preserve"> PAGEREF _Toc348437312 \h </w:instrText>
            </w:r>
            <w:r w:rsidR="00050633" w:rsidRPr="00491724">
              <w:rPr>
                <w:webHidden/>
              </w:rPr>
            </w:r>
            <w:r w:rsidR="00050633" w:rsidRPr="00491724">
              <w:rPr>
                <w:webHidden/>
              </w:rPr>
              <w:fldChar w:fldCharType="separate"/>
            </w:r>
            <w:r w:rsidR="00276101">
              <w:rPr>
                <w:webHidden/>
              </w:rPr>
              <w:t>40</w:t>
            </w:r>
            <w:r w:rsidR="00050633" w:rsidRPr="00491724">
              <w:rPr>
                <w:webHidden/>
              </w:rPr>
              <w:fldChar w:fldCharType="end"/>
            </w:r>
          </w:hyperlink>
        </w:p>
        <w:p w:rsidR="00774963" w:rsidRPr="00491724" w:rsidRDefault="00031E27">
          <w:pPr>
            <w:pStyle w:val="25"/>
            <w:tabs>
              <w:tab w:val="left" w:pos="960"/>
            </w:tabs>
            <w:rPr>
              <w:rFonts w:eastAsiaTheme="minorEastAsia"/>
              <w:sz w:val="22"/>
              <w:szCs w:val="22"/>
            </w:rPr>
          </w:pPr>
          <w:hyperlink w:anchor="_Toc348437313" w:history="1">
            <w:r w:rsidR="00774963" w:rsidRPr="00491724">
              <w:rPr>
                <w:rStyle w:val="a7"/>
              </w:rPr>
              <w:t>3.1.</w:t>
            </w:r>
            <w:r w:rsidR="00774963" w:rsidRPr="00491724">
              <w:rPr>
                <w:rFonts w:eastAsiaTheme="minorEastAsia"/>
                <w:sz w:val="22"/>
                <w:szCs w:val="22"/>
              </w:rPr>
              <w:tab/>
            </w:r>
            <w:r w:rsidR="00774963" w:rsidRPr="00491724">
              <w:rPr>
                <w:rStyle w:val="a7"/>
              </w:rPr>
              <w:t>Количественное определение перспективных показателей развития муниципального образования «Ханты-Мансийский район»</w:t>
            </w:r>
            <w:r w:rsidR="00774963" w:rsidRPr="00491724">
              <w:rPr>
                <w:webHidden/>
              </w:rPr>
              <w:tab/>
            </w:r>
            <w:r w:rsidR="00050633" w:rsidRPr="00491724">
              <w:rPr>
                <w:webHidden/>
              </w:rPr>
              <w:fldChar w:fldCharType="begin"/>
            </w:r>
            <w:r w:rsidR="00774963" w:rsidRPr="00491724">
              <w:rPr>
                <w:webHidden/>
              </w:rPr>
              <w:instrText xml:space="preserve"> PAGEREF _Toc348437313 \h </w:instrText>
            </w:r>
            <w:r w:rsidR="00050633" w:rsidRPr="00491724">
              <w:rPr>
                <w:webHidden/>
              </w:rPr>
            </w:r>
            <w:r w:rsidR="00050633" w:rsidRPr="00491724">
              <w:rPr>
                <w:webHidden/>
              </w:rPr>
              <w:fldChar w:fldCharType="separate"/>
            </w:r>
            <w:r w:rsidR="00276101">
              <w:rPr>
                <w:webHidden/>
              </w:rPr>
              <w:t>40</w:t>
            </w:r>
            <w:r w:rsidR="00050633" w:rsidRPr="00491724">
              <w:rPr>
                <w:webHidden/>
              </w:rPr>
              <w:fldChar w:fldCharType="end"/>
            </w:r>
          </w:hyperlink>
        </w:p>
        <w:p w:rsidR="00774963" w:rsidRPr="00491724" w:rsidRDefault="00031E27">
          <w:pPr>
            <w:pStyle w:val="25"/>
            <w:tabs>
              <w:tab w:val="left" w:pos="960"/>
            </w:tabs>
            <w:rPr>
              <w:rFonts w:eastAsiaTheme="minorEastAsia"/>
              <w:sz w:val="22"/>
              <w:szCs w:val="22"/>
            </w:rPr>
          </w:pPr>
          <w:hyperlink w:anchor="_Toc348437314" w:history="1">
            <w:r w:rsidR="00774963" w:rsidRPr="00491724">
              <w:rPr>
                <w:rStyle w:val="a7"/>
              </w:rPr>
              <w:t>3.2.</w:t>
            </w:r>
            <w:r w:rsidR="00774963" w:rsidRPr="00491724">
              <w:rPr>
                <w:rFonts w:eastAsiaTheme="minorEastAsia"/>
                <w:sz w:val="22"/>
                <w:szCs w:val="22"/>
              </w:rPr>
              <w:tab/>
            </w:r>
            <w:r w:rsidR="00774963" w:rsidRPr="00491724">
              <w:rPr>
                <w:rStyle w:val="a7"/>
              </w:rPr>
              <w:t>Прогноз спроса на коммунальные ресурсы и перспективной нагрузки</w:t>
            </w:r>
            <w:r w:rsidR="00774963" w:rsidRPr="00491724">
              <w:rPr>
                <w:webHidden/>
              </w:rPr>
              <w:tab/>
            </w:r>
            <w:r w:rsidR="00050633" w:rsidRPr="00491724">
              <w:rPr>
                <w:webHidden/>
              </w:rPr>
              <w:fldChar w:fldCharType="begin"/>
            </w:r>
            <w:r w:rsidR="00774963" w:rsidRPr="00491724">
              <w:rPr>
                <w:webHidden/>
              </w:rPr>
              <w:instrText xml:space="preserve"> PAGEREF _Toc348437314 \h </w:instrText>
            </w:r>
            <w:r w:rsidR="00050633" w:rsidRPr="00491724">
              <w:rPr>
                <w:webHidden/>
              </w:rPr>
            </w:r>
            <w:r w:rsidR="00050633" w:rsidRPr="00491724">
              <w:rPr>
                <w:webHidden/>
              </w:rPr>
              <w:fldChar w:fldCharType="separate"/>
            </w:r>
            <w:r w:rsidR="00276101">
              <w:rPr>
                <w:webHidden/>
              </w:rPr>
              <w:t>40</w:t>
            </w:r>
            <w:r w:rsidR="00050633" w:rsidRPr="00491724">
              <w:rPr>
                <w:webHidden/>
              </w:rPr>
              <w:fldChar w:fldCharType="end"/>
            </w:r>
          </w:hyperlink>
        </w:p>
        <w:p w:rsidR="00774963" w:rsidRPr="00491724" w:rsidRDefault="00031E27">
          <w:pPr>
            <w:pStyle w:val="11"/>
            <w:rPr>
              <w:rFonts w:eastAsiaTheme="minorEastAsia"/>
              <w:b w:val="0"/>
              <w:caps w:val="0"/>
              <w:sz w:val="22"/>
              <w:szCs w:val="22"/>
            </w:rPr>
          </w:pPr>
          <w:hyperlink w:anchor="_Toc348437315" w:history="1">
            <w:r w:rsidR="00774963" w:rsidRPr="00491724">
              <w:rPr>
                <w:rStyle w:val="a7"/>
                <w:spacing w:val="20"/>
              </w:rPr>
              <w:t>4.</w:t>
            </w:r>
            <w:r w:rsidR="00774963" w:rsidRPr="00491724">
              <w:rPr>
                <w:rFonts w:eastAsiaTheme="minorEastAsia"/>
                <w:b w:val="0"/>
                <w:caps w:val="0"/>
                <w:sz w:val="22"/>
                <w:szCs w:val="22"/>
              </w:rPr>
              <w:tab/>
            </w:r>
            <w:r w:rsidR="00774963" w:rsidRPr="00491724">
              <w:rPr>
                <w:rStyle w:val="a7"/>
                <w:spacing w:val="20"/>
              </w:rPr>
              <w:t>Целевые показатели развития систем коммунальной инфраструктуры</w:t>
            </w:r>
            <w:r w:rsidR="00774963" w:rsidRPr="00491724">
              <w:rPr>
                <w:webHidden/>
              </w:rPr>
              <w:tab/>
            </w:r>
            <w:r w:rsidR="00050633" w:rsidRPr="00491724">
              <w:rPr>
                <w:webHidden/>
              </w:rPr>
              <w:fldChar w:fldCharType="begin"/>
            </w:r>
            <w:r w:rsidR="00774963" w:rsidRPr="00491724">
              <w:rPr>
                <w:webHidden/>
              </w:rPr>
              <w:instrText xml:space="preserve"> PAGEREF _Toc348437315 \h </w:instrText>
            </w:r>
            <w:r w:rsidR="00050633" w:rsidRPr="00491724">
              <w:rPr>
                <w:webHidden/>
              </w:rPr>
            </w:r>
            <w:r w:rsidR="00050633" w:rsidRPr="00491724">
              <w:rPr>
                <w:webHidden/>
              </w:rPr>
              <w:fldChar w:fldCharType="separate"/>
            </w:r>
            <w:r w:rsidR="00276101">
              <w:rPr>
                <w:webHidden/>
              </w:rPr>
              <w:t>42</w:t>
            </w:r>
            <w:r w:rsidR="00050633" w:rsidRPr="00491724">
              <w:rPr>
                <w:webHidden/>
              </w:rPr>
              <w:fldChar w:fldCharType="end"/>
            </w:r>
          </w:hyperlink>
        </w:p>
        <w:p w:rsidR="00774963" w:rsidRPr="00491724" w:rsidRDefault="00031E27">
          <w:pPr>
            <w:pStyle w:val="11"/>
            <w:rPr>
              <w:rFonts w:eastAsiaTheme="minorEastAsia"/>
              <w:b w:val="0"/>
              <w:caps w:val="0"/>
              <w:sz w:val="22"/>
              <w:szCs w:val="22"/>
            </w:rPr>
          </w:pPr>
          <w:hyperlink w:anchor="_Toc348437316" w:history="1">
            <w:r w:rsidR="00774963" w:rsidRPr="00491724">
              <w:rPr>
                <w:rStyle w:val="a7"/>
                <w:spacing w:val="20"/>
              </w:rPr>
              <w:t>5.</w:t>
            </w:r>
            <w:r w:rsidR="00774963" w:rsidRPr="00491724">
              <w:rPr>
                <w:rFonts w:eastAsiaTheme="minorEastAsia"/>
                <w:b w:val="0"/>
                <w:caps w:val="0"/>
                <w:sz w:val="22"/>
                <w:szCs w:val="22"/>
              </w:rPr>
              <w:tab/>
            </w:r>
            <w:r w:rsidR="00774963" w:rsidRPr="00491724">
              <w:rPr>
                <w:rStyle w:val="a7"/>
                <w:spacing w:val="20"/>
              </w:rPr>
              <w:t>Программа инвестиционных проектов, обеспечивающих достижение целевых показателей</w:t>
            </w:r>
            <w:r w:rsidR="00774963" w:rsidRPr="00491724">
              <w:rPr>
                <w:webHidden/>
              </w:rPr>
              <w:tab/>
            </w:r>
            <w:r w:rsidR="00050633" w:rsidRPr="00491724">
              <w:rPr>
                <w:webHidden/>
              </w:rPr>
              <w:fldChar w:fldCharType="begin"/>
            </w:r>
            <w:r w:rsidR="00774963" w:rsidRPr="00491724">
              <w:rPr>
                <w:webHidden/>
              </w:rPr>
              <w:instrText xml:space="preserve"> PAGEREF _Toc348437316 \h </w:instrText>
            </w:r>
            <w:r w:rsidR="00050633" w:rsidRPr="00491724">
              <w:rPr>
                <w:webHidden/>
              </w:rPr>
            </w:r>
            <w:r w:rsidR="00050633" w:rsidRPr="00491724">
              <w:rPr>
                <w:webHidden/>
              </w:rPr>
              <w:fldChar w:fldCharType="separate"/>
            </w:r>
            <w:r w:rsidR="00276101">
              <w:rPr>
                <w:webHidden/>
              </w:rPr>
              <w:t>44</w:t>
            </w:r>
            <w:r w:rsidR="00050633" w:rsidRPr="00491724">
              <w:rPr>
                <w:webHidden/>
              </w:rPr>
              <w:fldChar w:fldCharType="end"/>
            </w:r>
          </w:hyperlink>
        </w:p>
        <w:p w:rsidR="00774963" w:rsidRPr="00491724" w:rsidRDefault="00031E27">
          <w:pPr>
            <w:pStyle w:val="25"/>
            <w:tabs>
              <w:tab w:val="left" w:pos="960"/>
            </w:tabs>
            <w:rPr>
              <w:rFonts w:eastAsiaTheme="minorEastAsia"/>
              <w:sz w:val="22"/>
              <w:szCs w:val="22"/>
            </w:rPr>
          </w:pPr>
          <w:hyperlink w:anchor="_Toc348437317" w:history="1">
            <w:r w:rsidR="00774963" w:rsidRPr="00491724">
              <w:rPr>
                <w:rStyle w:val="a7"/>
              </w:rPr>
              <w:t>5.1.</w:t>
            </w:r>
            <w:r w:rsidR="00774963" w:rsidRPr="00491724">
              <w:rPr>
                <w:rFonts w:eastAsiaTheme="minorEastAsia"/>
                <w:sz w:val="22"/>
                <w:szCs w:val="22"/>
              </w:rPr>
              <w:tab/>
            </w:r>
            <w:r w:rsidR="00774963" w:rsidRPr="00491724">
              <w:rPr>
                <w:rStyle w:val="a7"/>
              </w:rPr>
              <w:t>Программа инвестиционных проектов в электроснабжении</w:t>
            </w:r>
            <w:r w:rsidR="00774963" w:rsidRPr="00491724">
              <w:rPr>
                <w:webHidden/>
              </w:rPr>
              <w:tab/>
            </w:r>
            <w:r w:rsidR="00050633" w:rsidRPr="00491724">
              <w:rPr>
                <w:webHidden/>
              </w:rPr>
              <w:fldChar w:fldCharType="begin"/>
            </w:r>
            <w:r w:rsidR="00774963" w:rsidRPr="00491724">
              <w:rPr>
                <w:webHidden/>
              </w:rPr>
              <w:instrText xml:space="preserve"> PAGEREF _Toc348437317 \h </w:instrText>
            </w:r>
            <w:r w:rsidR="00050633" w:rsidRPr="00491724">
              <w:rPr>
                <w:webHidden/>
              </w:rPr>
            </w:r>
            <w:r w:rsidR="00050633" w:rsidRPr="00491724">
              <w:rPr>
                <w:webHidden/>
              </w:rPr>
              <w:fldChar w:fldCharType="separate"/>
            </w:r>
            <w:r w:rsidR="00276101">
              <w:rPr>
                <w:webHidden/>
              </w:rPr>
              <w:t>44</w:t>
            </w:r>
            <w:r w:rsidR="00050633" w:rsidRPr="00491724">
              <w:rPr>
                <w:webHidden/>
              </w:rPr>
              <w:fldChar w:fldCharType="end"/>
            </w:r>
          </w:hyperlink>
        </w:p>
        <w:p w:rsidR="00774963" w:rsidRPr="00491724" w:rsidRDefault="00031E27">
          <w:pPr>
            <w:pStyle w:val="25"/>
            <w:tabs>
              <w:tab w:val="left" w:pos="960"/>
            </w:tabs>
            <w:rPr>
              <w:rFonts w:eastAsiaTheme="minorEastAsia"/>
              <w:sz w:val="22"/>
              <w:szCs w:val="22"/>
            </w:rPr>
          </w:pPr>
          <w:hyperlink w:anchor="_Toc348437318" w:history="1">
            <w:r w:rsidR="00774963" w:rsidRPr="00491724">
              <w:rPr>
                <w:rStyle w:val="a7"/>
              </w:rPr>
              <w:t>5.2.</w:t>
            </w:r>
            <w:r w:rsidR="00774963" w:rsidRPr="00491724">
              <w:rPr>
                <w:rFonts w:eastAsiaTheme="minorEastAsia"/>
                <w:sz w:val="22"/>
                <w:szCs w:val="22"/>
              </w:rPr>
              <w:tab/>
            </w:r>
            <w:r w:rsidR="00774963" w:rsidRPr="00491724">
              <w:rPr>
                <w:rStyle w:val="a7"/>
              </w:rPr>
              <w:t>Программа инвестиционных проектов в теплоснабжении</w:t>
            </w:r>
            <w:r w:rsidR="00774963" w:rsidRPr="00491724">
              <w:rPr>
                <w:webHidden/>
              </w:rPr>
              <w:tab/>
            </w:r>
            <w:r w:rsidR="00050633" w:rsidRPr="00491724">
              <w:rPr>
                <w:webHidden/>
              </w:rPr>
              <w:fldChar w:fldCharType="begin"/>
            </w:r>
            <w:r w:rsidR="00774963" w:rsidRPr="00491724">
              <w:rPr>
                <w:webHidden/>
              </w:rPr>
              <w:instrText xml:space="preserve"> PAGEREF _Toc348437318 \h </w:instrText>
            </w:r>
            <w:r w:rsidR="00050633" w:rsidRPr="00491724">
              <w:rPr>
                <w:webHidden/>
              </w:rPr>
            </w:r>
            <w:r w:rsidR="00050633" w:rsidRPr="00491724">
              <w:rPr>
                <w:webHidden/>
              </w:rPr>
              <w:fldChar w:fldCharType="separate"/>
            </w:r>
            <w:r w:rsidR="00276101">
              <w:rPr>
                <w:webHidden/>
              </w:rPr>
              <w:t>47</w:t>
            </w:r>
            <w:r w:rsidR="00050633" w:rsidRPr="00491724">
              <w:rPr>
                <w:webHidden/>
              </w:rPr>
              <w:fldChar w:fldCharType="end"/>
            </w:r>
          </w:hyperlink>
        </w:p>
        <w:p w:rsidR="00774963" w:rsidRPr="00491724" w:rsidRDefault="00031E27">
          <w:pPr>
            <w:pStyle w:val="25"/>
            <w:tabs>
              <w:tab w:val="left" w:pos="960"/>
            </w:tabs>
            <w:rPr>
              <w:rFonts w:eastAsiaTheme="minorEastAsia"/>
              <w:sz w:val="22"/>
              <w:szCs w:val="22"/>
            </w:rPr>
          </w:pPr>
          <w:hyperlink w:anchor="_Toc348437319" w:history="1">
            <w:r w:rsidR="00774963" w:rsidRPr="00491724">
              <w:rPr>
                <w:rStyle w:val="a7"/>
              </w:rPr>
              <w:t>5.3.</w:t>
            </w:r>
            <w:r w:rsidR="00774963" w:rsidRPr="00491724">
              <w:rPr>
                <w:rFonts w:eastAsiaTheme="minorEastAsia"/>
                <w:sz w:val="22"/>
                <w:szCs w:val="22"/>
              </w:rPr>
              <w:tab/>
            </w:r>
            <w:r w:rsidR="00774963" w:rsidRPr="00491724">
              <w:rPr>
                <w:rStyle w:val="a7"/>
              </w:rPr>
              <w:t>Программа инвестиционных проектов в водоснабжении</w:t>
            </w:r>
            <w:r w:rsidR="00774963" w:rsidRPr="00491724">
              <w:rPr>
                <w:webHidden/>
              </w:rPr>
              <w:tab/>
            </w:r>
          </w:hyperlink>
          <w:r w:rsidR="00BD479D" w:rsidRPr="00491724">
            <w:t>57</w:t>
          </w:r>
        </w:p>
        <w:p w:rsidR="00774963" w:rsidRPr="00491724" w:rsidRDefault="00031E27">
          <w:pPr>
            <w:pStyle w:val="25"/>
            <w:tabs>
              <w:tab w:val="left" w:pos="960"/>
            </w:tabs>
            <w:rPr>
              <w:rFonts w:eastAsiaTheme="minorEastAsia"/>
              <w:sz w:val="22"/>
              <w:szCs w:val="22"/>
            </w:rPr>
          </w:pPr>
          <w:hyperlink w:anchor="_Toc348437320" w:history="1">
            <w:r w:rsidR="00774963" w:rsidRPr="00491724">
              <w:rPr>
                <w:rStyle w:val="a7"/>
              </w:rPr>
              <w:t>5.4.</w:t>
            </w:r>
            <w:r w:rsidR="00774963" w:rsidRPr="00491724">
              <w:rPr>
                <w:rFonts w:eastAsiaTheme="minorEastAsia"/>
                <w:sz w:val="22"/>
                <w:szCs w:val="22"/>
              </w:rPr>
              <w:tab/>
            </w:r>
            <w:r w:rsidR="00774963" w:rsidRPr="00491724">
              <w:rPr>
                <w:rStyle w:val="a7"/>
              </w:rPr>
              <w:t>Программа инвестиционных проектов в водоотведении</w:t>
            </w:r>
            <w:r w:rsidR="00774963" w:rsidRPr="00491724">
              <w:rPr>
                <w:webHidden/>
              </w:rPr>
              <w:tab/>
            </w:r>
            <w:r w:rsidR="00050633" w:rsidRPr="00491724">
              <w:rPr>
                <w:webHidden/>
              </w:rPr>
              <w:fldChar w:fldCharType="begin"/>
            </w:r>
            <w:r w:rsidR="00774963" w:rsidRPr="00491724">
              <w:rPr>
                <w:webHidden/>
              </w:rPr>
              <w:instrText xml:space="preserve"> PAGEREF _Toc348437320 \h </w:instrText>
            </w:r>
            <w:r w:rsidR="00050633" w:rsidRPr="00491724">
              <w:rPr>
                <w:webHidden/>
              </w:rPr>
            </w:r>
            <w:r w:rsidR="00050633" w:rsidRPr="00491724">
              <w:rPr>
                <w:webHidden/>
              </w:rPr>
              <w:fldChar w:fldCharType="separate"/>
            </w:r>
            <w:r w:rsidR="00276101">
              <w:rPr>
                <w:webHidden/>
              </w:rPr>
              <w:t>57</w:t>
            </w:r>
            <w:r w:rsidR="00050633" w:rsidRPr="00491724">
              <w:rPr>
                <w:webHidden/>
              </w:rPr>
              <w:fldChar w:fldCharType="end"/>
            </w:r>
          </w:hyperlink>
        </w:p>
        <w:p w:rsidR="00774963" w:rsidRPr="00491724" w:rsidRDefault="00031E27">
          <w:pPr>
            <w:pStyle w:val="25"/>
            <w:tabs>
              <w:tab w:val="left" w:pos="960"/>
            </w:tabs>
            <w:rPr>
              <w:rFonts w:eastAsiaTheme="minorEastAsia"/>
              <w:sz w:val="22"/>
              <w:szCs w:val="22"/>
            </w:rPr>
          </w:pPr>
          <w:hyperlink w:anchor="_Toc348437321" w:history="1">
            <w:r w:rsidR="00774963" w:rsidRPr="00491724">
              <w:rPr>
                <w:rStyle w:val="a7"/>
              </w:rPr>
              <w:t>5.5.</w:t>
            </w:r>
            <w:r w:rsidR="00774963" w:rsidRPr="00491724">
              <w:rPr>
                <w:rFonts w:eastAsiaTheme="minorEastAsia"/>
                <w:sz w:val="22"/>
                <w:szCs w:val="22"/>
              </w:rPr>
              <w:tab/>
            </w:r>
            <w:r w:rsidR="00774963" w:rsidRPr="00491724">
              <w:rPr>
                <w:rStyle w:val="a7"/>
              </w:rPr>
              <w:t>Программа инвестиционных проектов в захоронении (утилизации) ТБО</w:t>
            </w:r>
            <w:r w:rsidR="00774963" w:rsidRPr="00491724">
              <w:rPr>
                <w:webHidden/>
              </w:rPr>
              <w:tab/>
            </w:r>
            <w:r w:rsidR="00BD479D" w:rsidRPr="00491724">
              <w:rPr>
                <w:webHidden/>
              </w:rPr>
              <w:t>69</w:t>
            </w:r>
          </w:hyperlink>
        </w:p>
        <w:p w:rsidR="00774963" w:rsidRPr="00491724" w:rsidRDefault="00031E27">
          <w:pPr>
            <w:pStyle w:val="11"/>
            <w:rPr>
              <w:rFonts w:eastAsiaTheme="minorEastAsia"/>
              <w:b w:val="0"/>
              <w:caps w:val="0"/>
              <w:sz w:val="22"/>
              <w:szCs w:val="22"/>
            </w:rPr>
          </w:pPr>
          <w:hyperlink w:anchor="_Toc348437324" w:history="1">
            <w:r w:rsidR="00774963" w:rsidRPr="00491724">
              <w:rPr>
                <w:rStyle w:val="a7"/>
                <w:spacing w:val="20"/>
              </w:rPr>
              <w:t>6.</w:t>
            </w:r>
            <w:r w:rsidR="00774963" w:rsidRPr="00491724">
              <w:rPr>
                <w:rFonts w:eastAsiaTheme="minorEastAsia"/>
                <w:b w:val="0"/>
                <w:caps w:val="0"/>
                <w:sz w:val="22"/>
                <w:szCs w:val="22"/>
              </w:rPr>
              <w:tab/>
            </w:r>
            <w:r w:rsidR="00774963" w:rsidRPr="00491724">
              <w:rPr>
                <w:rStyle w:val="a7"/>
                <w:spacing w:val="20"/>
              </w:rPr>
              <w:t>Источники инвестиций, тарифы и доступность программы для населения</w:t>
            </w:r>
            <w:r w:rsidR="00774963" w:rsidRPr="00491724">
              <w:rPr>
                <w:webHidden/>
              </w:rPr>
              <w:tab/>
            </w:r>
            <w:r w:rsidR="00050633" w:rsidRPr="00491724">
              <w:rPr>
                <w:webHidden/>
              </w:rPr>
              <w:fldChar w:fldCharType="begin"/>
            </w:r>
            <w:r w:rsidR="00774963" w:rsidRPr="00491724">
              <w:rPr>
                <w:webHidden/>
              </w:rPr>
              <w:instrText xml:space="preserve"> PAGEREF _Toc348437324 \h </w:instrText>
            </w:r>
            <w:r w:rsidR="00050633" w:rsidRPr="00491724">
              <w:rPr>
                <w:webHidden/>
              </w:rPr>
            </w:r>
            <w:r w:rsidR="00050633" w:rsidRPr="00491724">
              <w:rPr>
                <w:webHidden/>
              </w:rPr>
              <w:fldChar w:fldCharType="separate"/>
            </w:r>
            <w:r w:rsidR="00276101">
              <w:rPr>
                <w:webHidden/>
              </w:rPr>
              <w:t>63</w:t>
            </w:r>
            <w:r w:rsidR="00050633" w:rsidRPr="00491724">
              <w:rPr>
                <w:webHidden/>
              </w:rPr>
              <w:fldChar w:fldCharType="end"/>
            </w:r>
          </w:hyperlink>
        </w:p>
        <w:p w:rsidR="0022643E" w:rsidRPr="0060021B" w:rsidRDefault="00031E27" w:rsidP="00BD479D">
          <w:pPr>
            <w:pStyle w:val="11"/>
          </w:pPr>
          <w:hyperlink w:anchor="_Toc348437325" w:history="1">
            <w:r w:rsidR="00774963" w:rsidRPr="00491724">
              <w:rPr>
                <w:rStyle w:val="a7"/>
                <w:spacing w:val="20"/>
              </w:rPr>
              <w:t>7.</w:t>
            </w:r>
            <w:r w:rsidR="00774963" w:rsidRPr="00491724">
              <w:rPr>
                <w:rFonts w:eastAsiaTheme="minorEastAsia"/>
                <w:b w:val="0"/>
                <w:caps w:val="0"/>
                <w:sz w:val="22"/>
                <w:szCs w:val="22"/>
              </w:rPr>
              <w:tab/>
            </w:r>
            <w:r w:rsidR="00774963" w:rsidRPr="00491724">
              <w:rPr>
                <w:rStyle w:val="a7"/>
                <w:spacing w:val="20"/>
              </w:rPr>
              <w:t>Управление программой</w:t>
            </w:r>
            <w:r w:rsidR="00774963" w:rsidRPr="00491724">
              <w:rPr>
                <w:webHidden/>
              </w:rPr>
              <w:tab/>
            </w:r>
          </w:hyperlink>
          <w:r w:rsidR="00C44E76" w:rsidRPr="00491724">
            <w:t>7</w:t>
          </w:r>
          <w:r w:rsidR="00BD479D" w:rsidRPr="00491724">
            <w:t>9</w:t>
          </w:r>
          <w:r w:rsidR="00050633" w:rsidRPr="00491724">
            <w:fldChar w:fldCharType="end"/>
          </w:r>
        </w:p>
      </w:sdtContent>
    </w:sdt>
    <w:p w:rsidR="00E4587E" w:rsidRPr="0060021B" w:rsidRDefault="00E4587E" w:rsidP="00213D9D">
      <w:pPr>
        <w:spacing w:after="200" w:line="276" w:lineRule="auto"/>
        <w:jc w:val="center"/>
        <w:rPr>
          <w:rFonts w:asciiTheme="minorHAnsi" w:hAnsiTheme="minorHAnsi"/>
          <w:caps/>
          <w:spacing w:val="20"/>
        </w:rPr>
      </w:pPr>
    </w:p>
    <w:p w:rsidR="004D67BB" w:rsidRPr="0060021B" w:rsidRDefault="004D67BB" w:rsidP="00213D9D">
      <w:pPr>
        <w:spacing w:after="200" w:line="276" w:lineRule="auto"/>
        <w:rPr>
          <w:rFonts w:ascii="TextBook" w:hAnsi="TextBook"/>
          <w:b/>
          <w:bCs/>
          <w:caps/>
          <w:spacing w:val="20"/>
          <w:kern w:val="32"/>
          <w:sz w:val="32"/>
          <w:szCs w:val="32"/>
        </w:rPr>
      </w:pPr>
      <w:r w:rsidRPr="0060021B">
        <w:rPr>
          <w:rFonts w:ascii="TextBook" w:hAnsi="TextBook"/>
          <w:caps/>
          <w:spacing w:val="20"/>
        </w:rPr>
        <w:br w:type="page"/>
      </w:r>
    </w:p>
    <w:p w:rsidR="004D67BB" w:rsidRPr="0060021B" w:rsidRDefault="004D67BB" w:rsidP="00A43556">
      <w:pPr>
        <w:pStyle w:val="1"/>
        <w:pageBreakBefore/>
        <w:numPr>
          <w:ilvl w:val="0"/>
          <w:numId w:val="6"/>
        </w:numPr>
        <w:spacing w:before="360"/>
        <w:ind w:right="180"/>
        <w:rPr>
          <w:caps/>
          <w:spacing w:val="20"/>
        </w:rPr>
      </w:pPr>
      <w:bookmarkStart w:id="6" w:name="_Toc225502130"/>
      <w:bookmarkStart w:id="7" w:name="_Toc226968334"/>
      <w:bookmarkStart w:id="8" w:name="_Toc265831078"/>
      <w:bookmarkStart w:id="9" w:name="_Toc275959431"/>
      <w:bookmarkStart w:id="10" w:name="_Toc348437303"/>
      <w:r w:rsidRPr="0060021B">
        <w:rPr>
          <w:caps/>
          <w:spacing w:val="20"/>
        </w:rPr>
        <w:lastRenderedPageBreak/>
        <w:t>ПАСПОРТ</w:t>
      </w:r>
      <w:bookmarkStart w:id="11" w:name="_Toc225501376"/>
      <w:bookmarkStart w:id="12" w:name="_Toc225501502"/>
      <w:bookmarkStart w:id="13" w:name="_Toc225502131"/>
      <w:bookmarkEnd w:id="6"/>
      <w:bookmarkEnd w:id="11"/>
      <w:bookmarkEnd w:id="12"/>
      <w:r w:rsidRPr="0060021B">
        <w:rPr>
          <w:caps/>
          <w:spacing w:val="20"/>
        </w:rPr>
        <w:t xml:space="preserve"> </w:t>
      </w:r>
      <w:bookmarkEnd w:id="7"/>
      <w:bookmarkEnd w:id="13"/>
      <w:r w:rsidRPr="0060021B">
        <w:rPr>
          <w:caps/>
          <w:spacing w:val="20"/>
        </w:rPr>
        <w:t>ПРОГРАММЫ</w:t>
      </w:r>
      <w:bookmarkEnd w:id="8"/>
      <w:bookmarkEnd w:id="9"/>
      <w:bookmarkEnd w:id="10"/>
    </w:p>
    <w:tbl>
      <w:tblPr>
        <w:tblW w:w="101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6946"/>
      </w:tblGrid>
      <w:tr w:rsidR="00F346A6" w:rsidRPr="0060021B" w:rsidTr="00EF371D">
        <w:trPr>
          <w:trHeight w:val="240"/>
        </w:trPr>
        <w:tc>
          <w:tcPr>
            <w:tcW w:w="3157" w:type="dxa"/>
          </w:tcPr>
          <w:p w:rsidR="00F346A6" w:rsidRPr="0060021B" w:rsidRDefault="00F346A6" w:rsidP="00EF371D">
            <w:pPr>
              <w:rPr>
                <w:sz w:val="28"/>
                <w:szCs w:val="28"/>
              </w:rPr>
            </w:pPr>
            <w:r w:rsidRPr="0060021B">
              <w:rPr>
                <w:sz w:val="28"/>
                <w:szCs w:val="28"/>
              </w:rPr>
              <w:t>Наименование програ</w:t>
            </w:r>
            <w:r w:rsidRPr="0060021B">
              <w:rPr>
                <w:sz w:val="28"/>
                <w:szCs w:val="28"/>
              </w:rPr>
              <w:t>м</w:t>
            </w:r>
            <w:r w:rsidRPr="0060021B">
              <w:rPr>
                <w:sz w:val="28"/>
                <w:szCs w:val="28"/>
              </w:rPr>
              <w:t>мы</w:t>
            </w:r>
          </w:p>
          <w:p w:rsidR="00F346A6" w:rsidRPr="0060021B" w:rsidRDefault="00F346A6" w:rsidP="00EF371D">
            <w:pPr>
              <w:rPr>
                <w:sz w:val="28"/>
                <w:szCs w:val="28"/>
              </w:rPr>
            </w:pPr>
            <w:r w:rsidRPr="006002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F346A6" w:rsidRPr="007F38B2" w:rsidRDefault="001E5111" w:rsidP="006C6CC1">
            <w:pPr>
              <w:jc w:val="both"/>
              <w:rPr>
                <w:sz w:val="28"/>
                <w:szCs w:val="28"/>
              </w:rPr>
            </w:pPr>
            <w:proofErr w:type="gramStart"/>
            <w:r w:rsidRPr="0060021B">
              <w:rPr>
                <w:sz w:val="28"/>
                <w:szCs w:val="28"/>
              </w:rPr>
              <w:t>«Комплексное развитие систем коммунальной инфр</w:t>
            </w:r>
            <w:r w:rsidRPr="0060021B">
              <w:rPr>
                <w:sz w:val="28"/>
                <w:szCs w:val="28"/>
              </w:rPr>
              <w:t>а</w:t>
            </w:r>
            <w:r w:rsidRPr="0060021B">
              <w:rPr>
                <w:sz w:val="28"/>
                <w:szCs w:val="28"/>
              </w:rPr>
              <w:t xml:space="preserve">структуры </w:t>
            </w:r>
            <w:r w:rsidR="0078434A">
              <w:rPr>
                <w:sz w:val="28"/>
                <w:szCs w:val="28"/>
              </w:rPr>
              <w:t>сельских поселений</w:t>
            </w:r>
            <w:r w:rsidRPr="0060021B">
              <w:rPr>
                <w:sz w:val="28"/>
                <w:szCs w:val="28"/>
              </w:rPr>
              <w:t xml:space="preserve"> Ханты-Мансийский ра</w:t>
            </w:r>
            <w:r w:rsidRPr="0060021B">
              <w:rPr>
                <w:sz w:val="28"/>
                <w:szCs w:val="28"/>
              </w:rPr>
              <w:t>й</w:t>
            </w:r>
            <w:r w:rsidRPr="0060021B">
              <w:rPr>
                <w:sz w:val="28"/>
                <w:szCs w:val="28"/>
              </w:rPr>
              <w:t>он на 201</w:t>
            </w:r>
            <w:r w:rsidR="007F38B2">
              <w:rPr>
                <w:sz w:val="28"/>
                <w:szCs w:val="28"/>
              </w:rPr>
              <w:t>5</w:t>
            </w:r>
            <w:r w:rsidR="006C6CC1">
              <w:rPr>
                <w:sz w:val="28"/>
                <w:szCs w:val="28"/>
              </w:rPr>
              <w:t>-2030</w:t>
            </w:r>
            <w:r w:rsidRPr="0060021B">
              <w:rPr>
                <w:sz w:val="28"/>
                <w:szCs w:val="28"/>
              </w:rPr>
              <w:t xml:space="preserve"> годы</w:t>
            </w:r>
            <w:r w:rsidRPr="007F38B2">
              <w:rPr>
                <w:sz w:val="28"/>
                <w:szCs w:val="28"/>
              </w:rPr>
              <w:t>» (</w:t>
            </w:r>
            <w:r w:rsidR="007F38B2" w:rsidRPr="007F38B2">
              <w:rPr>
                <w:sz w:val="28"/>
                <w:szCs w:val="28"/>
              </w:rPr>
              <w:t>сельские поселения:</w:t>
            </w:r>
            <w:proofErr w:type="gramEnd"/>
            <w:r w:rsidR="007F38B2" w:rsidRPr="007F38B2">
              <w:rPr>
                <w:sz w:val="28"/>
                <w:szCs w:val="28"/>
              </w:rPr>
              <w:t xml:space="preserve"> Цингалы, </w:t>
            </w:r>
            <w:proofErr w:type="spellStart"/>
            <w:r w:rsidR="007F38B2" w:rsidRPr="007F38B2">
              <w:rPr>
                <w:sz w:val="28"/>
                <w:szCs w:val="28"/>
              </w:rPr>
              <w:t>Горноправдинск</w:t>
            </w:r>
            <w:proofErr w:type="spellEnd"/>
            <w:r w:rsidR="007F38B2" w:rsidRPr="007F38B2">
              <w:rPr>
                <w:sz w:val="28"/>
                <w:szCs w:val="28"/>
              </w:rPr>
              <w:t xml:space="preserve">, Кедровый, </w:t>
            </w:r>
            <w:proofErr w:type="spellStart"/>
            <w:r w:rsidR="007F38B2" w:rsidRPr="007F38B2">
              <w:rPr>
                <w:sz w:val="28"/>
                <w:szCs w:val="28"/>
              </w:rPr>
              <w:t>Красноленинский</w:t>
            </w:r>
            <w:proofErr w:type="spellEnd"/>
            <w:r w:rsidR="007F38B2" w:rsidRPr="007F38B2">
              <w:rPr>
                <w:sz w:val="28"/>
                <w:szCs w:val="28"/>
              </w:rPr>
              <w:t>, Луго</w:t>
            </w:r>
            <w:r w:rsidR="007F38B2" w:rsidRPr="007F38B2">
              <w:rPr>
                <w:sz w:val="28"/>
                <w:szCs w:val="28"/>
              </w:rPr>
              <w:t>в</w:t>
            </w:r>
            <w:r w:rsidR="007F38B2" w:rsidRPr="007F38B2">
              <w:rPr>
                <w:sz w:val="28"/>
                <w:szCs w:val="28"/>
              </w:rPr>
              <w:t xml:space="preserve">ской, </w:t>
            </w:r>
            <w:proofErr w:type="spellStart"/>
            <w:r w:rsidR="007F38B2" w:rsidRPr="007F38B2">
              <w:rPr>
                <w:sz w:val="28"/>
                <w:szCs w:val="28"/>
              </w:rPr>
              <w:t>Согом</w:t>
            </w:r>
            <w:proofErr w:type="spellEnd"/>
            <w:r w:rsidR="007F38B2" w:rsidRPr="007F38B2">
              <w:rPr>
                <w:sz w:val="28"/>
                <w:szCs w:val="28"/>
              </w:rPr>
              <w:t xml:space="preserve">, </w:t>
            </w:r>
            <w:proofErr w:type="spellStart"/>
            <w:r w:rsidR="007F38B2" w:rsidRPr="007F38B2">
              <w:rPr>
                <w:sz w:val="28"/>
                <w:szCs w:val="28"/>
              </w:rPr>
              <w:t>Нялинское</w:t>
            </w:r>
            <w:proofErr w:type="spellEnd"/>
            <w:r w:rsidR="007F38B2" w:rsidRPr="007F38B2">
              <w:rPr>
                <w:sz w:val="28"/>
                <w:szCs w:val="28"/>
              </w:rPr>
              <w:t xml:space="preserve">, </w:t>
            </w:r>
            <w:proofErr w:type="spellStart"/>
            <w:r w:rsidR="007F38B2" w:rsidRPr="007F38B2">
              <w:rPr>
                <w:sz w:val="28"/>
                <w:szCs w:val="28"/>
              </w:rPr>
              <w:t>Кышик</w:t>
            </w:r>
            <w:proofErr w:type="spellEnd"/>
            <w:r w:rsidR="007F38B2" w:rsidRPr="007F38B2">
              <w:rPr>
                <w:sz w:val="28"/>
                <w:szCs w:val="28"/>
              </w:rPr>
              <w:t xml:space="preserve">, </w:t>
            </w:r>
            <w:proofErr w:type="spellStart"/>
            <w:r w:rsidR="007F38B2" w:rsidRPr="007F38B2">
              <w:rPr>
                <w:sz w:val="28"/>
                <w:szCs w:val="28"/>
              </w:rPr>
              <w:t>Селиярово</w:t>
            </w:r>
            <w:proofErr w:type="spellEnd"/>
            <w:r w:rsidR="007F38B2" w:rsidRPr="007F38B2">
              <w:rPr>
                <w:sz w:val="28"/>
                <w:szCs w:val="28"/>
              </w:rPr>
              <w:t>, Сиби</w:t>
            </w:r>
            <w:r w:rsidR="007F38B2" w:rsidRPr="007F38B2">
              <w:rPr>
                <w:sz w:val="28"/>
                <w:szCs w:val="28"/>
              </w:rPr>
              <w:t>р</w:t>
            </w:r>
            <w:r w:rsidR="007F38B2" w:rsidRPr="007F38B2">
              <w:rPr>
                <w:sz w:val="28"/>
                <w:szCs w:val="28"/>
              </w:rPr>
              <w:t xml:space="preserve">ский, </w:t>
            </w:r>
            <w:proofErr w:type="spellStart"/>
            <w:r w:rsidR="007F38B2" w:rsidRPr="007F38B2">
              <w:rPr>
                <w:sz w:val="28"/>
                <w:szCs w:val="28"/>
              </w:rPr>
              <w:t>Выкатной</w:t>
            </w:r>
            <w:proofErr w:type="spellEnd"/>
            <w:r w:rsidR="007F38B2" w:rsidRPr="007F38B2">
              <w:rPr>
                <w:sz w:val="28"/>
                <w:szCs w:val="28"/>
              </w:rPr>
              <w:t xml:space="preserve">, </w:t>
            </w:r>
            <w:proofErr w:type="spellStart"/>
            <w:r w:rsidR="007F38B2" w:rsidRPr="007F38B2">
              <w:rPr>
                <w:sz w:val="28"/>
                <w:szCs w:val="28"/>
              </w:rPr>
              <w:t>Шапша</w:t>
            </w:r>
            <w:proofErr w:type="spellEnd"/>
            <w:r w:rsidRPr="007F38B2">
              <w:rPr>
                <w:sz w:val="28"/>
                <w:szCs w:val="28"/>
              </w:rPr>
              <w:t>)</w:t>
            </w:r>
          </w:p>
          <w:p w:rsidR="007C1FAA" w:rsidRPr="0060021B" w:rsidRDefault="007C1FAA" w:rsidP="006C6CC1">
            <w:pPr>
              <w:jc w:val="both"/>
              <w:rPr>
                <w:sz w:val="28"/>
                <w:szCs w:val="28"/>
              </w:rPr>
            </w:pPr>
          </w:p>
        </w:tc>
      </w:tr>
      <w:tr w:rsidR="00F346A6" w:rsidRPr="0060021B" w:rsidTr="00EF371D">
        <w:trPr>
          <w:trHeight w:val="240"/>
        </w:trPr>
        <w:tc>
          <w:tcPr>
            <w:tcW w:w="3157" w:type="dxa"/>
          </w:tcPr>
          <w:p w:rsidR="00F346A6" w:rsidRPr="0060021B" w:rsidRDefault="00F346A6" w:rsidP="00EF371D">
            <w:pPr>
              <w:rPr>
                <w:sz w:val="28"/>
                <w:szCs w:val="28"/>
              </w:rPr>
            </w:pPr>
            <w:r w:rsidRPr="0060021B">
              <w:rPr>
                <w:sz w:val="28"/>
                <w:szCs w:val="28"/>
              </w:rPr>
              <w:t>Основание для разр</w:t>
            </w:r>
            <w:r w:rsidRPr="0060021B">
              <w:rPr>
                <w:sz w:val="28"/>
                <w:szCs w:val="28"/>
              </w:rPr>
              <w:t>а</w:t>
            </w:r>
            <w:r w:rsidRPr="0060021B">
              <w:rPr>
                <w:sz w:val="28"/>
                <w:szCs w:val="28"/>
              </w:rPr>
              <w:t>ботки программы</w:t>
            </w:r>
          </w:p>
        </w:tc>
        <w:tc>
          <w:tcPr>
            <w:tcW w:w="6946" w:type="dxa"/>
          </w:tcPr>
          <w:p w:rsidR="00C018AA" w:rsidRDefault="008826FA" w:rsidP="00EF371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Федеральный закон от 30.12.2004 г. № 210-ФЗ «Об о</w:t>
            </w:r>
            <w:r w:rsidRPr="0060021B">
              <w:rPr>
                <w:color w:val="000000"/>
                <w:sz w:val="28"/>
                <w:szCs w:val="28"/>
              </w:rPr>
              <w:t>с</w:t>
            </w:r>
            <w:r w:rsidRPr="0060021B">
              <w:rPr>
                <w:color w:val="000000"/>
                <w:sz w:val="28"/>
                <w:szCs w:val="28"/>
              </w:rPr>
              <w:t>новах регулирования тарифов организаций коммунал</w:t>
            </w:r>
            <w:r w:rsidRPr="0060021B">
              <w:rPr>
                <w:color w:val="000000"/>
                <w:sz w:val="28"/>
                <w:szCs w:val="28"/>
              </w:rPr>
              <w:t>ь</w:t>
            </w:r>
            <w:r w:rsidRPr="0060021B">
              <w:rPr>
                <w:color w:val="000000"/>
                <w:sz w:val="28"/>
                <w:szCs w:val="28"/>
              </w:rPr>
              <w:t>ного комплекса»</w:t>
            </w:r>
            <w:r w:rsidR="00C018AA">
              <w:rPr>
                <w:color w:val="000000"/>
                <w:sz w:val="28"/>
                <w:szCs w:val="28"/>
              </w:rPr>
              <w:t>;</w:t>
            </w:r>
          </w:p>
          <w:p w:rsidR="00C018AA" w:rsidRDefault="008826FA" w:rsidP="00EF371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Федеральный закон от 23.11.2009г. № 261-ФЗ «Об эне</w:t>
            </w:r>
            <w:r w:rsidRPr="0060021B">
              <w:rPr>
                <w:color w:val="000000"/>
                <w:sz w:val="28"/>
                <w:szCs w:val="28"/>
              </w:rPr>
              <w:t>р</w:t>
            </w:r>
            <w:r w:rsidRPr="0060021B">
              <w:rPr>
                <w:color w:val="000000"/>
                <w:sz w:val="28"/>
                <w:szCs w:val="28"/>
              </w:rPr>
              <w:t>госбережении и повышении энергетической эффекти</w:t>
            </w:r>
            <w:r w:rsidRPr="0060021B">
              <w:rPr>
                <w:color w:val="000000"/>
                <w:sz w:val="28"/>
                <w:szCs w:val="28"/>
              </w:rPr>
              <w:t>в</w:t>
            </w:r>
            <w:r w:rsidRPr="0060021B">
              <w:rPr>
                <w:color w:val="000000"/>
                <w:sz w:val="28"/>
                <w:szCs w:val="28"/>
              </w:rPr>
              <w:t>ности и о внесении изменений в отдельные законод</w:t>
            </w:r>
            <w:r w:rsidRPr="0060021B">
              <w:rPr>
                <w:color w:val="000000"/>
                <w:sz w:val="28"/>
                <w:szCs w:val="28"/>
              </w:rPr>
              <w:t>а</w:t>
            </w:r>
            <w:r w:rsidRPr="0060021B">
              <w:rPr>
                <w:color w:val="000000"/>
                <w:sz w:val="28"/>
                <w:szCs w:val="28"/>
              </w:rPr>
              <w:t>тельные акты Российской Федерации»</w:t>
            </w:r>
            <w:r w:rsidR="00C018AA">
              <w:rPr>
                <w:color w:val="000000"/>
                <w:sz w:val="28"/>
                <w:szCs w:val="28"/>
              </w:rPr>
              <w:t>;</w:t>
            </w:r>
          </w:p>
          <w:p w:rsidR="00341933" w:rsidRDefault="008826FA" w:rsidP="00EF371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Федеральный закон от 26.03.2003г. № 35-ФЗ «Об эле</w:t>
            </w:r>
            <w:r w:rsidRPr="0060021B">
              <w:rPr>
                <w:color w:val="000000"/>
                <w:sz w:val="28"/>
                <w:szCs w:val="28"/>
              </w:rPr>
              <w:t>к</w:t>
            </w:r>
            <w:r w:rsidRPr="0060021B">
              <w:rPr>
                <w:color w:val="000000"/>
                <w:sz w:val="28"/>
                <w:szCs w:val="28"/>
              </w:rPr>
              <w:t>троэнергетике»</w:t>
            </w:r>
            <w:r w:rsidR="00341933">
              <w:rPr>
                <w:color w:val="000000"/>
                <w:sz w:val="28"/>
                <w:szCs w:val="28"/>
              </w:rPr>
              <w:t>;</w:t>
            </w:r>
          </w:p>
          <w:p w:rsidR="00341933" w:rsidRDefault="008826FA" w:rsidP="00EF371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Федеральный закон от 27.06.2010г. № 190-ФЗ «О тепл</w:t>
            </w:r>
            <w:r w:rsidRPr="0060021B">
              <w:rPr>
                <w:color w:val="000000"/>
                <w:sz w:val="28"/>
                <w:szCs w:val="28"/>
              </w:rPr>
              <w:t>о</w:t>
            </w:r>
            <w:r w:rsidRPr="0060021B">
              <w:rPr>
                <w:color w:val="000000"/>
                <w:sz w:val="28"/>
                <w:szCs w:val="28"/>
              </w:rPr>
              <w:t>снабжении»</w:t>
            </w:r>
            <w:r w:rsidR="00341933">
              <w:rPr>
                <w:color w:val="000000"/>
                <w:sz w:val="28"/>
                <w:szCs w:val="28"/>
              </w:rPr>
              <w:t>;</w:t>
            </w:r>
          </w:p>
          <w:p w:rsidR="00341933" w:rsidRDefault="003E53F3" w:rsidP="00EF371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Федеральный закон от 07.12.2011 г. № 416-ФЗ «О вод</w:t>
            </w:r>
            <w:r w:rsidRPr="0060021B">
              <w:rPr>
                <w:color w:val="000000"/>
                <w:sz w:val="28"/>
                <w:szCs w:val="28"/>
              </w:rPr>
              <w:t>о</w:t>
            </w:r>
            <w:r w:rsidRPr="0060021B">
              <w:rPr>
                <w:color w:val="000000"/>
                <w:sz w:val="28"/>
                <w:szCs w:val="28"/>
              </w:rPr>
              <w:t>снабжении и водоотведении»</w:t>
            </w:r>
            <w:r w:rsidR="00341933">
              <w:rPr>
                <w:color w:val="000000"/>
                <w:sz w:val="28"/>
                <w:szCs w:val="28"/>
              </w:rPr>
              <w:t>;</w:t>
            </w:r>
          </w:p>
          <w:p w:rsidR="00341933" w:rsidRDefault="008826FA" w:rsidP="00EF371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 xml:space="preserve">Федеральный закон от 06.10.2003 г. № 131-ФЗ </w:t>
            </w:r>
            <w:r w:rsidRPr="0060021B">
              <w:rPr>
                <w:bCs/>
                <w:color w:val="000000"/>
                <w:sz w:val="28"/>
                <w:szCs w:val="28"/>
              </w:rPr>
              <w:t>«Об о</w:t>
            </w:r>
            <w:r w:rsidRPr="0060021B">
              <w:rPr>
                <w:bCs/>
                <w:color w:val="000000"/>
                <w:sz w:val="28"/>
                <w:szCs w:val="28"/>
              </w:rPr>
              <w:t>б</w:t>
            </w:r>
            <w:r w:rsidRPr="0060021B">
              <w:rPr>
                <w:bCs/>
                <w:color w:val="000000"/>
                <w:sz w:val="28"/>
                <w:szCs w:val="28"/>
              </w:rPr>
              <w:t xml:space="preserve">щих принципах организации местного самоуправления в Российской Федерации», </w:t>
            </w:r>
          </w:p>
          <w:p w:rsidR="00341933" w:rsidRDefault="008826FA" w:rsidP="00EF371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Распоряжение Правительства РФ от 22.08.2011 г. № 1493-р</w:t>
            </w:r>
            <w:r w:rsidR="0048054B">
              <w:rPr>
                <w:color w:val="000000"/>
                <w:sz w:val="28"/>
                <w:szCs w:val="28"/>
              </w:rPr>
              <w:t xml:space="preserve"> «</w:t>
            </w:r>
            <w:r w:rsidR="0048054B" w:rsidRPr="0048054B">
              <w:rPr>
                <w:color w:val="000000"/>
                <w:sz w:val="28"/>
                <w:szCs w:val="28"/>
              </w:rPr>
              <w:t>Об утверждении плана действий по привлеч</w:t>
            </w:r>
            <w:r w:rsidR="0048054B" w:rsidRPr="0048054B">
              <w:rPr>
                <w:color w:val="000000"/>
                <w:sz w:val="28"/>
                <w:szCs w:val="28"/>
              </w:rPr>
              <w:t>е</w:t>
            </w:r>
            <w:r w:rsidR="0048054B" w:rsidRPr="0048054B">
              <w:rPr>
                <w:color w:val="000000"/>
                <w:sz w:val="28"/>
                <w:szCs w:val="28"/>
              </w:rPr>
              <w:t>нию в жилищно-коммунальное хозяйство частных и</w:t>
            </w:r>
            <w:r w:rsidR="0048054B" w:rsidRPr="0048054B">
              <w:rPr>
                <w:color w:val="000000"/>
                <w:sz w:val="28"/>
                <w:szCs w:val="28"/>
              </w:rPr>
              <w:t>н</w:t>
            </w:r>
            <w:r w:rsidR="0048054B" w:rsidRPr="0048054B">
              <w:rPr>
                <w:color w:val="000000"/>
                <w:sz w:val="28"/>
                <w:szCs w:val="28"/>
              </w:rPr>
              <w:t>вестиций и перечней пилотных проектов, предусматр</w:t>
            </w:r>
            <w:r w:rsidR="0048054B" w:rsidRPr="0048054B">
              <w:rPr>
                <w:color w:val="000000"/>
                <w:sz w:val="28"/>
                <w:szCs w:val="28"/>
              </w:rPr>
              <w:t>и</w:t>
            </w:r>
            <w:r w:rsidR="0048054B" w:rsidRPr="0048054B">
              <w:rPr>
                <w:color w:val="000000"/>
                <w:sz w:val="28"/>
                <w:szCs w:val="28"/>
              </w:rPr>
              <w:t>вающих привлечение частных инвестиций в развитие объектов энергетики и системы коммунальной инфр</w:t>
            </w:r>
            <w:r w:rsidR="0048054B" w:rsidRPr="0048054B">
              <w:rPr>
                <w:color w:val="000000"/>
                <w:sz w:val="28"/>
                <w:szCs w:val="28"/>
              </w:rPr>
              <w:t>а</w:t>
            </w:r>
            <w:r w:rsidR="0048054B" w:rsidRPr="0048054B">
              <w:rPr>
                <w:color w:val="000000"/>
                <w:sz w:val="28"/>
                <w:szCs w:val="28"/>
              </w:rPr>
              <w:t>структуры, координацию реализации которых ос</w:t>
            </w:r>
            <w:r w:rsidR="0048054B" w:rsidRPr="0048054B">
              <w:rPr>
                <w:color w:val="000000"/>
                <w:sz w:val="28"/>
                <w:szCs w:val="28"/>
              </w:rPr>
              <w:t>у</w:t>
            </w:r>
            <w:r w:rsidR="0048054B" w:rsidRPr="0048054B">
              <w:rPr>
                <w:color w:val="000000"/>
                <w:sz w:val="28"/>
                <w:szCs w:val="28"/>
              </w:rPr>
              <w:t xml:space="preserve">ществляют Минэкономразвития России и </w:t>
            </w:r>
            <w:proofErr w:type="spellStart"/>
            <w:r w:rsidR="0048054B" w:rsidRPr="0048054B">
              <w:rPr>
                <w:color w:val="000000"/>
                <w:sz w:val="28"/>
                <w:szCs w:val="28"/>
              </w:rPr>
              <w:t>Минрегион</w:t>
            </w:r>
            <w:proofErr w:type="spellEnd"/>
            <w:r w:rsidR="0048054B" w:rsidRPr="0048054B">
              <w:rPr>
                <w:color w:val="000000"/>
                <w:sz w:val="28"/>
                <w:szCs w:val="28"/>
              </w:rPr>
              <w:t xml:space="preserve"> России</w:t>
            </w:r>
            <w:r w:rsidR="0048054B">
              <w:rPr>
                <w:color w:val="000000"/>
                <w:sz w:val="28"/>
                <w:szCs w:val="28"/>
              </w:rPr>
              <w:t>»</w:t>
            </w:r>
            <w:r w:rsidR="00341933">
              <w:rPr>
                <w:color w:val="000000"/>
                <w:sz w:val="28"/>
                <w:szCs w:val="28"/>
              </w:rPr>
              <w:t>;</w:t>
            </w:r>
          </w:p>
          <w:p w:rsidR="00F346A6" w:rsidRDefault="008826FA" w:rsidP="00E9326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Приказ Министерства регионального развития Росси</w:t>
            </w:r>
            <w:r w:rsidRPr="0060021B">
              <w:rPr>
                <w:color w:val="000000"/>
                <w:sz w:val="28"/>
                <w:szCs w:val="28"/>
              </w:rPr>
              <w:t>й</w:t>
            </w:r>
            <w:r w:rsidRPr="0060021B">
              <w:rPr>
                <w:color w:val="000000"/>
                <w:sz w:val="28"/>
                <w:szCs w:val="28"/>
              </w:rPr>
              <w:t xml:space="preserve">ской Федерации от 6 мая 2011 г. № 204 «О разработке </w:t>
            </w:r>
            <w:proofErr w:type="gramStart"/>
            <w:r w:rsidRPr="0060021B">
              <w:rPr>
                <w:color w:val="000000"/>
                <w:sz w:val="28"/>
                <w:szCs w:val="28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60021B">
              <w:rPr>
                <w:color w:val="000000"/>
                <w:sz w:val="28"/>
                <w:szCs w:val="28"/>
              </w:rPr>
              <w:t>»</w:t>
            </w:r>
            <w:r w:rsidR="00E9326F">
              <w:rPr>
                <w:color w:val="000000"/>
                <w:sz w:val="28"/>
                <w:szCs w:val="28"/>
              </w:rPr>
              <w:t>;</w:t>
            </w:r>
          </w:p>
          <w:p w:rsidR="00E9326F" w:rsidRDefault="00E9326F" w:rsidP="00E9326F">
            <w:pPr>
              <w:autoSpaceDE w:val="0"/>
              <w:autoSpaceDN w:val="0"/>
              <w:adjustRightInd w:val="0"/>
              <w:ind w:hanging="7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Приказ Госстроя от 01.10.2013 N 359/ГС «Об утвержд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нии методических рекомендаций по разработке 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грамм комплексного развития систем коммунальной инфраструктуры поселений, городских округов»</w:t>
            </w:r>
          </w:p>
          <w:p w:rsidR="00E9326F" w:rsidRPr="0060021B" w:rsidRDefault="00E9326F" w:rsidP="00E9326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346A6" w:rsidRPr="0060021B" w:rsidTr="00EF371D">
        <w:trPr>
          <w:trHeight w:val="240"/>
        </w:trPr>
        <w:tc>
          <w:tcPr>
            <w:tcW w:w="3157" w:type="dxa"/>
          </w:tcPr>
          <w:p w:rsidR="00F346A6" w:rsidRPr="0060021B" w:rsidRDefault="008F7DF9" w:rsidP="00E9326F">
            <w:pPr>
              <w:rPr>
                <w:sz w:val="28"/>
                <w:szCs w:val="28"/>
              </w:rPr>
            </w:pPr>
            <w:r w:rsidRPr="0060021B">
              <w:rPr>
                <w:sz w:val="28"/>
                <w:szCs w:val="28"/>
              </w:rPr>
              <w:lastRenderedPageBreak/>
              <w:t>Заказчик</w:t>
            </w:r>
            <w:r w:rsidR="00F346A6" w:rsidRPr="0060021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:rsidR="00F346A6" w:rsidRPr="0060021B" w:rsidRDefault="001E5111" w:rsidP="00416E4D">
            <w:pPr>
              <w:jc w:val="both"/>
              <w:rPr>
                <w:sz w:val="28"/>
                <w:szCs w:val="28"/>
              </w:rPr>
            </w:pPr>
            <w:r w:rsidRPr="0060021B">
              <w:rPr>
                <w:iCs/>
                <w:noProof/>
                <w:sz w:val="28"/>
                <w:szCs w:val="2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</w:tr>
      <w:tr w:rsidR="00982BF8" w:rsidRPr="0060021B" w:rsidTr="00EF371D">
        <w:trPr>
          <w:trHeight w:val="240"/>
        </w:trPr>
        <w:tc>
          <w:tcPr>
            <w:tcW w:w="3157" w:type="dxa"/>
          </w:tcPr>
          <w:p w:rsidR="00982BF8" w:rsidRPr="0060021B" w:rsidRDefault="00982BF8" w:rsidP="00EF371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82BF8" w:rsidRPr="0060021B" w:rsidRDefault="00982BF8" w:rsidP="00EF371D">
            <w:pPr>
              <w:jc w:val="both"/>
              <w:rPr>
                <w:sz w:val="28"/>
                <w:szCs w:val="28"/>
              </w:rPr>
            </w:pPr>
          </w:p>
        </w:tc>
      </w:tr>
      <w:tr w:rsidR="00F346A6" w:rsidRPr="0060021B" w:rsidTr="00EF371D">
        <w:trPr>
          <w:trHeight w:val="240"/>
        </w:trPr>
        <w:tc>
          <w:tcPr>
            <w:tcW w:w="3157" w:type="dxa"/>
          </w:tcPr>
          <w:p w:rsidR="00F346A6" w:rsidRPr="0060021B" w:rsidRDefault="00F346A6" w:rsidP="00EF371D">
            <w:pPr>
              <w:rPr>
                <w:sz w:val="28"/>
                <w:szCs w:val="28"/>
              </w:rPr>
            </w:pPr>
            <w:r w:rsidRPr="0060021B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F346A6" w:rsidRDefault="001E5111" w:rsidP="00EF371D">
            <w:pPr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Закрытое акционерное общество «Научно-исследовательский центр муниципальной экономики» (г. Москва)</w:t>
            </w:r>
          </w:p>
          <w:p w:rsidR="00416E4D" w:rsidRPr="0060021B" w:rsidRDefault="00416E4D" w:rsidP="00EF371D">
            <w:pPr>
              <w:jc w:val="both"/>
              <w:rPr>
                <w:sz w:val="28"/>
                <w:szCs w:val="28"/>
              </w:rPr>
            </w:pPr>
          </w:p>
        </w:tc>
      </w:tr>
      <w:tr w:rsidR="00F346A6" w:rsidRPr="0060021B" w:rsidTr="00EF371D">
        <w:trPr>
          <w:trHeight w:val="240"/>
        </w:trPr>
        <w:tc>
          <w:tcPr>
            <w:tcW w:w="3157" w:type="dxa"/>
          </w:tcPr>
          <w:p w:rsidR="00982BF8" w:rsidRPr="0060021B" w:rsidRDefault="00982BF8" w:rsidP="00EF371D">
            <w:pPr>
              <w:rPr>
                <w:sz w:val="28"/>
                <w:szCs w:val="28"/>
              </w:rPr>
            </w:pPr>
          </w:p>
          <w:p w:rsidR="00F346A6" w:rsidRPr="0060021B" w:rsidRDefault="00F346A6" w:rsidP="00EF371D">
            <w:pPr>
              <w:rPr>
                <w:sz w:val="28"/>
                <w:szCs w:val="28"/>
              </w:rPr>
            </w:pPr>
            <w:r w:rsidRPr="0060021B">
              <w:rPr>
                <w:sz w:val="28"/>
                <w:szCs w:val="28"/>
              </w:rPr>
              <w:t>Основн</w:t>
            </w:r>
            <w:r w:rsidR="0035647E" w:rsidRPr="0060021B">
              <w:rPr>
                <w:sz w:val="28"/>
                <w:szCs w:val="28"/>
              </w:rPr>
              <w:t>ые</w:t>
            </w:r>
            <w:r w:rsidRPr="0060021B">
              <w:rPr>
                <w:sz w:val="28"/>
                <w:szCs w:val="28"/>
              </w:rPr>
              <w:t xml:space="preserve"> цел</w:t>
            </w:r>
            <w:r w:rsidR="0035647E" w:rsidRPr="0060021B">
              <w:rPr>
                <w:sz w:val="28"/>
                <w:szCs w:val="28"/>
              </w:rPr>
              <w:t>и</w:t>
            </w:r>
            <w:r w:rsidRPr="0060021B">
              <w:rPr>
                <w:sz w:val="28"/>
                <w:szCs w:val="28"/>
              </w:rPr>
              <w:t xml:space="preserve"> пр</w:t>
            </w:r>
            <w:r w:rsidRPr="0060021B">
              <w:rPr>
                <w:sz w:val="28"/>
                <w:szCs w:val="28"/>
              </w:rPr>
              <w:t>о</w:t>
            </w:r>
            <w:r w:rsidRPr="0060021B">
              <w:rPr>
                <w:sz w:val="28"/>
                <w:szCs w:val="28"/>
              </w:rPr>
              <w:t>граммы</w:t>
            </w:r>
          </w:p>
        </w:tc>
        <w:tc>
          <w:tcPr>
            <w:tcW w:w="6946" w:type="dxa"/>
          </w:tcPr>
          <w:p w:rsidR="001E5111" w:rsidRPr="0060021B" w:rsidRDefault="001E5111" w:rsidP="00EF371D">
            <w:pPr>
              <w:pStyle w:val="aff1"/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улучшение качества жизни населения Ханты-Мансийского района за счет реализации мероприятий по развитию инженерной инфраструктуры;</w:t>
            </w:r>
          </w:p>
          <w:p w:rsidR="001E5111" w:rsidRPr="0060021B" w:rsidRDefault="001E5111" w:rsidP="00EF371D">
            <w:pPr>
              <w:pStyle w:val="aff1"/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удовлетворение обоснованных потребностей насел</w:t>
            </w:r>
            <w:r w:rsidRPr="0060021B">
              <w:rPr>
                <w:color w:val="000000"/>
                <w:sz w:val="28"/>
                <w:szCs w:val="28"/>
              </w:rPr>
              <w:t>е</w:t>
            </w:r>
            <w:r w:rsidRPr="0060021B">
              <w:rPr>
                <w:color w:val="000000"/>
                <w:sz w:val="28"/>
                <w:szCs w:val="28"/>
              </w:rPr>
              <w:t>ния в энергетических ресурсах;</w:t>
            </w:r>
          </w:p>
          <w:p w:rsidR="001E5111" w:rsidRPr="0060021B" w:rsidRDefault="001E5111" w:rsidP="00EF371D">
            <w:pPr>
              <w:pStyle w:val="aff1"/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устойчивое развитие жилищно-коммунального ко</w:t>
            </w:r>
            <w:r w:rsidRPr="0060021B">
              <w:rPr>
                <w:color w:val="000000"/>
                <w:sz w:val="28"/>
                <w:szCs w:val="28"/>
              </w:rPr>
              <w:t>м</w:t>
            </w:r>
            <w:r w:rsidRPr="0060021B">
              <w:rPr>
                <w:color w:val="000000"/>
                <w:sz w:val="28"/>
                <w:szCs w:val="28"/>
              </w:rPr>
              <w:t>плекса Ханты-Мансийского района;</w:t>
            </w:r>
          </w:p>
          <w:p w:rsidR="00F346A6" w:rsidRPr="00416E4D" w:rsidRDefault="001E5111" w:rsidP="00EF371D">
            <w:pPr>
              <w:pStyle w:val="aff1"/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создание благоприятного инвестиционного климата в области развития строительного комплекса.</w:t>
            </w:r>
          </w:p>
          <w:p w:rsidR="00416E4D" w:rsidRPr="0060021B" w:rsidRDefault="00416E4D" w:rsidP="00416E4D">
            <w:pPr>
              <w:pStyle w:val="aff1"/>
              <w:tabs>
                <w:tab w:val="left" w:pos="361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346A6" w:rsidRPr="0060021B" w:rsidTr="00EF371D">
        <w:trPr>
          <w:trHeight w:val="240"/>
        </w:trPr>
        <w:tc>
          <w:tcPr>
            <w:tcW w:w="3157" w:type="dxa"/>
          </w:tcPr>
          <w:p w:rsidR="00F346A6" w:rsidRPr="0060021B" w:rsidRDefault="00F346A6" w:rsidP="00EF371D">
            <w:pPr>
              <w:rPr>
                <w:sz w:val="28"/>
                <w:szCs w:val="28"/>
              </w:rPr>
            </w:pPr>
            <w:r w:rsidRPr="0060021B">
              <w:rPr>
                <w:sz w:val="28"/>
                <w:szCs w:val="28"/>
              </w:rPr>
              <w:t>Основные задачи пр</w:t>
            </w:r>
            <w:r w:rsidRPr="0060021B">
              <w:rPr>
                <w:sz w:val="28"/>
                <w:szCs w:val="28"/>
              </w:rPr>
              <w:t>о</w:t>
            </w:r>
            <w:r w:rsidRPr="0060021B">
              <w:rPr>
                <w:sz w:val="28"/>
                <w:szCs w:val="28"/>
              </w:rPr>
              <w:t>граммы</w:t>
            </w:r>
          </w:p>
        </w:tc>
        <w:tc>
          <w:tcPr>
            <w:tcW w:w="6946" w:type="dxa"/>
          </w:tcPr>
          <w:p w:rsidR="001E5111" w:rsidRPr="0060021B" w:rsidRDefault="001E5111" w:rsidP="00EF371D">
            <w:pPr>
              <w:pStyle w:val="aff1"/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реализация Генеральных планов сельских поселений Ханты-Мансийского района и других документов те</w:t>
            </w:r>
            <w:r w:rsidRPr="0060021B">
              <w:rPr>
                <w:color w:val="000000"/>
                <w:sz w:val="28"/>
                <w:szCs w:val="28"/>
              </w:rPr>
              <w:t>р</w:t>
            </w:r>
            <w:r w:rsidRPr="0060021B">
              <w:rPr>
                <w:color w:val="000000"/>
                <w:sz w:val="28"/>
                <w:szCs w:val="28"/>
              </w:rPr>
              <w:t>риториального планирования;</w:t>
            </w:r>
          </w:p>
          <w:p w:rsidR="001E5111" w:rsidRPr="0060021B" w:rsidRDefault="001E5111" w:rsidP="00EF371D">
            <w:pPr>
              <w:pStyle w:val="aff1"/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реализация устойчивого развития района;</w:t>
            </w:r>
          </w:p>
          <w:p w:rsidR="001E5111" w:rsidRPr="0060021B" w:rsidRDefault="001E5111" w:rsidP="00EF371D">
            <w:pPr>
              <w:pStyle w:val="aff1"/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обеспечение наиболее экономичным образом кач</w:t>
            </w:r>
            <w:r w:rsidRPr="0060021B">
              <w:rPr>
                <w:color w:val="000000"/>
                <w:sz w:val="28"/>
                <w:szCs w:val="28"/>
              </w:rPr>
              <w:t>е</w:t>
            </w:r>
            <w:r w:rsidRPr="0060021B">
              <w:rPr>
                <w:color w:val="000000"/>
                <w:sz w:val="28"/>
                <w:szCs w:val="28"/>
              </w:rPr>
              <w:t>ственного и надежного предоставления коммунальных услуг потребителям;</w:t>
            </w:r>
          </w:p>
          <w:p w:rsidR="001E5111" w:rsidRPr="0060021B" w:rsidRDefault="001E5111" w:rsidP="00EF371D">
            <w:pPr>
              <w:pStyle w:val="aff1"/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инженерно-техническая оптимизация коммунальных систем;</w:t>
            </w:r>
          </w:p>
          <w:p w:rsidR="001E5111" w:rsidRPr="0060021B" w:rsidRDefault="001E5111" w:rsidP="00EF371D">
            <w:pPr>
              <w:pStyle w:val="aff1"/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перспективное планирование развития систем;</w:t>
            </w:r>
          </w:p>
          <w:p w:rsidR="001E5111" w:rsidRPr="0060021B" w:rsidRDefault="001E5111" w:rsidP="00EF371D">
            <w:pPr>
              <w:pStyle w:val="aff1"/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обоснование мероприятий по комплексной реко</w:t>
            </w:r>
            <w:r w:rsidRPr="0060021B">
              <w:rPr>
                <w:color w:val="000000"/>
                <w:sz w:val="28"/>
                <w:szCs w:val="28"/>
              </w:rPr>
              <w:t>н</w:t>
            </w:r>
            <w:r w:rsidRPr="0060021B">
              <w:rPr>
                <w:color w:val="000000"/>
                <w:sz w:val="28"/>
                <w:szCs w:val="28"/>
              </w:rPr>
              <w:t>струкции и модернизации систем коммунальной инфр</w:t>
            </w:r>
            <w:r w:rsidRPr="0060021B">
              <w:rPr>
                <w:color w:val="000000"/>
                <w:sz w:val="28"/>
                <w:szCs w:val="28"/>
              </w:rPr>
              <w:t>а</w:t>
            </w:r>
            <w:r w:rsidRPr="0060021B">
              <w:rPr>
                <w:color w:val="000000"/>
                <w:sz w:val="28"/>
                <w:szCs w:val="28"/>
              </w:rPr>
              <w:t>структуры;</w:t>
            </w:r>
          </w:p>
          <w:p w:rsidR="001E5111" w:rsidRPr="0060021B" w:rsidRDefault="001E5111" w:rsidP="00EF371D">
            <w:pPr>
              <w:pStyle w:val="aff1"/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повышение надежности систем и качества пред</w:t>
            </w:r>
            <w:r w:rsidRPr="0060021B">
              <w:rPr>
                <w:color w:val="000000"/>
                <w:sz w:val="28"/>
                <w:szCs w:val="28"/>
              </w:rPr>
              <w:t>о</w:t>
            </w:r>
            <w:r w:rsidRPr="0060021B">
              <w:rPr>
                <w:color w:val="000000"/>
                <w:sz w:val="28"/>
                <w:szCs w:val="28"/>
              </w:rPr>
              <w:t>ставления коммунальных услуг;</w:t>
            </w:r>
          </w:p>
          <w:p w:rsidR="001E5111" w:rsidRPr="0060021B" w:rsidRDefault="001E5111" w:rsidP="00EF371D">
            <w:pPr>
              <w:pStyle w:val="aff1"/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совершенствование механизмов развития комм</w:t>
            </w:r>
            <w:r w:rsidRPr="0060021B">
              <w:rPr>
                <w:color w:val="000000"/>
                <w:sz w:val="28"/>
                <w:szCs w:val="28"/>
              </w:rPr>
              <w:t>у</w:t>
            </w:r>
            <w:r w:rsidRPr="0060021B">
              <w:rPr>
                <w:color w:val="000000"/>
                <w:sz w:val="28"/>
                <w:szCs w:val="28"/>
              </w:rPr>
              <w:t>нальной инфраструктуры муниципального образования;</w:t>
            </w:r>
          </w:p>
          <w:p w:rsidR="001E5111" w:rsidRPr="0060021B" w:rsidRDefault="001E5111" w:rsidP="00EF371D">
            <w:pPr>
              <w:pStyle w:val="aff1"/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повышение инвестиционной привлекательности коммунальной инфраструктуры муниципального обр</w:t>
            </w:r>
            <w:r w:rsidRPr="0060021B">
              <w:rPr>
                <w:color w:val="000000"/>
                <w:sz w:val="28"/>
                <w:szCs w:val="28"/>
              </w:rPr>
              <w:t>а</w:t>
            </w:r>
            <w:r w:rsidRPr="0060021B">
              <w:rPr>
                <w:color w:val="000000"/>
                <w:sz w:val="28"/>
                <w:szCs w:val="28"/>
              </w:rPr>
              <w:t>зования;</w:t>
            </w:r>
          </w:p>
          <w:p w:rsidR="00F346A6" w:rsidRPr="00416E4D" w:rsidRDefault="001E5111" w:rsidP="00EF371D">
            <w:pPr>
              <w:pStyle w:val="aff1"/>
              <w:numPr>
                <w:ilvl w:val="0"/>
                <w:numId w:val="3"/>
              </w:numPr>
              <w:tabs>
                <w:tab w:val="left" w:pos="36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обеспечение сбалансированности интересов субъе</w:t>
            </w:r>
            <w:r w:rsidRPr="0060021B">
              <w:rPr>
                <w:color w:val="000000"/>
                <w:sz w:val="28"/>
                <w:szCs w:val="28"/>
              </w:rPr>
              <w:t>к</w:t>
            </w:r>
            <w:r w:rsidRPr="0060021B">
              <w:rPr>
                <w:color w:val="000000"/>
                <w:sz w:val="28"/>
                <w:szCs w:val="28"/>
              </w:rPr>
              <w:t>тов коммунальной инфраструктуры и потребителей.</w:t>
            </w:r>
          </w:p>
          <w:p w:rsidR="00416E4D" w:rsidRPr="0060021B" w:rsidRDefault="00416E4D" w:rsidP="00DF3372">
            <w:pPr>
              <w:pStyle w:val="aff1"/>
              <w:tabs>
                <w:tab w:val="left" w:pos="361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F7DF9" w:rsidRPr="0060021B" w:rsidTr="00EF371D">
        <w:trPr>
          <w:trHeight w:val="480"/>
        </w:trPr>
        <w:tc>
          <w:tcPr>
            <w:tcW w:w="3157" w:type="dxa"/>
          </w:tcPr>
          <w:p w:rsidR="008F7DF9" w:rsidRPr="007E58F5" w:rsidRDefault="008F7DF9" w:rsidP="00EF371D">
            <w:pPr>
              <w:rPr>
                <w:sz w:val="28"/>
                <w:szCs w:val="28"/>
              </w:rPr>
            </w:pPr>
            <w:r w:rsidRPr="007E58F5">
              <w:rPr>
                <w:sz w:val="28"/>
                <w:szCs w:val="28"/>
              </w:rPr>
              <w:lastRenderedPageBreak/>
              <w:t>Важнейшие целевые п</w:t>
            </w:r>
            <w:r w:rsidRPr="007E58F5">
              <w:rPr>
                <w:sz w:val="28"/>
                <w:szCs w:val="28"/>
              </w:rPr>
              <w:t>о</w:t>
            </w:r>
            <w:r w:rsidRPr="007E58F5">
              <w:rPr>
                <w:sz w:val="28"/>
                <w:szCs w:val="28"/>
              </w:rPr>
              <w:t xml:space="preserve">казатели программы </w:t>
            </w:r>
          </w:p>
        </w:tc>
        <w:tc>
          <w:tcPr>
            <w:tcW w:w="6946" w:type="dxa"/>
          </w:tcPr>
          <w:p w:rsidR="000B3742" w:rsidRPr="0060021B" w:rsidRDefault="000B3742" w:rsidP="00EF371D">
            <w:pPr>
              <w:pStyle w:val="ConsCell"/>
              <w:widowControl/>
              <w:tabs>
                <w:tab w:val="left" w:pos="214"/>
                <w:tab w:val="left" w:pos="6606"/>
              </w:tabs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02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системам электроснабжения:</w:t>
            </w:r>
          </w:p>
          <w:p w:rsidR="000B3742" w:rsidRPr="0060021B" w:rsidRDefault="000B3742" w:rsidP="008162DA">
            <w:pPr>
              <w:numPr>
                <w:ilvl w:val="0"/>
                <w:numId w:val="41"/>
              </w:numPr>
              <w:tabs>
                <w:tab w:val="left" w:pos="214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 xml:space="preserve"> обеспечение возможности подключения объектов н</w:t>
            </w:r>
            <w:r w:rsidRPr="0060021B">
              <w:rPr>
                <w:color w:val="000000"/>
                <w:sz w:val="28"/>
                <w:szCs w:val="28"/>
              </w:rPr>
              <w:t>о</w:t>
            </w:r>
            <w:r w:rsidRPr="0060021B">
              <w:rPr>
                <w:color w:val="000000"/>
                <w:sz w:val="28"/>
                <w:szCs w:val="28"/>
              </w:rPr>
              <w:t xml:space="preserve">вого строительства общей нагрузкой </w:t>
            </w:r>
            <w:r w:rsidR="00135C08" w:rsidRPr="0060021B">
              <w:rPr>
                <w:color w:val="000000"/>
                <w:sz w:val="28"/>
                <w:szCs w:val="28"/>
              </w:rPr>
              <w:t>2609,1</w:t>
            </w:r>
            <w:r w:rsidRPr="0060021B">
              <w:rPr>
                <w:color w:val="000000"/>
                <w:sz w:val="28"/>
                <w:szCs w:val="28"/>
              </w:rPr>
              <w:t xml:space="preserve"> </w:t>
            </w:r>
            <w:r w:rsidR="00135C08" w:rsidRPr="0060021B">
              <w:rPr>
                <w:color w:val="000000"/>
                <w:sz w:val="28"/>
                <w:szCs w:val="28"/>
              </w:rPr>
              <w:t>к</w:t>
            </w:r>
            <w:r w:rsidRPr="0060021B">
              <w:rPr>
                <w:color w:val="000000"/>
                <w:sz w:val="28"/>
                <w:szCs w:val="28"/>
              </w:rPr>
              <w:t>Вт;</w:t>
            </w:r>
          </w:p>
          <w:p w:rsidR="000B3742" w:rsidRPr="0060021B" w:rsidRDefault="000B3742" w:rsidP="00EF371D">
            <w:pPr>
              <w:pStyle w:val="ConsCell"/>
              <w:widowControl/>
              <w:tabs>
                <w:tab w:val="left" w:pos="214"/>
                <w:tab w:val="left" w:pos="6606"/>
              </w:tabs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02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системам водоснабжения:</w:t>
            </w:r>
          </w:p>
          <w:p w:rsidR="000B3742" w:rsidRPr="0060021B" w:rsidRDefault="000B3742" w:rsidP="008162DA">
            <w:pPr>
              <w:pStyle w:val="aff1"/>
              <w:numPr>
                <w:ilvl w:val="0"/>
                <w:numId w:val="43"/>
              </w:numPr>
              <w:tabs>
                <w:tab w:val="left" w:pos="214"/>
                <w:tab w:val="left" w:pos="317"/>
                <w:tab w:val="left" w:pos="63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обеспечение подключения новых потребителей к с</w:t>
            </w:r>
            <w:r w:rsidRPr="0060021B">
              <w:rPr>
                <w:color w:val="000000"/>
                <w:sz w:val="28"/>
                <w:szCs w:val="28"/>
              </w:rPr>
              <w:t>и</w:t>
            </w:r>
            <w:r w:rsidRPr="0060021B">
              <w:rPr>
                <w:color w:val="000000"/>
                <w:sz w:val="28"/>
                <w:szCs w:val="28"/>
              </w:rPr>
              <w:t xml:space="preserve">стеме водоснабжения в объеме: </w:t>
            </w:r>
            <w:r w:rsidR="00CC0DBD" w:rsidRPr="0060021B">
              <w:rPr>
                <w:color w:val="000000"/>
                <w:sz w:val="28"/>
                <w:szCs w:val="28"/>
              </w:rPr>
              <w:t>52,6</w:t>
            </w:r>
            <w:r w:rsidRPr="006002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0DBD" w:rsidRPr="0060021B">
              <w:rPr>
                <w:color w:val="000000"/>
                <w:sz w:val="28"/>
                <w:szCs w:val="28"/>
              </w:rPr>
              <w:t>куб</w:t>
            </w:r>
            <w:proofErr w:type="gramStart"/>
            <w:r w:rsidR="00CC0DBD" w:rsidRPr="0060021B">
              <w:rPr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60021B">
              <w:rPr>
                <w:color w:val="000000"/>
                <w:sz w:val="28"/>
                <w:szCs w:val="28"/>
              </w:rPr>
              <w:t>/час до конца 20</w:t>
            </w:r>
            <w:r w:rsidR="00F2443A">
              <w:rPr>
                <w:color w:val="000000"/>
                <w:sz w:val="28"/>
                <w:szCs w:val="28"/>
              </w:rPr>
              <w:t>30</w:t>
            </w:r>
            <w:r w:rsidR="00E9326F">
              <w:rPr>
                <w:color w:val="000000"/>
                <w:sz w:val="28"/>
                <w:szCs w:val="28"/>
              </w:rPr>
              <w:t xml:space="preserve"> года</w:t>
            </w:r>
            <w:r w:rsidRPr="0060021B">
              <w:rPr>
                <w:color w:val="000000"/>
                <w:sz w:val="28"/>
                <w:szCs w:val="28"/>
              </w:rPr>
              <w:t>;</w:t>
            </w:r>
          </w:p>
          <w:p w:rsidR="000B3742" w:rsidRPr="0060021B" w:rsidRDefault="009B43DB" w:rsidP="008162DA">
            <w:pPr>
              <w:pStyle w:val="aff1"/>
              <w:numPr>
                <w:ilvl w:val="0"/>
                <w:numId w:val="43"/>
              </w:numPr>
              <w:tabs>
                <w:tab w:val="left" w:pos="214"/>
                <w:tab w:val="left" w:pos="31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снижение удельного расхода электроэнергии на пр</w:t>
            </w:r>
            <w:r w:rsidRPr="0060021B">
              <w:rPr>
                <w:color w:val="000000"/>
                <w:sz w:val="28"/>
                <w:szCs w:val="28"/>
              </w:rPr>
              <w:t>о</w:t>
            </w:r>
            <w:r w:rsidRPr="0060021B">
              <w:rPr>
                <w:color w:val="000000"/>
                <w:sz w:val="28"/>
                <w:szCs w:val="28"/>
              </w:rPr>
              <w:t>изводство (транспортировку) 1 куб.</w:t>
            </w:r>
            <w:r w:rsidR="00E9326F">
              <w:rPr>
                <w:color w:val="000000"/>
                <w:sz w:val="28"/>
                <w:szCs w:val="28"/>
              </w:rPr>
              <w:t xml:space="preserve"> </w:t>
            </w:r>
            <w:r w:rsidRPr="0060021B">
              <w:rPr>
                <w:color w:val="000000"/>
                <w:sz w:val="28"/>
                <w:szCs w:val="28"/>
              </w:rPr>
              <w:t>м воды</w:t>
            </w:r>
            <w:r w:rsidR="00C21B5C" w:rsidRPr="0060021B">
              <w:rPr>
                <w:color w:val="000000"/>
                <w:sz w:val="28"/>
                <w:szCs w:val="28"/>
              </w:rPr>
              <w:t xml:space="preserve"> до 2,24 кВт*</w:t>
            </w:r>
            <w:proofErr w:type="gramStart"/>
            <w:r w:rsidR="00C21B5C" w:rsidRPr="0060021B">
              <w:rPr>
                <w:color w:val="000000"/>
                <w:sz w:val="28"/>
                <w:szCs w:val="28"/>
              </w:rPr>
              <w:t>ч</w:t>
            </w:r>
            <w:proofErr w:type="gramEnd"/>
            <w:r w:rsidR="00C21B5C" w:rsidRPr="0060021B">
              <w:rPr>
                <w:color w:val="000000"/>
                <w:sz w:val="28"/>
                <w:szCs w:val="28"/>
              </w:rPr>
              <w:t>/куб.</w:t>
            </w:r>
            <w:r w:rsidR="00E9326F">
              <w:rPr>
                <w:color w:val="000000"/>
                <w:sz w:val="28"/>
                <w:szCs w:val="28"/>
              </w:rPr>
              <w:t xml:space="preserve"> </w:t>
            </w:r>
            <w:r w:rsidR="00C21B5C" w:rsidRPr="0060021B">
              <w:rPr>
                <w:color w:val="000000"/>
                <w:sz w:val="28"/>
                <w:szCs w:val="28"/>
              </w:rPr>
              <w:t>м</w:t>
            </w:r>
            <w:r w:rsidR="00582D86" w:rsidRPr="0060021B">
              <w:rPr>
                <w:color w:val="000000"/>
                <w:sz w:val="28"/>
                <w:szCs w:val="28"/>
              </w:rPr>
              <w:t xml:space="preserve"> к концу 20</w:t>
            </w:r>
            <w:r w:rsidR="00F2443A">
              <w:rPr>
                <w:color w:val="000000"/>
                <w:sz w:val="28"/>
                <w:szCs w:val="28"/>
              </w:rPr>
              <w:t>30</w:t>
            </w:r>
            <w:r w:rsidR="00582D86" w:rsidRPr="0060021B">
              <w:rPr>
                <w:color w:val="000000"/>
                <w:sz w:val="28"/>
                <w:szCs w:val="28"/>
              </w:rPr>
              <w:t xml:space="preserve"> г</w:t>
            </w:r>
            <w:r w:rsidR="00E9326F">
              <w:rPr>
                <w:color w:val="000000"/>
                <w:sz w:val="28"/>
                <w:szCs w:val="28"/>
              </w:rPr>
              <w:t>ода</w:t>
            </w:r>
            <w:r w:rsidR="000B3742" w:rsidRPr="0060021B">
              <w:rPr>
                <w:color w:val="000000"/>
                <w:sz w:val="28"/>
                <w:szCs w:val="28"/>
              </w:rPr>
              <w:t>;</w:t>
            </w:r>
          </w:p>
          <w:p w:rsidR="00C41417" w:rsidRPr="0060021B" w:rsidRDefault="00045245" w:rsidP="008162DA">
            <w:pPr>
              <w:pStyle w:val="aff1"/>
              <w:numPr>
                <w:ilvl w:val="0"/>
                <w:numId w:val="43"/>
              </w:numPr>
              <w:tabs>
                <w:tab w:val="left" w:pos="214"/>
                <w:tab w:val="left" w:pos="31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снижение уровня потерь до 20,6% к концу 20</w:t>
            </w:r>
            <w:r w:rsidR="00DF3372">
              <w:rPr>
                <w:color w:val="000000"/>
                <w:sz w:val="28"/>
                <w:szCs w:val="28"/>
              </w:rPr>
              <w:t>30</w:t>
            </w:r>
            <w:r w:rsidRPr="0060021B">
              <w:rPr>
                <w:color w:val="000000"/>
                <w:sz w:val="28"/>
                <w:szCs w:val="28"/>
              </w:rPr>
              <w:t xml:space="preserve"> г</w:t>
            </w:r>
            <w:r w:rsidR="00E9326F">
              <w:rPr>
                <w:color w:val="000000"/>
                <w:sz w:val="28"/>
                <w:szCs w:val="28"/>
              </w:rPr>
              <w:t>ода</w:t>
            </w:r>
            <w:r w:rsidRPr="0060021B">
              <w:rPr>
                <w:color w:val="000000"/>
                <w:sz w:val="28"/>
                <w:szCs w:val="28"/>
              </w:rPr>
              <w:t>;</w:t>
            </w:r>
          </w:p>
          <w:p w:rsidR="00045245" w:rsidRPr="0060021B" w:rsidRDefault="00045245" w:rsidP="008162DA">
            <w:pPr>
              <w:pStyle w:val="aff1"/>
              <w:numPr>
                <w:ilvl w:val="0"/>
                <w:numId w:val="43"/>
              </w:numPr>
              <w:tabs>
                <w:tab w:val="left" w:pos="214"/>
                <w:tab w:val="left" w:pos="31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снижение удельного веса сетей, нуждающихся в з</w:t>
            </w:r>
            <w:r w:rsidRPr="0060021B">
              <w:rPr>
                <w:color w:val="000000"/>
                <w:sz w:val="28"/>
                <w:szCs w:val="28"/>
              </w:rPr>
              <w:t>а</w:t>
            </w:r>
            <w:r w:rsidRPr="0060021B">
              <w:rPr>
                <w:color w:val="000000"/>
                <w:sz w:val="28"/>
                <w:szCs w:val="28"/>
              </w:rPr>
              <w:t xml:space="preserve">мене, до </w:t>
            </w:r>
            <w:r w:rsidR="007E58F5">
              <w:rPr>
                <w:color w:val="000000"/>
                <w:sz w:val="28"/>
                <w:szCs w:val="28"/>
              </w:rPr>
              <w:t>14,3</w:t>
            </w:r>
            <w:r w:rsidRPr="0060021B">
              <w:rPr>
                <w:color w:val="000000"/>
                <w:sz w:val="28"/>
                <w:szCs w:val="28"/>
              </w:rPr>
              <w:t>% к концу 20</w:t>
            </w:r>
            <w:r w:rsidR="00780585">
              <w:rPr>
                <w:color w:val="000000"/>
                <w:sz w:val="28"/>
                <w:szCs w:val="28"/>
              </w:rPr>
              <w:t>30</w:t>
            </w:r>
            <w:r w:rsidRPr="0060021B">
              <w:rPr>
                <w:color w:val="000000"/>
                <w:sz w:val="28"/>
                <w:szCs w:val="28"/>
              </w:rPr>
              <w:t xml:space="preserve"> года;</w:t>
            </w:r>
          </w:p>
          <w:p w:rsidR="00045245" w:rsidRPr="0060021B" w:rsidRDefault="00045245" w:rsidP="008162DA">
            <w:pPr>
              <w:pStyle w:val="aff1"/>
              <w:numPr>
                <w:ilvl w:val="0"/>
                <w:numId w:val="43"/>
              </w:numPr>
              <w:tabs>
                <w:tab w:val="left" w:pos="214"/>
                <w:tab w:val="left" w:pos="31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увеличение количества проб воды, соответствующих нормативам, до 100% к концу 20</w:t>
            </w:r>
            <w:r w:rsidR="00780585">
              <w:rPr>
                <w:color w:val="000000"/>
                <w:sz w:val="28"/>
                <w:szCs w:val="28"/>
              </w:rPr>
              <w:t>30</w:t>
            </w:r>
            <w:r w:rsidRPr="0060021B">
              <w:rPr>
                <w:color w:val="000000"/>
                <w:sz w:val="28"/>
                <w:szCs w:val="28"/>
              </w:rPr>
              <w:t xml:space="preserve"> г. </w:t>
            </w:r>
          </w:p>
          <w:p w:rsidR="000B3742" w:rsidRPr="0060021B" w:rsidRDefault="000B3742" w:rsidP="00EF371D">
            <w:pPr>
              <w:pStyle w:val="ConsCell"/>
              <w:widowControl/>
              <w:tabs>
                <w:tab w:val="left" w:pos="214"/>
                <w:tab w:val="left" w:pos="6606"/>
              </w:tabs>
              <w:spacing w:before="120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02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системам водоотведения и очистки сточных вод:</w:t>
            </w:r>
          </w:p>
          <w:p w:rsidR="000B3742" w:rsidRPr="0060021B" w:rsidRDefault="000B3742" w:rsidP="008162DA">
            <w:pPr>
              <w:pStyle w:val="aff1"/>
              <w:numPr>
                <w:ilvl w:val="0"/>
                <w:numId w:val="44"/>
              </w:numPr>
              <w:tabs>
                <w:tab w:val="left" w:pos="214"/>
                <w:tab w:val="left" w:pos="355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обеспечение подключения новых потребителей к с</w:t>
            </w:r>
            <w:r w:rsidRPr="0060021B">
              <w:rPr>
                <w:color w:val="000000"/>
                <w:sz w:val="28"/>
                <w:szCs w:val="28"/>
              </w:rPr>
              <w:t>и</w:t>
            </w:r>
            <w:r w:rsidRPr="0060021B">
              <w:rPr>
                <w:color w:val="000000"/>
                <w:sz w:val="28"/>
                <w:szCs w:val="28"/>
              </w:rPr>
              <w:t xml:space="preserve">стеме водоотведения в объеме: </w:t>
            </w:r>
            <w:r w:rsidR="00D4769F" w:rsidRPr="0060021B">
              <w:rPr>
                <w:color w:val="000000"/>
                <w:sz w:val="28"/>
                <w:szCs w:val="28"/>
              </w:rPr>
              <w:t>34,4</w:t>
            </w:r>
            <w:r w:rsidRPr="006002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769F" w:rsidRPr="0060021B">
              <w:rPr>
                <w:color w:val="000000"/>
                <w:sz w:val="28"/>
                <w:szCs w:val="28"/>
              </w:rPr>
              <w:t>куб</w:t>
            </w:r>
            <w:proofErr w:type="gramStart"/>
            <w:r w:rsidR="00D4769F" w:rsidRPr="0060021B">
              <w:rPr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60021B">
              <w:rPr>
                <w:color w:val="000000"/>
                <w:sz w:val="28"/>
                <w:szCs w:val="28"/>
              </w:rPr>
              <w:t>/час до конца 20</w:t>
            </w:r>
            <w:r w:rsidR="00780585">
              <w:rPr>
                <w:color w:val="000000"/>
                <w:sz w:val="28"/>
                <w:szCs w:val="28"/>
              </w:rPr>
              <w:t>30</w:t>
            </w:r>
            <w:r w:rsidRPr="0060021B">
              <w:rPr>
                <w:color w:val="000000"/>
                <w:sz w:val="28"/>
                <w:szCs w:val="28"/>
              </w:rPr>
              <w:t xml:space="preserve"> г</w:t>
            </w:r>
            <w:r w:rsidR="00E9326F">
              <w:rPr>
                <w:color w:val="000000"/>
                <w:sz w:val="28"/>
                <w:szCs w:val="28"/>
              </w:rPr>
              <w:t>ода</w:t>
            </w:r>
            <w:r w:rsidRPr="0060021B">
              <w:rPr>
                <w:color w:val="000000"/>
                <w:sz w:val="28"/>
                <w:szCs w:val="28"/>
              </w:rPr>
              <w:t>;</w:t>
            </w:r>
          </w:p>
          <w:p w:rsidR="00916B2A" w:rsidRPr="0060021B" w:rsidRDefault="00916B2A" w:rsidP="008162DA">
            <w:pPr>
              <w:pStyle w:val="aff1"/>
              <w:numPr>
                <w:ilvl w:val="0"/>
                <w:numId w:val="44"/>
              </w:numPr>
              <w:tabs>
                <w:tab w:val="left" w:pos="214"/>
                <w:tab w:val="left" w:pos="355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снижение удельного веса сетей, нуждающихся в з</w:t>
            </w:r>
            <w:r w:rsidRPr="0060021B">
              <w:rPr>
                <w:color w:val="000000"/>
                <w:sz w:val="28"/>
                <w:szCs w:val="28"/>
              </w:rPr>
              <w:t>а</w:t>
            </w:r>
            <w:r w:rsidRPr="0060021B">
              <w:rPr>
                <w:color w:val="000000"/>
                <w:sz w:val="28"/>
                <w:szCs w:val="28"/>
              </w:rPr>
              <w:t xml:space="preserve">мене, до </w:t>
            </w:r>
            <w:r w:rsidR="007E58F5">
              <w:rPr>
                <w:color w:val="000000"/>
                <w:sz w:val="28"/>
                <w:szCs w:val="28"/>
              </w:rPr>
              <w:t>0</w:t>
            </w:r>
            <w:r w:rsidRPr="0060021B">
              <w:rPr>
                <w:color w:val="000000"/>
                <w:sz w:val="28"/>
                <w:szCs w:val="28"/>
              </w:rPr>
              <w:t>% к концу 20</w:t>
            </w:r>
            <w:r w:rsidR="00780585">
              <w:rPr>
                <w:color w:val="000000"/>
                <w:sz w:val="28"/>
                <w:szCs w:val="28"/>
              </w:rPr>
              <w:t>30</w:t>
            </w:r>
            <w:r w:rsidRPr="0060021B">
              <w:rPr>
                <w:color w:val="000000"/>
                <w:sz w:val="28"/>
                <w:szCs w:val="28"/>
              </w:rPr>
              <w:t xml:space="preserve"> года;</w:t>
            </w:r>
          </w:p>
          <w:p w:rsidR="00916B2A" w:rsidRPr="0060021B" w:rsidRDefault="00916B2A" w:rsidP="008162DA">
            <w:pPr>
              <w:pStyle w:val="aff1"/>
              <w:numPr>
                <w:ilvl w:val="0"/>
                <w:numId w:val="44"/>
              </w:numPr>
              <w:tabs>
                <w:tab w:val="left" w:pos="214"/>
                <w:tab w:val="left" w:pos="355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увеличение количества проб сточных вод, соотве</w:t>
            </w:r>
            <w:r w:rsidRPr="0060021B">
              <w:rPr>
                <w:color w:val="000000"/>
                <w:sz w:val="28"/>
                <w:szCs w:val="28"/>
              </w:rPr>
              <w:t>т</w:t>
            </w:r>
            <w:r w:rsidRPr="0060021B">
              <w:rPr>
                <w:color w:val="000000"/>
                <w:sz w:val="28"/>
                <w:szCs w:val="28"/>
              </w:rPr>
              <w:t>ствующих нормативам, до 100% к концу 20</w:t>
            </w:r>
            <w:r w:rsidR="00780585">
              <w:rPr>
                <w:color w:val="000000"/>
                <w:sz w:val="28"/>
                <w:szCs w:val="28"/>
              </w:rPr>
              <w:t>30</w:t>
            </w:r>
            <w:r w:rsidRPr="0060021B">
              <w:rPr>
                <w:color w:val="000000"/>
                <w:sz w:val="28"/>
                <w:szCs w:val="28"/>
              </w:rPr>
              <w:t xml:space="preserve"> г</w:t>
            </w:r>
            <w:r w:rsidR="00E9326F">
              <w:rPr>
                <w:color w:val="000000"/>
                <w:sz w:val="28"/>
                <w:szCs w:val="28"/>
              </w:rPr>
              <w:t>ода</w:t>
            </w:r>
            <w:r w:rsidRPr="0060021B">
              <w:rPr>
                <w:color w:val="000000"/>
                <w:sz w:val="28"/>
                <w:szCs w:val="28"/>
              </w:rPr>
              <w:t>.</w:t>
            </w:r>
          </w:p>
          <w:p w:rsidR="000B3742" w:rsidRPr="0060021B" w:rsidRDefault="000B3742" w:rsidP="00EF371D">
            <w:pPr>
              <w:pStyle w:val="ConsCell"/>
              <w:widowControl/>
              <w:tabs>
                <w:tab w:val="left" w:pos="214"/>
                <w:tab w:val="left" w:pos="6606"/>
              </w:tabs>
              <w:spacing w:before="120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02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системам теплоснабжения:</w:t>
            </w:r>
          </w:p>
          <w:p w:rsidR="000B3742" w:rsidRPr="0060021B" w:rsidRDefault="000B3742" w:rsidP="008162DA">
            <w:pPr>
              <w:numPr>
                <w:ilvl w:val="0"/>
                <w:numId w:val="41"/>
              </w:numPr>
              <w:tabs>
                <w:tab w:val="left" w:pos="214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обеспечение возможности подключения объектов н</w:t>
            </w:r>
            <w:r w:rsidRPr="0060021B">
              <w:rPr>
                <w:color w:val="000000"/>
                <w:sz w:val="28"/>
                <w:szCs w:val="28"/>
              </w:rPr>
              <w:t>о</w:t>
            </w:r>
            <w:r w:rsidRPr="0060021B">
              <w:rPr>
                <w:color w:val="000000"/>
                <w:sz w:val="28"/>
                <w:szCs w:val="28"/>
              </w:rPr>
              <w:t xml:space="preserve">вого строительства общей нагрузкой </w:t>
            </w:r>
            <w:r w:rsidR="00916B2A" w:rsidRPr="0060021B">
              <w:rPr>
                <w:color w:val="000000"/>
                <w:sz w:val="28"/>
                <w:szCs w:val="28"/>
              </w:rPr>
              <w:t>9,1</w:t>
            </w:r>
            <w:r w:rsidRPr="0060021B">
              <w:rPr>
                <w:color w:val="000000"/>
                <w:sz w:val="28"/>
                <w:szCs w:val="28"/>
              </w:rPr>
              <w:t xml:space="preserve"> Гкал/час</w:t>
            </w:r>
            <w:r w:rsidR="00E9326F">
              <w:rPr>
                <w:color w:val="000000"/>
                <w:sz w:val="28"/>
                <w:szCs w:val="28"/>
              </w:rPr>
              <w:t xml:space="preserve"> </w:t>
            </w:r>
            <w:r w:rsidR="00E9326F" w:rsidRPr="0060021B">
              <w:rPr>
                <w:color w:val="000000"/>
                <w:sz w:val="28"/>
                <w:szCs w:val="28"/>
              </w:rPr>
              <w:t>до конца 20</w:t>
            </w:r>
            <w:r w:rsidR="00E9326F">
              <w:rPr>
                <w:color w:val="000000"/>
                <w:sz w:val="28"/>
                <w:szCs w:val="28"/>
              </w:rPr>
              <w:t>30</w:t>
            </w:r>
            <w:r w:rsidR="00E9326F" w:rsidRPr="0060021B">
              <w:rPr>
                <w:color w:val="000000"/>
                <w:sz w:val="28"/>
                <w:szCs w:val="28"/>
              </w:rPr>
              <w:t xml:space="preserve"> г</w:t>
            </w:r>
            <w:r w:rsidR="00E9326F">
              <w:rPr>
                <w:color w:val="000000"/>
                <w:sz w:val="28"/>
                <w:szCs w:val="28"/>
              </w:rPr>
              <w:t>ода</w:t>
            </w:r>
            <w:r w:rsidRPr="0060021B">
              <w:rPr>
                <w:color w:val="000000"/>
                <w:sz w:val="28"/>
                <w:szCs w:val="28"/>
              </w:rPr>
              <w:t>;</w:t>
            </w:r>
          </w:p>
          <w:p w:rsidR="000B3742" w:rsidRPr="0060021B" w:rsidRDefault="000B3742" w:rsidP="008162DA">
            <w:pPr>
              <w:numPr>
                <w:ilvl w:val="0"/>
                <w:numId w:val="41"/>
              </w:numPr>
              <w:tabs>
                <w:tab w:val="left" w:pos="214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снижение удельного расхода топлива в котельных до</w:t>
            </w:r>
            <w:r w:rsidR="00916B2A" w:rsidRPr="0060021B">
              <w:rPr>
                <w:color w:val="000000"/>
                <w:sz w:val="28"/>
                <w:szCs w:val="28"/>
              </w:rPr>
              <w:t xml:space="preserve"> 0,16</w:t>
            </w:r>
            <w:r w:rsidR="002156B3">
              <w:rPr>
                <w:color w:val="000000"/>
                <w:sz w:val="28"/>
                <w:szCs w:val="28"/>
              </w:rPr>
              <w:t>0</w:t>
            </w:r>
            <w:r w:rsidRPr="006002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2A" w:rsidRPr="0060021B">
              <w:rPr>
                <w:color w:val="000000"/>
                <w:sz w:val="28"/>
                <w:szCs w:val="28"/>
              </w:rPr>
              <w:t>т</w:t>
            </w:r>
            <w:r w:rsidRPr="0060021B">
              <w:rPr>
                <w:color w:val="000000"/>
                <w:sz w:val="28"/>
                <w:szCs w:val="28"/>
              </w:rPr>
              <w:t>.у.т</w:t>
            </w:r>
            <w:proofErr w:type="spellEnd"/>
            <w:r w:rsidRPr="0060021B">
              <w:rPr>
                <w:color w:val="000000"/>
                <w:sz w:val="28"/>
                <w:szCs w:val="28"/>
              </w:rPr>
              <w:t>./Гкал</w:t>
            </w:r>
            <w:r w:rsidR="00E9326F">
              <w:rPr>
                <w:color w:val="000000"/>
                <w:sz w:val="28"/>
                <w:szCs w:val="28"/>
              </w:rPr>
              <w:t xml:space="preserve"> </w:t>
            </w:r>
            <w:r w:rsidR="00E9326F" w:rsidRPr="0060021B">
              <w:rPr>
                <w:color w:val="000000"/>
                <w:sz w:val="28"/>
                <w:szCs w:val="28"/>
              </w:rPr>
              <w:t>до конца 20</w:t>
            </w:r>
            <w:r w:rsidR="00E9326F">
              <w:rPr>
                <w:color w:val="000000"/>
                <w:sz w:val="28"/>
                <w:szCs w:val="28"/>
              </w:rPr>
              <w:t>30</w:t>
            </w:r>
            <w:r w:rsidR="00E9326F" w:rsidRPr="0060021B">
              <w:rPr>
                <w:color w:val="000000"/>
                <w:sz w:val="28"/>
                <w:szCs w:val="28"/>
              </w:rPr>
              <w:t xml:space="preserve"> г</w:t>
            </w:r>
            <w:r w:rsidR="00E9326F">
              <w:rPr>
                <w:color w:val="000000"/>
                <w:sz w:val="28"/>
                <w:szCs w:val="28"/>
              </w:rPr>
              <w:t>ода</w:t>
            </w:r>
            <w:r w:rsidRPr="0060021B">
              <w:rPr>
                <w:color w:val="000000"/>
                <w:sz w:val="28"/>
                <w:szCs w:val="28"/>
              </w:rPr>
              <w:t>;</w:t>
            </w:r>
          </w:p>
          <w:p w:rsidR="000B3742" w:rsidRPr="0060021B" w:rsidRDefault="000B3742" w:rsidP="008162DA">
            <w:pPr>
              <w:numPr>
                <w:ilvl w:val="0"/>
                <w:numId w:val="41"/>
              </w:numPr>
              <w:tabs>
                <w:tab w:val="left" w:pos="214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снижение уровня потерь</w:t>
            </w:r>
            <w:r w:rsidR="00A02038" w:rsidRPr="0060021B">
              <w:rPr>
                <w:color w:val="000000"/>
                <w:sz w:val="28"/>
                <w:szCs w:val="28"/>
              </w:rPr>
              <w:t xml:space="preserve"> тепловой энергии</w:t>
            </w:r>
            <w:r w:rsidRPr="0060021B">
              <w:rPr>
                <w:color w:val="000000"/>
                <w:sz w:val="28"/>
                <w:szCs w:val="28"/>
              </w:rPr>
              <w:t xml:space="preserve"> до </w:t>
            </w:r>
            <w:r w:rsidR="00A02038" w:rsidRPr="0060021B">
              <w:rPr>
                <w:color w:val="000000"/>
                <w:sz w:val="28"/>
                <w:szCs w:val="28"/>
              </w:rPr>
              <w:t>14,20</w:t>
            </w:r>
            <w:r w:rsidRPr="0060021B">
              <w:rPr>
                <w:color w:val="000000"/>
                <w:sz w:val="28"/>
                <w:szCs w:val="28"/>
              </w:rPr>
              <w:t>%</w:t>
            </w:r>
            <w:r w:rsidR="00E9326F">
              <w:rPr>
                <w:color w:val="000000"/>
                <w:sz w:val="28"/>
                <w:szCs w:val="28"/>
              </w:rPr>
              <w:t xml:space="preserve"> </w:t>
            </w:r>
            <w:r w:rsidR="00E9326F" w:rsidRPr="0060021B">
              <w:rPr>
                <w:color w:val="000000"/>
                <w:sz w:val="28"/>
                <w:szCs w:val="28"/>
              </w:rPr>
              <w:t>до конца 20</w:t>
            </w:r>
            <w:r w:rsidR="00E9326F">
              <w:rPr>
                <w:color w:val="000000"/>
                <w:sz w:val="28"/>
                <w:szCs w:val="28"/>
              </w:rPr>
              <w:t>30</w:t>
            </w:r>
            <w:r w:rsidR="00E9326F" w:rsidRPr="0060021B">
              <w:rPr>
                <w:color w:val="000000"/>
                <w:sz w:val="28"/>
                <w:szCs w:val="28"/>
              </w:rPr>
              <w:t xml:space="preserve"> г</w:t>
            </w:r>
            <w:r w:rsidR="00E9326F">
              <w:rPr>
                <w:color w:val="000000"/>
                <w:sz w:val="28"/>
                <w:szCs w:val="28"/>
              </w:rPr>
              <w:t>ода</w:t>
            </w:r>
            <w:r w:rsidRPr="0060021B">
              <w:rPr>
                <w:color w:val="000000"/>
                <w:sz w:val="28"/>
                <w:szCs w:val="28"/>
              </w:rPr>
              <w:t>;</w:t>
            </w:r>
          </w:p>
          <w:p w:rsidR="000B3742" w:rsidRPr="0060021B" w:rsidRDefault="000B3742" w:rsidP="008162DA">
            <w:pPr>
              <w:numPr>
                <w:ilvl w:val="0"/>
                <w:numId w:val="41"/>
              </w:numPr>
              <w:tabs>
                <w:tab w:val="left" w:pos="214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снижение удельного веса сетей, нуждающихся в з</w:t>
            </w:r>
            <w:r w:rsidRPr="0060021B">
              <w:rPr>
                <w:color w:val="000000"/>
                <w:sz w:val="28"/>
                <w:szCs w:val="28"/>
              </w:rPr>
              <w:t>а</w:t>
            </w:r>
            <w:r w:rsidRPr="0060021B">
              <w:rPr>
                <w:color w:val="000000"/>
                <w:sz w:val="28"/>
                <w:szCs w:val="28"/>
              </w:rPr>
              <w:t xml:space="preserve">мене до </w:t>
            </w:r>
            <w:r w:rsidR="002156B3">
              <w:rPr>
                <w:color w:val="000000"/>
                <w:sz w:val="28"/>
                <w:szCs w:val="28"/>
              </w:rPr>
              <w:t>6,8</w:t>
            </w:r>
            <w:r w:rsidRPr="0060021B">
              <w:rPr>
                <w:color w:val="000000"/>
                <w:sz w:val="28"/>
                <w:szCs w:val="28"/>
              </w:rPr>
              <w:t xml:space="preserve"> %</w:t>
            </w:r>
            <w:r w:rsidR="00E9326F">
              <w:rPr>
                <w:color w:val="000000"/>
                <w:sz w:val="28"/>
                <w:szCs w:val="28"/>
              </w:rPr>
              <w:t xml:space="preserve"> </w:t>
            </w:r>
            <w:r w:rsidR="00E9326F" w:rsidRPr="0060021B">
              <w:rPr>
                <w:color w:val="000000"/>
                <w:sz w:val="28"/>
                <w:szCs w:val="28"/>
              </w:rPr>
              <w:t>до конца 20</w:t>
            </w:r>
            <w:r w:rsidR="00E9326F">
              <w:rPr>
                <w:color w:val="000000"/>
                <w:sz w:val="28"/>
                <w:szCs w:val="28"/>
              </w:rPr>
              <w:t>30</w:t>
            </w:r>
            <w:r w:rsidR="00E9326F" w:rsidRPr="0060021B">
              <w:rPr>
                <w:color w:val="000000"/>
                <w:sz w:val="28"/>
                <w:szCs w:val="28"/>
              </w:rPr>
              <w:t xml:space="preserve"> г</w:t>
            </w:r>
            <w:r w:rsidR="00E9326F">
              <w:rPr>
                <w:color w:val="000000"/>
                <w:sz w:val="28"/>
                <w:szCs w:val="28"/>
              </w:rPr>
              <w:t>ода</w:t>
            </w:r>
            <w:r w:rsidR="008D5A3B" w:rsidRPr="0060021B">
              <w:rPr>
                <w:color w:val="000000"/>
                <w:sz w:val="28"/>
                <w:szCs w:val="28"/>
              </w:rPr>
              <w:t>.</w:t>
            </w:r>
          </w:p>
          <w:p w:rsidR="000B3742" w:rsidRPr="0060021B" w:rsidRDefault="000B3742" w:rsidP="00EF371D">
            <w:pPr>
              <w:tabs>
                <w:tab w:val="left" w:pos="21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60021B">
              <w:rPr>
                <w:b/>
                <w:color w:val="000000"/>
                <w:sz w:val="28"/>
                <w:szCs w:val="28"/>
              </w:rPr>
              <w:t>По объектам утилизации (захоронения) ТБО:</w:t>
            </w:r>
          </w:p>
          <w:p w:rsidR="00007545" w:rsidRPr="0060021B" w:rsidRDefault="00007545" w:rsidP="008162DA">
            <w:pPr>
              <w:pStyle w:val="26"/>
              <w:numPr>
                <w:ilvl w:val="0"/>
                <w:numId w:val="42"/>
              </w:numPr>
              <w:tabs>
                <w:tab w:val="clear" w:pos="360"/>
                <w:tab w:val="num" w:pos="214"/>
              </w:tabs>
              <w:spacing w:line="240" w:lineRule="auto"/>
              <w:ind w:left="0" w:firstLine="0"/>
              <w:rPr>
                <w:spacing w:val="-2"/>
                <w:sz w:val="28"/>
                <w:szCs w:val="28"/>
              </w:rPr>
            </w:pPr>
            <w:r w:rsidRPr="0060021B">
              <w:rPr>
                <w:spacing w:val="-2"/>
                <w:sz w:val="28"/>
                <w:szCs w:val="28"/>
              </w:rPr>
              <w:t>соответствие объектов утилизации (захоронения) ТБО норм</w:t>
            </w:r>
            <w:r w:rsidR="00780585">
              <w:rPr>
                <w:spacing w:val="-2"/>
                <w:sz w:val="28"/>
                <w:szCs w:val="28"/>
              </w:rPr>
              <w:t>ативным требованиям к концу 2030</w:t>
            </w:r>
            <w:r w:rsidRPr="0060021B">
              <w:rPr>
                <w:spacing w:val="-2"/>
                <w:sz w:val="28"/>
                <w:szCs w:val="28"/>
              </w:rPr>
              <w:t xml:space="preserve"> г</w:t>
            </w:r>
            <w:r w:rsidR="00E9326F">
              <w:rPr>
                <w:spacing w:val="-2"/>
                <w:sz w:val="28"/>
                <w:szCs w:val="28"/>
              </w:rPr>
              <w:t>ода</w:t>
            </w:r>
            <w:r w:rsidRPr="0060021B">
              <w:rPr>
                <w:spacing w:val="-2"/>
                <w:sz w:val="28"/>
                <w:szCs w:val="28"/>
              </w:rPr>
              <w:t xml:space="preserve"> – </w:t>
            </w:r>
            <w:r w:rsidR="00056120">
              <w:rPr>
                <w:spacing w:val="-2"/>
                <w:sz w:val="28"/>
                <w:szCs w:val="28"/>
              </w:rPr>
              <w:t>6</w:t>
            </w:r>
            <w:r w:rsidRPr="0060021B">
              <w:rPr>
                <w:spacing w:val="-2"/>
                <w:sz w:val="28"/>
                <w:szCs w:val="28"/>
              </w:rPr>
              <w:t xml:space="preserve"> объе</w:t>
            </w:r>
            <w:r w:rsidRPr="0060021B">
              <w:rPr>
                <w:spacing w:val="-2"/>
                <w:sz w:val="28"/>
                <w:szCs w:val="28"/>
              </w:rPr>
              <w:t>к</w:t>
            </w:r>
            <w:r w:rsidRPr="0060021B">
              <w:rPr>
                <w:spacing w:val="-2"/>
                <w:sz w:val="28"/>
                <w:szCs w:val="28"/>
              </w:rPr>
              <w:t>тов;</w:t>
            </w:r>
          </w:p>
          <w:p w:rsidR="00007545" w:rsidRPr="0060021B" w:rsidRDefault="00007545" w:rsidP="008162DA">
            <w:pPr>
              <w:pStyle w:val="26"/>
              <w:numPr>
                <w:ilvl w:val="0"/>
                <w:numId w:val="42"/>
              </w:numPr>
              <w:tabs>
                <w:tab w:val="clear" w:pos="360"/>
                <w:tab w:val="num" w:pos="214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60021B">
              <w:rPr>
                <w:spacing w:val="-2"/>
                <w:sz w:val="28"/>
                <w:szCs w:val="28"/>
              </w:rPr>
              <w:t xml:space="preserve">увеличение доли </w:t>
            </w:r>
            <w:proofErr w:type="gramStart"/>
            <w:r w:rsidRPr="0060021B">
              <w:rPr>
                <w:spacing w:val="-2"/>
                <w:sz w:val="28"/>
                <w:szCs w:val="28"/>
              </w:rPr>
              <w:t>утилизированных</w:t>
            </w:r>
            <w:proofErr w:type="gramEnd"/>
            <w:r w:rsidRPr="0060021B">
              <w:rPr>
                <w:spacing w:val="-2"/>
                <w:sz w:val="28"/>
                <w:szCs w:val="28"/>
              </w:rPr>
              <w:t xml:space="preserve"> ТБО до 9</w:t>
            </w:r>
            <w:r w:rsidR="007E58F5">
              <w:rPr>
                <w:spacing w:val="-2"/>
                <w:sz w:val="28"/>
                <w:szCs w:val="28"/>
              </w:rPr>
              <w:t>1,5</w:t>
            </w:r>
            <w:r w:rsidRPr="0060021B">
              <w:rPr>
                <w:spacing w:val="-2"/>
                <w:sz w:val="28"/>
                <w:szCs w:val="28"/>
              </w:rPr>
              <w:t>% к концу 20</w:t>
            </w:r>
            <w:r w:rsidR="00780585">
              <w:rPr>
                <w:spacing w:val="-2"/>
                <w:sz w:val="28"/>
                <w:szCs w:val="28"/>
              </w:rPr>
              <w:t>30</w:t>
            </w:r>
            <w:r w:rsidRPr="0060021B">
              <w:rPr>
                <w:spacing w:val="-2"/>
                <w:sz w:val="28"/>
                <w:szCs w:val="28"/>
              </w:rPr>
              <w:t xml:space="preserve"> г</w:t>
            </w:r>
            <w:r w:rsidR="00E9326F">
              <w:rPr>
                <w:spacing w:val="-2"/>
                <w:sz w:val="28"/>
                <w:szCs w:val="28"/>
              </w:rPr>
              <w:t>ода</w:t>
            </w:r>
            <w:r w:rsidRPr="0060021B">
              <w:rPr>
                <w:spacing w:val="-2"/>
                <w:sz w:val="28"/>
                <w:szCs w:val="28"/>
              </w:rPr>
              <w:t>;</w:t>
            </w:r>
          </w:p>
          <w:p w:rsidR="008F7DF9" w:rsidRPr="0060021B" w:rsidRDefault="00007545" w:rsidP="008162DA">
            <w:pPr>
              <w:pStyle w:val="26"/>
              <w:numPr>
                <w:ilvl w:val="0"/>
                <w:numId w:val="42"/>
              </w:numPr>
              <w:tabs>
                <w:tab w:val="clear" w:pos="360"/>
                <w:tab w:val="num" w:pos="214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60021B">
              <w:rPr>
                <w:spacing w:val="-2"/>
                <w:sz w:val="28"/>
                <w:szCs w:val="28"/>
              </w:rPr>
              <w:t>увеличение доли утилизированных биологических о</w:t>
            </w:r>
            <w:r w:rsidRPr="0060021B">
              <w:rPr>
                <w:spacing w:val="-2"/>
                <w:sz w:val="28"/>
                <w:szCs w:val="28"/>
              </w:rPr>
              <w:t>т</w:t>
            </w:r>
            <w:r w:rsidRPr="0060021B">
              <w:rPr>
                <w:spacing w:val="-2"/>
                <w:sz w:val="28"/>
                <w:szCs w:val="28"/>
              </w:rPr>
              <w:lastRenderedPageBreak/>
              <w:t>ходов до 95% к концу 203</w:t>
            </w:r>
            <w:r w:rsidR="00780585">
              <w:rPr>
                <w:spacing w:val="-2"/>
                <w:sz w:val="28"/>
                <w:szCs w:val="28"/>
              </w:rPr>
              <w:t>0</w:t>
            </w:r>
            <w:r w:rsidRPr="0060021B">
              <w:rPr>
                <w:spacing w:val="-2"/>
                <w:sz w:val="28"/>
                <w:szCs w:val="28"/>
              </w:rPr>
              <w:t xml:space="preserve"> г</w:t>
            </w:r>
            <w:r w:rsidR="00E9326F">
              <w:rPr>
                <w:spacing w:val="-2"/>
                <w:sz w:val="28"/>
                <w:szCs w:val="28"/>
              </w:rPr>
              <w:t>ода</w:t>
            </w:r>
            <w:r w:rsidRPr="0060021B">
              <w:rPr>
                <w:spacing w:val="-2"/>
                <w:sz w:val="28"/>
                <w:szCs w:val="28"/>
              </w:rPr>
              <w:t>.</w:t>
            </w:r>
          </w:p>
          <w:p w:rsidR="00EA257E" w:rsidRPr="0060021B" w:rsidRDefault="00EA257E" w:rsidP="00EF371D">
            <w:pPr>
              <w:pStyle w:val="26"/>
              <w:tabs>
                <w:tab w:val="clear" w:pos="1021"/>
              </w:tabs>
              <w:spacing w:line="240" w:lineRule="auto"/>
              <w:ind w:firstLine="0"/>
              <w:rPr>
                <w:b/>
                <w:spacing w:val="-2"/>
                <w:sz w:val="28"/>
                <w:szCs w:val="28"/>
              </w:rPr>
            </w:pPr>
            <w:r w:rsidRPr="0060021B">
              <w:rPr>
                <w:b/>
                <w:spacing w:val="-2"/>
                <w:sz w:val="28"/>
                <w:szCs w:val="28"/>
              </w:rPr>
              <w:t>По системам газоснабжения:</w:t>
            </w:r>
          </w:p>
          <w:p w:rsidR="00EA257E" w:rsidRPr="0060021B" w:rsidRDefault="00EA257E" w:rsidP="008162DA">
            <w:pPr>
              <w:pStyle w:val="26"/>
              <w:numPr>
                <w:ilvl w:val="0"/>
                <w:numId w:val="45"/>
              </w:numPr>
              <w:tabs>
                <w:tab w:val="left" w:pos="214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60021B">
              <w:rPr>
                <w:color w:val="000000"/>
                <w:sz w:val="28"/>
                <w:szCs w:val="28"/>
              </w:rPr>
              <w:t>обеспечение возможности подключения объектов н</w:t>
            </w:r>
            <w:r w:rsidRPr="0060021B">
              <w:rPr>
                <w:color w:val="000000"/>
                <w:sz w:val="28"/>
                <w:szCs w:val="28"/>
              </w:rPr>
              <w:t>о</w:t>
            </w:r>
            <w:r w:rsidRPr="0060021B">
              <w:rPr>
                <w:color w:val="000000"/>
                <w:sz w:val="28"/>
                <w:szCs w:val="28"/>
              </w:rPr>
              <w:t xml:space="preserve">вого строительства общей нагрузкой 25032,0 </w:t>
            </w:r>
            <w:proofErr w:type="spellStart"/>
            <w:r w:rsidRPr="0060021B">
              <w:rPr>
                <w:color w:val="000000"/>
                <w:sz w:val="28"/>
                <w:szCs w:val="28"/>
              </w:rPr>
              <w:t>куб</w:t>
            </w:r>
            <w:proofErr w:type="gramStart"/>
            <w:r w:rsidRPr="0060021B">
              <w:rPr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60021B">
              <w:rPr>
                <w:color w:val="000000"/>
                <w:sz w:val="28"/>
                <w:szCs w:val="28"/>
              </w:rPr>
              <w:t>/час.</w:t>
            </w:r>
          </w:p>
        </w:tc>
      </w:tr>
      <w:tr w:rsidR="0022643E" w:rsidRPr="0060021B" w:rsidTr="00EF371D">
        <w:trPr>
          <w:trHeight w:val="240"/>
        </w:trPr>
        <w:tc>
          <w:tcPr>
            <w:tcW w:w="3157" w:type="dxa"/>
          </w:tcPr>
          <w:p w:rsidR="0022643E" w:rsidRPr="0060021B" w:rsidRDefault="0022643E" w:rsidP="00EF371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2643E" w:rsidRPr="0060021B" w:rsidRDefault="0022643E" w:rsidP="00EF371D">
            <w:pPr>
              <w:pStyle w:val="aff1"/>
              <w:tabs>
                <w:tab w:val="left" w:pos="361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0595D" w:rsidRPr="0060021B" w:rsidTr="00EF371D">
        <w:trPr>
          <w:trHeight w:val="240"/>
        </w:trPr>
        <w:tc>
          <w:tcPr>
            <w:tcW w:w="3157" w:type="dxa"/>
          </w:tcPr>
          <w:p w:rsidR="00C0595D" w:rsidRPr="0060021B" w:rsidRDefault="00C0595D" w:rsidP="00EF371D">
            <w:pPr>
              <w:rPr>
                <w:sz w:val="28"/>
                <w:szCs w:val="28"/>
              </w:rPr>
            </w:pPr>
            <w:r w:rsidRPr="0060021B">
              <w:rPr>
                <w:sz w:val="28"/>
                <w:szCs w:val="28"/>
              </w:rPr>
              <w:t>Сроки</w:t>
            </w:r>
            <w:r w:rsidR="008F7DF9" w:rsidRPr="0060021B">
              <w:rPr>
                <w:sz w:val="28"/>
                <w:szCs w:val="28"/>
              </w:rPr>
              <w:t xml:space="preserve"> и этапы</w:t>
            </w:r>
            <w:r w:rsidRPr="0060021B">
              <w:rPr>
                <w:sz w:val="28"/>
                <w:szCs w:val="28"/>
              </w:rPr>
              <w:t xml:space="preserve"> реализ</w:t>
            </w:r>
            <w:r w:rsidRPr="0060021B">
              <w:rPr>
                <w:sz w:val="28"/>
                <w:szCs w:val="28"/>
              </w:rPr>
              <w:t>а</w:t>
            </w:r>
            <w:r w:rsidRPr="0060021B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6946" w:type="dxa"/>
          </w:tcPr>
          <w:p w:rsidR="00C0595D" w:rsidRPr="0060021B" w:rsidRDefault="00780585" w:rsidP="00E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9326F">
              <w:rPr>
                <w:sz w:val="28"/>
                <w:szCs w:val="28"/>
              </w:rPr>
              <w:t>5</w:t>
            </w:r>
            <w:r w:rsidR="00B034A7" w:rsidRPr="006002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30</w:t>
            </w:r>
            <w:r w:rsidR="00E9326F">
              <w:rPr>
                <w:sz w:val="28"/>
                <w:szCs w:val="28"/>
              </w:rPr>
              <w:t xml:space="preserve"> годы</w:t>
            </w:r>
          </w:p>
        </w:tc>
      </w:tr>
      <w:tr w:rsidR="00F346A6" w:rsidRPr="0060021B" w:rsidTr="00EF371D">
        <w:trPr>
          <w:trHeight w:val="240"/>
        </w:trPr>
        <w:tc>
          <w:tcPr>
            <w:tcW w:w="3157" w:type="dxa"/>
            <w:shd w:val="clear" w:color="auto" w:fill="auto"/>
          </w:tcPr>
          <w:p w:rsidR="00F346A6" w:rsidRPr="0060021B" w:rsidRDefault="00F346A6" w:rsidP="00892258">
            <w:pPr>
              <w:rPr>
                <w:sz w:val="28"/>
                <w:szCs w:val="28"/>
              </w:rPr>
            </w:pPr>
            <w:r w:rsidRPr="0060021B">
              <w:rPr>
                <w:sz w:val="28"/>
                <w:szCs w:val="28"/>
              </w:rPr>
              <w:t>Объемы финансиров</w:t>
            </w:r>
            <w:r w:rsidRPr="0060021B">
              <w:rPr>
                <w:sz w:val="28"/>
                <w:szCs w:val="28"/>
              </w:rPr>
              <w:t>а</w:t>
            </w:r>
            <w:r w:rsidRPr="0060021B">
              <w:rPr>
                <w:sz w:val="28"/>
                <w:szCs w:val="28"/>
              </w:rPr>
              <w:t>ния программы</w:t>
            </w:r>
          </w:p>
        </w:tc>
        <w:tc>
          <w:tcPr>
            <w:tcW w:w="6946" w:type="dxa"/>
            <w:shd w:val="clear" w:color="auto" w:fill="auto"/>
          </w:tcPr>
          <w:p w:rsidR="00F346A6" w:rsidRPr="0060021B" w:rsidRDefault="005C77BD" w:rsidP="00B20C69">
            <w:pPr>
              <w:jc w:val="both"/>
              <w:rPr>
                <w:sz w:val="28"/>
                <w:szCs w:val="28"/>
              </w:rPr>
            </w:pPr>
            <w:r w:rsidRPr="00056120">
              <w:rPr>
                <w:color w:val="000000"/>
                <w:sz w:val="28"/>
                <w:szCs w:val="28"/>
              </w:rPr>
              <w:t xml:space="preserve">Объем финансирования составляет </w:t>
            </w:r>
            <w:r w:rsidR="00B20C69">
              <w:rPr>
                <w:color w:val="000000"/>
                <w:sz w:val="28"/>
                <w:szCs w:val="28"/>
              </w:rPr>
              <w:t xml:space="preserve">2 334 527 </w:t>
            </w:r>
            <w:r w:rsidR="00892258" w:rsidRPr="00056120">
              <w:rPr>
                <w:sz w:val="28"/>
                <w:szCs w:val="28"/>
              </w:rPr>
              <w:t>тыс. руб.</w:t>
            </w:r>
          </w:p>
        </w:tc>
      </w:tr>
      <w:tr w:rsidR="0022643E" w:rsidRPr="0060021B" w:rsidTr="00EF371D">
        <w:trPr>
          <w:trHeight w:val="240"/>
        </w:trPr>
        <w:tc>
          <w:tcPr>
            <w:tcW w:w="3157" w:type="dxa"/>
          </w:tcPr>
          <w:p w:rsidR="0022643E" w:rsidRPr="0060021B" w:rsidRDefault="0022643E" w:rsidP="00EF371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2643E" w:rsidRPr="0060021B" w:rsidRDefault="0022643E" w:rsidP="00EF371D">
            <w:pPr>
              <w:jc w:val="both"/>
              <w:rPr>
                <w:sz w:val="28"/>
                <w:szCs w:val="28"/>
              </w:rPr>
            </w:pPr>
          </w:p>
        </w:tc>
      </w:tr>
    </w:tbl>
    <w:bookmarkEnd w:id="3"/>
    <w:p w:rsidR="004D67BB" w:rsidRPr="00E9326F" w:rsidRDefault="006A643D" w:rsidP="00A43556">
      <w:pPr>
        <w:pStyle w:val="1"/>
        <w:pageBreakBefore/>
        <w:numPr>
          <w:ilvl w:val="0"/>
          <w:numId w:val="6"/>
        </w:numPr>
        <w:spacing w:before="360"/>
        <w:ind w:right="180"/>
        <w:rPr>
          <w:caps/>
          <w:spacing w:val="20"/>
        </w:rPr>
      </w:pPr>
      <w:r w:rsidRPr="0060021B">
        <w:rPr>
          <w:rFonts w:asciiTheme="minorHAnsi" w:hAnsiTheme="minorHAnsi"/>
          <w:bCs w:val="0"/>
          <w:caps/>
          <w:spacing w:val="20"/>
        </w:rPr>
        <w:lastRenderedPageBreak/>
        <w:t xml:space="preserve"> </w:t>
      </w:r>
      <w:bookmarkStart w:id="14" w:name="_Toc348437304"/>
      <w:r w:rsidR="00B6277C" w:rsidRPr="00E9326F">
        <w:rPr>
          <w:caps/>
          <w:spacing w:val="20"/>
        </w:rPr>
        <w:t>Характеристика существующего с</w:t>
      </w:r>
      <w:r w:rsidR="00B6277C" w:rsidRPr="00E9326F">
        <w:rPr>
          <w:caps/>
          <w:spacing w:val="20"/>
        </w:rPr>
        <w:t>о</w:t>
      </w:r>
      <w:r w:rsidR="00B6277C" w:rsidRPr="00E9326F">
        <w:rPr>
          <w:caps/>
          <w:spacing w:val="20"/>
        </w:rPr>
        <w:t xml:space="preserve">стояния </w:t>
      </w:r>
      <w:r w:rsidR="00AA319A" w:rsidRPr="00E9326F">
        <w:rPr>
          <w:caps/>
          <w:spacing w:val="20"/>
        </w:rPr>
        <w:t xml:space="preserve">и проблем </w:t>
      </w:r>
      <w:r w:rsidR="00B6277C" w:rsidRPr="00E9326F">
        <w:rPr>
          <w:caps/>
          <w:spacing w:val="20"/>
        </w:rPr>
        <w:t>коммунальной и</w:t>
      </w:r>
      <w:r w:rsidR="00B6277C" w:rsidRPr="00E9326F">
        <w:rPr>
          <w:caps/>
          <w:spacing w:val="20"/>
        </w:rPr>
        <w:t>н</w:t>
      </w:r>
      <w:r w:rsidR="00B6277C" w:rsidRPr="00E9326F">
        <w:rPr>
          <w:caps/>
          <w:spacing w:val="20"/>
        </w:rPr>
        <w:t>фраструктуры</w:t>
      </w:r>
      <w:bookmarkEnd w:id="14"/>
      <w:r w:rsidR="00B6277C" w:rsidRPr="00E9326F">
        <w:rPr>
          <w:caps/>
          <w:spacing w:val="20"/>
        </w:rPr>
        <w:t xml:space="preserve"> </w:t>
      </w:r>
      <w:bookmarkEnd w:id="4"/>
    </w:p>
    <w:p w:rsidR="004D67BB" w:rsidRPr="00E9326F" w:rsidRDefault="006A643D" w:rsidP="00A43556">
      <w:pPr>
        <w:pStyle w:val="2"/>
        <w:numPr>
          <w:ilvl w:val="1"/>
          <w:numId w:val="7"/>
        </w:numPr>
        <w:spacing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15" w:name="_Toc348437305"/>
      <w:r w:rsidRPr="00E9326F">
        <w:rPr>
          <w:rFonts w:ascii="Times New Roman" w:hAnsi="Times New Roman" w:cs="Times New Roman"/>
          <w:i w:val="0"/>
        </w:rPr>
        <w:t>Краткий а</w:t>
      </w:r>
      <w:r w:rsidR="0072523B" w:rsidRPr="00E9326F">
        <w:rPr>
          <w:rFonts w:ascii="Times New Roman" w:hAnsi="Times New Roman" w:cs="Times New Roman"/>
          <w:i w:val="0"/>
        </w:rPr>
        <w:t xml:space="preserve">нализ </w:t>
      </w:r>
      <w:r w:rsidRPr="00E9326F">
        <w:rPr>
          <w:rFonts w:ascii="Times New Roman" w:hAnsi="Times New Roman" w:cs="Times New Roman"/>
          <w:i w:val="0"/>
        </w:rPr>
        <w:t xml:space="preserve">существующего </w:t>
      </w:r>
      <w:r w:rsidR="0072523B" w:rsidRPr="00E9326F">
        <w:rPr>
          <w:rFonts w:ascii="Times New Roman" w:hAnsi="Times New Roman" w:cs="Times New Roman"/>
          <w:i w:val="0"/>
        </w:rPr>
        <w:t>состояния</w:t>
      </w:r>
      <w:r w:rsidR="00AA319A" w:rsidRPr="00E9326F">
        <w:rPr>
          <w:rFonts w:ascii="Times New Roman" w:hAnsi="Times New Roman" w:cs="Times New Roman"/>
          <w:i w:val="0"/>
        </w:rPr>
        <w:t xml:space="preserve"> и проблем</w:t>
      </w:r>
      <w:r w:rsidR="0072523B" w:rsidRPr="00E9326F">
        <w:rPr>
          <w:rFonts w:ascii="Times New Roman" w:hAnsi="Times New Roman" w:cs="Times New Roman"/>
          <w:i w:val="0"/>
        </w:rPr>
        <w:t xml:space="preserve"> системы э</w:t>
      </w:r>
      <w:r w:rsidR="00B6277C" w:rsidRPr="00E9326F">
        <w:rPr>
          <w:rFonts w:ascii="Times New Roman" w:hAnsi="Times New Roman" w:cs="Times New Roman"/>
          <w:i w:val="0"/>
        </w:rPr>
        <w:t>ле</w:t>
      </w:r>
      <w:r w:rsidR="00B6277C" w:rsidRPr="00E9326F">
        <w:rPr>
          <w:rFonts w:ascii="Times New Roman" w:hAnsi="Times New Roman" w:cs="Times New Roman"/>
          <w:i w:val="0"/>
        </w:rPr>
        <w:t>к</w:t>
      </w:r>
      <w:r w:rsidR="00B6277C" w:rsidRPr="00E9326F">
        <w:rPr>
          <w:rFonts w:ascii="Times New Roman" w:hAnsi="Times New Roman" w:cs="Times New Roman"/>
          <w:i w:val="0"/>
        </w:rPr>
        <w:t>троснабжени</w:t>
      </w:r>
      <w:r w:rsidR="0072523B" w:rsidRPr="00E9326F">
        <w:rPr>
          <w:rFonts w:ascii="Times New Roman" w:hAnsi="Times New Roman" w:cs="Times New Roman"/>
          <w:i w:val="0"/>
        </w:rPr>
        <w:t>я</w:t>
      </w:r>
      <w:bookmarkEnd w:id="15"/>
    </w:p>
    <w:p w:rsidR="0032622B" w:rsidRPr="00E9326F" w:rsidRDefault="00E9326F" w:rsidP="0032622B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населенных пунктах</w:t>
      </w:r>
      <w:r w:rsidR="0032622B" w:rsidRPr="00E9326F">
        <w:rPr>
          <w:sz w:val="28"/>
          <w:szCs w:val="28"/>
        </w:rPr>
        <w:t xml:space="preserve"> Ханты-Мансийского района деятельность в сфере электроснабжения осуществляют следующие организации:</w:t>
      </w:r>
    </w:p>
    <w:p w:rsidR="0032622B" w:rsidRDefault="0032622B" w:rsidP="0032622B">
      <w:pPr>
        <w:pStyle w:val="aff1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ОАО «Югорская территориальная энергетическая компания» (далее ОАО «ЮТЭК»);</w:t>
      </w:r>
    </w:p>
    <w:p w:rsidR="001710E7" w:rsidRPr="0060021B" w:rsidRDefault="001710E7" w:rsidP="0032622B">
      <w:pPr>
        <w:pStyle w:val="aff1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«Тюменская </w:t>
      </w:r>
      <w:proofErr w:type="spellStart"/>
      <w:r>
        <w:rPr>
          <w:sz w:val="28"/>
          <w:szCs w:val="28"/>
        </w:rPr>
        <w:t>энергосбытовая</w:t>
      </w:r>
      <w:proofErr w:type="spellEnd"/>
      <w:r>
        <w:rPr>
          <w:sz w:val="28"/>
          <w:szCs w:val="28"/>
        </w:rPr>
        <w:t xml:space="preserve"> компания» (далее ОАО «ТЭК»);</w:t>
      </w:r>
    </w:p>
    <w:p w:rsidR="0032622B" w:rsidRPr="0060021B" w:rsidRDefault="0032622B" w:rsidP="0032622B">
      <w:pPr>
        <w:pStyle w:val="aff1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ОАО «Югорская генерирующая компания» (далее – ОАО «Компания ЮГ») – дочерняя компания ОАО «ЮТЭК»;</w:t>
      </w:r>
    </w:p>
    <w:p w:rsidR="0032622B" w:rsidRPr="0060021B" w:rsidRDefault="0032622B" w:rsidP="0032622B">
      <w:pPr>
        <w:pStyle w:val="aff1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ОАО «ЮТЭК-Ханты-Мансийский район» - дочерняя компания ОАО «ЮТЭК».</w:t>
      </w:r>
    </w:p>
    <w:p w:rsidR="0032622B" w:rsidRDefault="0032622B" w:rsidP="0032622B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ОАО «ЮТЭК» явл</w:t>
      </w:r>
      <w:r w:rsidR="001710E7">
        <w:rPr>
          <w:sz w:val="28"/>
          <w:szCs w:val="28"/>
        </w:rPr>
        <w:t>яется гарантирующим поставщиком</w:t>
      </w:r>
      <w:r w:rsidRPr="0060021B">
        <w:rPr>
          <w:sz w:val="28"/>
          <w:szCs w:val="28"/>
        </w:rPr>
        <w:t xml:space="preserve"> в децентрализова</w:t>
      </w:r>
      <w:r w:rsidRPr="0060021B">
        <w:rPr>
          <w:sz w:val="28"/>
          <w:szCs w:val="28"/>
        </w:rPr>
        <w:t>н</w:t>
      </w:r>
      <w:r w:rsidRPr="0060021B">
        <w:rPr>
          <w:sz w:val="28"/>
          <w:szCs w:val="28"/>
        </w:rPr>
        <w:t>ной зоне энергоснабжения Ханты-Мансийского района (в границах балансовой принадлежности электрических сетей ОАО «ЮТЭК-Ханты-Мансийский ра</w:t>
      </w:r>
      <w:r w:rsidRPr="0060021B">
        <w:rPr>
          <w:sz w:val="28"/>
          <w:szCs w:val="28"/>
        </w:rPr>
        <w:t>й</w:t>
      </w:r>
      <w:r w:rsidRPr="0060021B">
        <w:rPr>
          <w:sz w:val="28"/>
          <w:szCs w:val="28"/>
        </w:rPr>
        <w:t>он»).</w:t>
      </w:r>
    </w:p>
    <w:p w:rsidR="001710E7" w:rsidRDefault="001710E7" w:rsidP="0032622B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«ТЭК» является гарантирующим поставщиком в централизованной зоне энергоснабжения Ханты-Мансийского района </w:t>
      </w:r>
      <w:r w:rsidRPr="0060021B">
        <w:rPr>
          <w:sz w:val="28"/>
          <w:szCs w:val="28"/>
        </w:rPr>
        <w:t>(в границах балансовой принадлежности электрических сетей ОАО «ЮТЭК-Ханты-Мансийский ра</w:t>
      </w:r>
      <w:r w:rsidRPr="0060021B">
        <w:rPr>
          <w:sz w:val="28"/>
          <w:szCs w:val="28"/>
        </w:rPr>
        <w:t>й</w:t>
      </w:r>
      <w:r w:rsidRPr="0060021B">
        <w:rPr>
          <w:sz w:val="28"/>
          <w:szCs w:val="28"/>
        </w:rPr>
        <w:t>он»).</w:t>
      </w:r>
    </w:p>
    <w:p w:rsidR="0032622B" w:rsidRPr="0060021B" w:rsidRDefault="0032622B" w:rsidP="0032622B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ОАО «Компания ЮГ» является генерирующей компанией и оказывает д</w:t>
      </w:r>
      <w:r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t>ятельность в децентрализованной зоне энергоснабжения Ханты-Мансийского района. Основными видами деятельности ОАО «Компания ЮГ» являются:</w:t>
      </w:r>
    </w:p>
    <w:p w:rsidR="0032622B" w:rsidRPr="0060021B" w:rsidRDefault="0032622B" w:rsidP="0032622B">
      <w:pPr>
        <w:pStyle w:val="ae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color w:val="000000"/>
          <w:sz w:val="28"/>
          <w:szCs w:val="28"/>
        </w:rPr>
      </w:pPr>
      <w:r w:rsidRPr="0060021B">
        <w:rPr>
          <w:color w:val="000000"/>
          <w:sz w:val="28"/>
          <w:szCs w:val="28"/>
        </w:rPr>
        <w:t>выработка (производство) электрической энергии;</w:t>
      </w:r>
    </w:p>
    <w:p w:rsidR="0032622B" w:rsidRPr="0060021B" w:rsidRDefault="0032622B" w:rsidP="0032622B">
      <w:pPr>
        <w:pStyle w:val="ae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color w:val="000000"/>
          <w:sz w:val="28"/>
          <w:szCs w:val="28"/>
        </w:rPr>
      </w:pPr>
      <w:r w:rsidRPr="0060021B">
        <w:rPr>
          <w:color w:val="000000"/>
          <w:sz w:val="28"/>
          <w:szCs w:val="28"/>
        </w:rPr>
        <w:t>продажа электрической энергии потребителям;</w:t>
      </w:r>
    </w:p>
    <w:p w:rsidR="0032622B" w:rsidRPr="0060021B" w:rsidRDefault="0032622B" w:rsidP="0032622B">
      <w:pPr>
        <w:pStyle w:val="ae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color w:val="000000"/>
          <w:sz w:val="28"/>
          <w:szCs w:val="28"/>
        </w:rPr>
      </w:pPr>
      <w:r w:rsidRPr="0060021B">
        <w:rPr>
          <w:color w:val="000000"/>
          <w:sz w:val="28"/>
          <w:szCs w:val="28"/>
        </w:rPr>
        <w:t>содержание и обслуживание дизельных электростанций.</w:t>
      </w:r>
    </w:p>
    <w:p w:rsidR="0032622B" w:rsidRPr="0060021B" w:rsidRDefault="0032622B" w:rsidP="0032622B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ОАО «</w:t>
      </w:r>
      <w:proofErr w:type="spellStart"/>
      <w:r w:rsidRPr="0060021B">
        <w:rPr>
          <w:sz w:val="28"/>
          <w:szCs w:val="28"/>
        </w:rPr>
        <w:t>Компаня</w:t>
      </w:r>
      <w:proofErr w:type="spellEnd"/>
      <w:r w:rsidRPr="0060021B">
        <w:rPr>
          <w:sz w:val="28"/>
          <w:szCs w:val="28"/>
        </w:rPr>
        <w:t xml:space="preserve"> ЮГ» осуществляет деятельность по выработке электр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>энергии на территории:</w:t>
      </w:r>
    </w:p>
    <w:p w:rsidR="0032622B" w:rsidRPr="0060021B" w:rsidRDefault="0032622B" w:rsidP="0032622B">
      <w:pPr>
        <w:pStyle w:val="aff1"/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СП Луговской: </w:t>
      </w:r>
      <w:proofErr w:type="spellStart"/>
      <w:r w:rsidRPr="0060021B">
        <w:rPr>
          <w:sz w:val="28"/>
          <w:szCs w:val="28"/>
        </w:rPr>
        <w:t>п</w:t>
      </w:r>
      <w:proofErr w:type="gramStart"/>
      <w:r w:rsidRPr="0060021B">
        <w:rPr>
          <w:sz w:val="28"/>
          <w:szCs w:val="28"/>
        </w:rPr>
        <w:t>.К</w:t>
      </w:r>
      <w:proofErr w:type="gramEnd"/>
      <w:r w:rsidRPr="0060021B">
        <w:rPr>
          <w:sz w:val="28"/>
          <w:szCs w:val="28"/>
        </w:rPr>
        <w:t>ирпичный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pStyle w:val="aff1"/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СП </w:t>
      </w:r>
      <w:proofErr w:type="spellStart"/>
      <w:r w:rsidRPr="0060021B">
        <w:rPr>
          <w:sz w:val="28"/>
          <w:szCs w:val="28"/>
        </w:rPr>
        <w:t>Нялинское</w:t>
      </w:r>
      <w:proofErr w:type="spellEnd"/>
      <w:r w:rsidRPr="0060021B">
        <w:rPr>
          <w:sz w:val="28"/>
          <w:szCs w:val="28"/>
        </w:rPr>
        <w:t xml:space="preserve">: </w:t>
      </w:r>
      <w:proofErr w:type="spellStart"/>
      <w:r w:rsidRPr="0060021B">
        <w:rPr>
          <w:sz w:val="28"/>
          <w:szCs w:val="28"/>
        </w:rPr>
        <w:t>с</w:t>
      </w:r>
      <w:proofErr w:type="gramStart"/>
      <w:r w:rsidRPr="0060021B">
        <w:rPr>
          <w:sz w:val="28"/>
          <w:szCs w:val="28"/>
        </w:rPr>
        <w:t>.Н</w:t>
      </w:r>
      <w:proofErr w:type="gramEnd"/>
      <w:r w:rsidRPr="0060021B">
        <w:rPr>
          <w:sz w:val="28"/>
          <w:szCs w:val="28"/>
        </w:rPr>
        <w:t>ялинское</w:t>
      </w:r>
      <w:proofErr w:type="spellEnd"/>
      <w:r w:rsidRPr="0060021B">
        <w:rPr>
          <w:sz w:val="28"/>
          <w:szCs w:val="28"/>
        </w:rPr>
        <w:t xml:space="preserve">, </w:t>
      </w:r>
      <w:proofErr w:type="spellStart"/>
      <w:r w:rsidRPr="0060021B">
        <w:rPr>
          <w:sz w:val="28"/>
          <w:szCs w:val="28"/>
        </w:rPr>
        <w:t>п.Пырьях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pStyle w:val="aff1"/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СП </w:t>
      </w:r>
      <w:proofErr w:type="spellStart"/>
      <w:r w:rsidRPr="0060021B">
        <w:rPr>
          <w:sz w:val="28"/>
          <w:szCs w:val="28"/>
        </w:rPr>
        <w:t>Кышик</w:t>
      </w:r>
      <w:proofErr w:type="spellEnd"/>
      <w:r w:rsidRPr="0060021B">
        <w:rPr>
          <w:sz w:val="28"/>
          <w:szCs w:val="28"/>
        </w:rPr>
        <w:t xml:space="preserve">: </w:t>
      </w:r>
      <w:proofErr w:type="spellStart"/>
      <w:r w:rsidRPr="0060021B">
        <w:rPr>
          <w:sz w:val="28"/>
          <w:szCs w:val="28"/>
        </w:rPr>
        <w:t>с</w:t>
      </w:r>
      <w:proofErr w:type="gramStart"/>
      <w:r w:rsidRPr="0060021B">
        <w:rPr>
          <w:sz w:val="28"/>
          <w:szCs w:val="28"/>
        </w:rPr>
        <w:t>.К</w:t>
      </w:r>
      <w:proofErr w:type="gramEnd"/>
      <w:r w:rsidRPr="0060021B">
        <w:rPr>
          <w:sz w:val="28"/>
          <w:szCs w:val="28"/>
        </w:rPr>
        <w:t>ышик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pStyle w:val="aff1"/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СП Кедровый: </w:t>
      </w:r>
      <w:proofErr w:type="spellStart"/>
      <w:r w:rsidRPr="0060021B">
        <w:rPr>
          <w:sz w:val="28"/>
          <w:szCs w:val="28"/>
        </w:rPr>
        <w:t>п</w:t>
      </w:r>
      <w:proofErr w:type="gramStart"/>
      <w:r w:rsidRPr="0060021B">
        <w:rPr>
          <w:sz w:val="28"/>
          <w:szCs w:val="28"/>
        </w:rPr>
        <w:t>.К</w:t>
      </w:r>
      <w:proofErr w:type="gramEnd"/>
      <w:r w:rsidRPr="0060021B">
        <w:rPr>
          <w:sz w:val="28"/>
          <w:szCs w:val="28"/>
        </w:rPr>
        <w:t>едровый</w:t>
      </w:r>
      <w:proofErr w:type="spellEnd"/>
      <w:r w:rsidRPr="0060021B">
        <w:rPr>
          <w:sz w:val="28"/>
          <w:szCs w:val="28"/>
        </w:rPr>
        <w:t xml:space="preserve">, </w:t>
      </w:r>
      <w:proofErr w:type="spellStart"/>
      <w:r w:rsidRPr="0060021B">
        <w:rPr>
          <w:sz w:val="28"/>
          <w:szCs w:val="28"/>
        </w:rPr>
        <w:t>с.Елизарово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pStyle w:val="aff1"/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lastRenderedPageBreak/>
        <w:t xml:space="preserve">СП </w:t>
      </w:r>
      <w:proofErr w:type="spellStart"/>
      <w:r w:rsidRPr="0060021B">
        <w:rPr>
          <w:sz w:val="28"/>
          <w:szCs w:val="28"/>
        </w:rPr>
        <w:t>Красноленинский</w:t>
      </w:r>
      <w:proofErr w:type="spellEnd"/>
      <w:r w:rsidRPr="0060021B">
        <w:rPr>
          <w:sz w:val="28"/>
          <w:szCs w:val="28"/>
        </w:rPr>
        <w:t xml:space="preserve">: </w:t>
      </w:r>
      <w:proofErr w:type="spellStart"/>
      <w:r w:rsidRPr="0060021B">
        <w:rPr>
          <w:sz w:val="28"/>
          <w:szCs w:val="28"/>
        </w:rPr>
        <w:t>п</w:t>
      </w:r>
      <w:proofErr w:type="gramStart"/>
      <w:r w:rsidRPr="0060021B">
        <w:rPr>
          <w:sz w:val="28"/>
          <w:szCs w:val="28"/>
        </w:rPr>
        <w:t>.У</w:t>
      </w:r>
      <w:proofErr w:type="gramEnd"/>
      <w:r w:rsidRPr="0060021B">
        <w:rPr>
          <w:sz w:val="28"/>
          <w:szCs w:val="28"/>
        </w:rPr>
        <w:t>рманный</w:t>
      </w:r>
      <w:proofErr w:type="spellEnd"/>
      <w:r w:rsidR="006E0F0F">
        <w:rPr>
          <w:sz w:val="28"/>
          <w:szCs w:val="28"/>
        </w:rPr>
        <w:t xml:space="preserve">, </w:t>
      </w:r>
      <w:proofErr w:type="spellStart"/>
      <w:r w:rsidR="006E0F0F">
        <w:rPr>
          <w:sz w:val="28"/>
          <w:szCs w:val="28"/>
        </w:rPr>
        <w:t>п.Красноленинский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pStyle w:val="aff1"/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СП </w:t>
      </w:r>
      <w:proofErr w:type="spellStart"/>
      <w:r w:rsidRPr="0060021B">
        <w:rPr>
          <w:sz w:val="28"/>
          <w:szCs w:val="28"/>
        </w:rPr>
        <w:t>Шапша</w:t>
      </w:r>
      <w:proofErr w:type="spellEnd"/>
      <w:r w:rsidRPr="0060021B">
        <w:rPr>
          <w:sz w:val="28"/>
          <w:szCs w:val="28"/>
        </w:rPr>
        <w:t xml:space="preserve">: </w:t>
      </w:r>
      <w:proofErr w:type="spellStart"/>
      <w:r w:rsidRPr="0060021B">
        <w:rPr>
          <w:sz w:val="28"/>
          <w:szCs w:val="28"/>
        </w:rPr>
        <w:t>с</w:t>
      </w:r>
      <w:proofErr w:type="gramStart"/>
      <w:r w:rsidRPr="0060021B">
        <w:rPr>
          <w:sz w:val="28"/>
          <w:szCs w:val="28"/>
        </w:rPr>
        <w:t>.З</w:t>
      </w:r>
      <w:proofErr w:type="gramEnd"/>
      <w:r w:rsidRPr="0060021B">
        <w:rPr>
          <w:sz w:val="28"/>
          <w:szCs w:val="28"/>
        </w:rPr>
        <w:t>енково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pStyle w:val="aff1"/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СП </w:t>
      </w:r>
      <w:proofErr w:type="spellStart"/>
      <w:r w:rsidRPr="0060021B">
        <w:rPr>
          <w:sz w:val="28"/>
          <w:szCs w:val="28"/>
        </w:rPr>
        <w:t>Согом</w:t>
      </w:r>
      <w:proofErr w:type="spellEnd"/>
      <w:r w:rsidRPr="0060021B">
        <w:rPr>
          <w:sz w:val="28"/>
          <w:szCs w:val="28"/>
        </w:rPr>
        <w:t xml:space="preserve">: </w:t>
      </w:r>
      <w:proofErr w:type="spellStart"/>
      <w:r w:rsidRPr="0060021B">
        <w:rPr>
          <w:sz w:val="28"/>
          <w:szCs w:val="28"/>
        </w:rPr>
        <w:t>д</w:t>
      </w:r>
      <w:proofErr w:type="gramStart"/>
      <w:r w:rsidRPr="0060021B">
        <w:rPr>
          <w:sz w:val="28"/>
          <w:szCs w:val="28"/>
        </w:rPr>
        <w:t>.С</w:t>
      </w:r>
      <w:proofErr w:type="gramEnd"/>
      <w:r w:rsidRPr="0060021B">
        <w:rPr>
          <w:sz w:val="28"/>
          <w:szCs w:val="28"/>
        </w:rPr>
        <w:t>огом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pStyle w:val="aff1"/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СП Цингалы: </w:t>
      </w:r>
      <w:proofErr w:type="spellStart"/>
      <w:r w:rsidRPr="0060021B">
        <w:rPr>
          <w:sz w:val="28"/>
          <w:szCs w:val="28"/>
        </w:rPr>
        <w:t>д</w:t>
      </w:r>
      <w:proofErr w:type="gramStart"/>
      <w:r w:rsidRPr="0060021B">
        <w:rPr>
          <w:sz w:val="28"/>
          <w:szCs w:val="28"/>
        </w:rPr>
        <w:t>.Ч</w:t>
      </w:r>
      <w:proofErr w:type="gramEnd"/>
      <w:r w:rsidRPr="0060021B">
        <w:rPr>
          <w:sz w:val="28"/>
          <w:szCs w:val="28"/>
        </w:rPr>
        <w:t>ембакчина</w:t>
      </w:r>
      <w:proofErr w:type="spellEnd"/>
      <w:r w:rsidRPr="0060021B">
        <w:rPr>
          <w:sz w:val="28"/>
          <w:szCs w:val="28"/>
        </w:rPr>
        <w:t>.</w:t>
      </w:r>
    </w:p>
    <w:p w:rsidR="0032622B" w:rsidRPr="0060021B" w:rsidRDefault="0032622B" w:rsidP="0032622B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ОАО «ЮТЭК-Ханты-Мансийский район» оказывает услуги </w:t>
      </w:r>
      <w:proofErr w:type="gramStart"/>
      <w:r w:rsidRPr="0060021B">
        <w:rPr>
          <w:sz w:val="28"/>
          <w:szCs w:val="28"/>
        </w:rPr>
        <w:t>по</w:t>
      </w:r>
      <w:proofErr w:type="gramEnd"/>
      <w:r w:rsidRPr="0060021B">
        <w:rPr>
          <w:sz w:val="28"/>
          <w:szCs w:val="28"/>
        </w:rPr>
        <w:t>:</w:t>
      </w:r>
    </w:p>
    <w:p w:rsidR="0032622B" w:rsidRPr="0060021B" w:rsidRDefault="0032622B" w:rsidP="0032622B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обеспечению работоспособности электрических сетей;</w:t>
      </w:r>
    </w:p>
    <w:p w:rsidR="0032622B" w:rsidRPr="0060021B" w:rsidRDefault="0032622B" w:rsidP="0032622B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производству электромонтажных работ;</w:t>
      </w:r>
    </w:p>
    <w:p w:rsidR="0032622B" w:rsidRPr="0060021B" w:rsidRDefault="0032622B" w:rsidP="0032622B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оперативно-диспетчерскому управлению;</w:t>
      </w:r>
    </w:p>
    <w:p w:rsidR="0032622B" w:rsidRPr="0060021B" w:rsidRDefault="0032622B" w:rsidP="0032622B">
      <w:pPr>
        <w:pStyle w:val="aff1"/>
        <w:numPr>
          <w:ilvl w:val="0"/>
          <w:numId w:val="2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производству работ по технологическому присоединению к электрич</w:t>
      </w:r>
      <w:r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t>ским сетям.</w:t>
      </w:r>
    </w:p>
    <w:p w:rsidR="0032622B" w:rsidRPr="0060021B" w:rsidRDefault="0032622B" w:rsidP="0032622B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ОАО «ЮТЭК-Ханты-Мансийский район» осуществляет деятельность на территории следующих производственных участков:</w:t>
      </w:r>
    </w:p>
    <w:p w:rsidR="0032622B" w:rsidRPr="0060021B" w:rsidRDefault="0032622B" w:rsidP="0032622B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t>Горноправдинский</w:t>
      </w:r>
      <w:proofErr w:type="spellEnd"/>
      <w:r w:rsidRPr="0060021B">
        <w:rPr>
          <w:sz w:val="28"/>
          <w:szCs w:val="28"/>
        </w:rPr>
        <w:t xml:space="preserve"> участок:</w:t>
      </w:r>
    </w:p>
    <w:p w:rsidR="0032622B" w:rsidRPr="0060021B" w:rsidRDefault="0032622B" w:rsidP="0032622B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60021B">
        <w:rPr>
          <w:sz w:val="28"/>
          <w:szCs w:val="28"/>
        </w:rPr>
        <w:t>Централизованная  зона энергоснабжения:</w:t>
      </w:r>
    </w:p>
    <w:p w:rsidR="0032622B" w:rsidRPr="0060021B" w:rsidRDefault="0032622B" w:rsidP="0032622B">
      <w:pPr>
        <w:numPr>
          <w:ilvl w:val="0"/>
          <w:numId w:val="11"/>
        </w:numPr>
        <w:tabs>
          <w:tab w:val="num" w:pos="0"/>
          <w:tab w:val="left" w:pos="851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t>п</w:t>
      </w:r>
      <w:proofErr w:type="gramStart"/>
      <w:r w:rsidRPr="0060021B">
        <w:rPr>
          <w:sz w:val="28"/>
          <w:szCs w:val="28"/>
        </w:rPr>
        <w:t>.Г</w:t>
      </w:r>
      <w:proofErr w:type="gramEnd"/>
      <w:r w:rsidRPr="0060021B">
        <w:rPr>
          <w:sz w:val="28"/>
          <w:szCs w:val="28"/>
        </w:rPr>
        <w:t>орноправдинск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numPr>
          <w:ilvl w:val="0"/>
          <w:numId w:val="11"/>
        </w:numPr>
        <w:tabs>
          <w:tab w:val="num" w:pos="0"/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60021B">
        <w:rPr>
          <w:sz w:val="28"/>
          <w:szCs w:val="28"/>
        </w:rPr>
        <w:t>п. Бобровский;</w:t>
      </w:r>
    </w:p>
    <w:p w:rsidR="0032622B" w:rsidRPr="0060021B" w:rsidRDefault="0032622B" w:rsidP="0032622B">
      <w:pPr>
        <w:numPr>
          <w:ilvl w:val="0"/>
          <w:numId w:val="11"/>
        </w:numPr>
        <w:tabs>
          <w:tab w:val="num" w:pos="0"/>
          <w:tab w:val="left" w:pos="851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t>с</w:t>
      </w:r>
      <w:proofErr w:type="gramStart"/>
      <w:r w:rsidRPr="0060021B">
        <w:rPr>
          <w:sz w:val="28"/>
          <w:szCs w:val="28"/>
        </w:rPr>
        <w:t>.Ц</w:t>
      </w:r>
      <w:proofErr w:type="gramEnd"/>
      <w:r w:rsidRPr="0060021B">
        <w:rPr>
          <w:sz w:val="28"/>
          <w:szCs w:val="28"/>
        </w:rPr>
        <w:t>ингалы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numPr>
          <w:ilvl w:val="0"/>
          <w:numId w:val="11"/>
        </w:numPr>
        <w:tabs>
          <w:tab w:val="num" w:pos="0"/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60021B">
        <w:rPr>
          <w:sz w:val="28"/>
          <w:szCs w:val="28"/>
        </w:rPr>
        <w:t xml:space="preserve">д. </w:t>
      </w:r>
      <w:proofErr w:type="spellStart"/>
      <w:r w:rsidRPr="0060021B">
        <w:rPr>
          <w:sz w:val="28"/>
          <w:szCs w:val="28"/>
        </w:rPr>
        <w:t>Лугофилинская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tabs>
          <w:tab w:val="num" w:pos="0"/>
          <w:tab w:val="left" w:pos="851"/>
        </w:tabs>
        <w:spacing w:line="276" w:lineRule="auto"/>
        <w:ind w:firstLine="567"/>
        <w:rPr>
          <w:sz w:val="28"/>
          <w:szCs w:val="28"/>
        </w:rPr>
      </w:pPr>
      <w:r w:rsidRPr="0060021B">
        <w:rPr>
          <w:sz w:val="28"/>
          <w:szCs w:val="28"/>
        </w:rPr>
        <w:t>б) Децентрализованная зона энергоснабжения:</w:t>
      </w:r>
    </w:p>
    <w:p w:rsidR="0032622B" w:rsidRPr="0060021B" w:rsidRDefault="0032622B" w:rsidP="0032622B">
      <w:pPr>
        <w:numPr>
          <w:ilvl w:val="0"/>
          <w:numId w:val="12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t>д</w:t>
      </w:r>
      <w:proofErr w:type="gramStart"/>
      <w:r w:rsidRPr="0060021B">
        <w:rPr>
          <w:sz w:val="28"/>
          <w:szCs w:val="28"/>
        </w:rPr>
        <w:t>.Ч</w:t>
      </w:r>
      <w:proofErr w:type="gramEnd"/>
      <w:r w:rsidRPr="0060021B">
        <w:rPr>
          <w:sz w:val="28"/>
          <w:szCs w:val="28"/>
        </w:rPr>
        <w:t>ембакчина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60021B">
        <w:rPr>
          <w:sz w:val="28"/>
          <w:szCs w:val="28"/>
        </w:rPr>
        <w:t>Сибирский участок:</w:t>
      </w:r>
    </w:p>
    <w:p w:rsidR="0032622B" w:rsidRPr="0060021B" w:rsidRDefault="0032622B" w:rsidP="0032622B">
      <w:pPr>
        <w:spacing w:line="276" w:lineRule="auto"/>
        <w:ind w:firstLine="567"/>
        <w:rPr>
          <w:sz w:val="28"/>
          <w:szCs w:val="28"/>
        </w:rPr>
      </w:pPr>
      <w:r w:rsidRPr="0060021B">
        <w:rPr>
          <w:sz w:val="28"/>
          <w:szCs w:val="28"/>
        </w:rPr>
        <w:t>а) Централизованная  зона энергоснабжения</w:t>
      </w:r>
    </w:p>
    <w:p w:rsidR="0032622B" w:rsidRPr="0060021B" w:rsidRDefault="0032622B" w:rsidP="0032622B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60021B">
        <w:rPr>
          <w:sz w:val="28"/>
          <w:szCs w:val="28"/>
        </w:rPr>
        <w:t>п. Сибирский;</w:t>
      </w:r>
    </w:p>
    <w:p w:rsidR="0032622B" w:rsidRPr="0060021B" w:rsidRDefault="0032622B" w:rsidP="0032622B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t>с</w:t>
      </w:r>
      <w:proofErr w:type="gramStart"/>
      <w:r w:rsidRPr="0060021B">
        <w:rPr>
          <w:sz w:val="28"/>
          <w:szCs w:val="28"/>
        </w:rPr>
        <w:t>.Р</w:t>
      </w:r>
      <w:proofErr w:type="gramEnd"/>
      <w:r w:rsidRPr="0060021B">
        <w:rPr>
          <w:sz w:val="28"/>
          <w:szCs w:val="28"/>
        </w:rPr>
        <w:t>еполово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t>с</w:t>
      </w:r>
      <w:proofErr w:type="gramStart"/>
      <w:r w:rsidRPr="0060021B">
        <w:rPr>
          <w:sz w:val="28"/>
          <w:szCs w:val="28"/>
        </w:rPr>
        <w:t>.Б</w:t>
      </w:r>
      <w:proofErr w:type="gramEnd"/>
      <w:r w:rsidRPr="0060021B">
        <w:rPr>
          <w:sz w:val="28"/>
          <w:szCs w:val="28"/>
        </w:rPr>
        <w:t>атово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t>п</w:t>
      </w:r>
      <w:proofErr w:type="gramStart"/>
      <w:r w:rsidRPr="0060021B">
        <w:rPr>
          <w:sz w:val="28"/>
          <w:szCs w:val="28"/>
        </w:rPr>
        <w:t>.В</w:t>
      </w:r>
      <w:proofErr w:type="gramEnd"/>
      <w:r w:rsidRPr="0060021B">
        <w:rPr>
          <w:sz w:val="28"/>
          <w:szCs w:val="28"/>
        </w:rPr>
        <w:t>ыкатной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60021B">
        <w:rPr>
          <w:sz w:val="28"/>
          <w:szCs w:val="28"/>
        </w:rPr>
        <w:t>с. Тюли;</w:t>
      </w:r>
    </w:p>
    <w:p w:rsidR="0032622B" w:rsidRPr="0060021B" w:rsidRDefault="00E9326F" w:rsidP="0032622B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32622B" w:rsidRPr="0060021B">
        <w:rPr>
          <w:sz w:val="28"/>
          <w:szCs w:val="28"/>
        </w:rPr>
        <w:t>Шапш</w:t>
      </w:r>
      <w:r w:rsidR="006E0F0F">
        <w:rPr>
          <w:sz w:val="28"/>
          <w:szCs w:val="28"/>
        </w:rPr>
        <w:t>и</w:t>
      </w:r>
      <w:r w:rsidR="0032622B" w:rsidRPr="0060021B">
        <w:rPr>
          <w:sz w:val="28"/>
          <w:szCs w:val="28"/>
        </w:rPr>
        <w:t>нский</w:t>
      </w:r>
      <w:proofErr w:type="spellEnd"/>
      <w:r w:rsidR="0032622B" w:rsidRPr="0060021B">
        <w:rPr>
          <w:sz w:val="28"/>
          <w:szCs w:val="28"/>
        </w:rPr>
        <w:t xml:space="preserve"> участок:</w:t>
      </w:r>
    </w:p>
    <w:p w:rsidR="0032622B" w:rsidRPr="0060021B" w:rsidRDefault="0032622B" w:rsidP="0032622B">
      <w:pPr>
        <w:spacing w:line="276" w:lineRule="auto"/>
        <w:ind w:firstLine="567"/>
        <w:rPr>
          <w:sz w:val="28"/>
          <w:szCs w:val="28"/>
        </w:rPr>
      </w:pPr>
      <w:r w:rsidRPr="0060021B">
        <w:rPr>
          <w:sz w:val="28"/>
          <w:szCs w:val="28"/>
        </w:rPr>
        <w:t>а) Централизованная  зона энергоснабжения:</w:t>
      </w:r>
    </w:p>
    <w:p w:rsidR="0032622B" w:rsidRPr="0060021B" w:rsidRDefault="0032622B" w:rsidP="0032622B">
      <w:pPr>
        <w:numPr>
          <w:ilvl w:val="0"/>
          <w:numId w:val="14"/>
        </w:numPr>
        <w:tabs>
          <w:tab w:val="clear" w:pos="720"/>
          <w:tab w:val="num" w:pos="851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t>д</w:t>
      </w:r>
      <w:proofErr w:type="gramStart"/>
      <w:r w:rsidRPr="0060021B">
        <w:rPr>
          <w:sz w:val="28"/>
          <w:szCs w:val="28"/>
        </w:rPr>
        <w:t>.Ш</w:t>
      </w:r>
      <w:proofErr w:type="gramEnd"/>
      <w:r w:rsidRPr="0060021B">
        <w:rPr>
          <w:sz w:val="28"/>
          <w:szCs w:val="28"/>
        </w:rPr>
        <w:t>апша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numPr>
          <w:ilvl w:val="0"/>
          <w:numId w:val="14"/>
        </w:numPr>
        <w:tabs>
          <w:tab w:val="clear" w:pos="720"/>
          <w:tab w:val="num" w:pos="851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t>д</w:t>
      </w:r>
      <w:proofErr w:type="gramStart"/>
      <w:r w:rsidRPr="0060021B">
        <w:rPr>
          <w:sz w:val="28"/>
          <w:szCs w:val="28"/>
        </w:rPr>
        <w:t>.Я</w:t>
      </w:r>
      <w:proofErr w:type="gramEnd"/>
      <w:r w:rsidRPr="0060021B">
        <w:rPr>
          <w:sz w:val="28"/>
          <w:szCs w:val="28"/>
        </w:rPr>
        <w:t>рки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numPr>
          <w:ilvl w:val="0"/>
          <w:numId w:val="14"/>
        </w:numPr>
        <w:tabs>
          <w:tab w:val="clear" w:pos="720"/>
          <w:tab w:val="num" w:pos="851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t>д</w:t>
      </w:r>
      <w:proofErr w:type="gramStart"/>
      <w:r w:rsidRPr="0060021B">
        <w:rPr>
          <w:sz w:val="28"/>
          <w:szCs w:val="28"/>
        </w:rPr>
        <w:t>.Я</w:t>
      </w:r>
      <w:proofErr w:type="gramEnd"/>
      <w:r w:rsidRPr="0060021B">
        <w:rPr>
          <w:sz w:val="28"/>
          <w:szCs w:val="28"/>
        </w:rPr>
        <w:t>гурьях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spacing w:line="276" w:lineRule="auto"/>
        <w:ind w:firstLine="567"/>
        <w:rPr>
          <w:sz w:val="28"/>
          <w:szCs w:val="28"/>
        </w:rPr>
      </w:pPr>
      <w:r w:rsidRPr="0060021B">
        <w:rPr>
          <w:sz w:val="28"/>
          <w:szCs w:val="28"/>
        </w:rPr>
        <w:t>б) Децентрализованная зона энергоснабжения</w:t>
      </w:r>
    </w:p>
    <w:p w:rsidR="0032622B" w:rsidRPr="0060021B" w:rsidRDefault="0032622B" w:rsidP="0032622B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t>с</w:t>
      </w:r>
      <w:proofErr w:type="gramStart"/>
      <w:r w:rsidRPr="0060021B">
        <w:rPr>
          <w:sz w:val="28"/>
          <w:szCs w:val="28"/>
        </w:rPr>
        <w:t>.З</w:t>
      </w:r>
      <w:proofErr w:type="gramEnd"/>
      <w:r w:rsidRPr="0060021B">
        <w:rPr>
          <w:sz w:val="28"/>
          <w:szCs w:val="28"/>
        </w:rPr>
        <w:t>енково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t>с</w:t>
      </w:r>
      <w:proofErr w:type="gramStart"/>
      <w:r w:rsidRPr="0060021B">
        <w:rPr>
          <w:sz w:val="28"/>
          <w:szCs w:val="28"/>
        </w:rPr>
        <w:t>.К</w:t>
      </w:r>
      <w:proofErr w:type="gramEnd"/>
      <w:r w:rsidRPr="0060021B">
        <w:rPr>
          <w:sz w:val="28"/>
          <w:szCs w:val="28"/>
        </w:rPr>
        <w:t>ышик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t>п</w:t>
      </w:r>
      <w:proofErr w:type="gramStart"/>
      <w:r w:rsidRPr="0060021B">
        <w:rPr>
          <w:sz w:val="28"/>
          <w:szCs w:val="28"/>
        </w:rPr>
        <w:t>.П</w:t>
      </w:r>
      <w:proofErr w:type="gramEnd"/>
      <w:r w:rsidRPr="0060021B">
        <w:rPr>
          <w:sz w:val="28"/>
          <w:szCs w:val="28"/>
        </w:rPr>
        <w:t>ырьях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lastRenderedPageBreak/>
        <w:t>д</w:t>
      </w:r>
      <w:proofErr w:type="gramStart"/>
      <w:r w:rsidRPr="0060021B">
        <w:rPr>
          <w:sz w:val="28"/>
          <w:szCs w:val="28"/>
        </w:rPr>
        <w:t>.С</w:t>
      </w:r>
      <w:proofErr w:type="gramEnd"/>
      <w:r w:rsidRPr="0060021B">
        <w:rPr>
          <w:sz w:val="28"/>
          <w:szCs w:val="28"/>
        </w:rPr>
        <w:t>огом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t>с</w:t>
      </w:r>
      <w:proofErr w:type="gramStart"/>
      <w:r w:rsidRPr="0060021B">
        <w:rPr>
          <w:sz w:val="28"/>
          <w:szCs w:val="28"/>
        </w:rPr>
        <w:t>.Н</w:t>
      </w:r>
      <w:proofErr w:type="gramEnd"/>
      <w:r w:rsidRPr="0060021B">
        <w:rPr>
          <w:sz w:val="28"/>
          <w:szCs w:val="28"/>
        </w:rPr>
        <w:t>ялинское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E9326F" w:rsidP="0032622B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2622B" w:rsidRPr="0060021B">
        <w:rPr>
          <w:sz w:val="28"/>
          <w:szCs w:val="28"/>
        </w:rPr>
        <w:t>Луговской участок:</w:t>
      </w:r>
    </w:p>
    <w:p w:rsidR="0032622B" w:rsidRPr="0060021B" w:rsidRDefault="0032622B" w:rsidP="0032622B">
      <w:pPr>
        <w:spacing w:line="276" w:lineRule="auto"/>
        <w:ind w:firstLine="567"/>
        <w:rPr>
          <w:sz w:val="28"/>
          <w:szCs w:val="28"/>
        </w:rPr>
      </w:pPr>
      <w:r w:rsidRPr="0060021B">
        <w:rPr>
          <w:sz w:val="28"/>
          <w:szCs w:val="28"/>
        </w:rPr>
        <w:t>а) Централизованная  зона энергоснабжения:</w:t>
      </w:r>
    </w:p>
    <w:p w:rsidR="0032622B" w:rsidRPr="0060021B" w:rsidRDefault="0032622B" w:rsidP="0032622B">
      <w:pPr>
        <w:numPr>
          <w:ilvl w:val="0"/>
          <w:numId w:val="16"/>
        </w:numPr>
        <w:tabs>
          <w:tab w:val="clear" w:pos="720"/>
          <w:tab w:val="num" w:pos="851"/>
        </w:tabs>
        <w:spacing w:line="276" w:lineRule="auto"/>
        <w:ind w:left="0" w:firstLine="567"/>
        <w:rPr>
          <w:sz w:val="28"/>
          <w:szCs w:val="28"/>
        </w:rPr>
      </w:pPr>
      <w:r w:rsidRPr="0060021B">
        <w:rPr>
          <w:sz w:val="28"/>
          <w:szCs w:val="28"/>
        </w:rPr>
        <w:t>п Луговской;</w:t>
      </w:r>
    </w:p>
    <w:p w:rsidR="0032622B" w:rsidRPr="0060021B" w:rsidRDefault="0032622B" w:rsidP="0032622B">
      <w:pPr>
        <w:numPr>
          <w:ilvl w:val="0"/>
          <w:numId w:val="16"/>
        </w:numPr>
        <w:tabs>
          <w:tab w:val="clear" w:pos="720"/>
          <w:tab w:val="num" w:pos="851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t>д</w:t>
      </w:r>
      <w:proofErr w:type="gramStart"/>
      <w:r w:rsidRPr="0060021B">
        <w:rPr>
          <w:sz w:val="28"/>
          <w:szCs w:val="28"/>
        </w:rPr>
        <w:t>.Б</w:t>
      </w:r>
      <w:proofErr w:type="gramEnd"/>
      <w:r w:rsidRPr="0060021B">
        <w:rPr>
          <w:sz w:val="28"/>
          <w:szCs w:val="28"/>
        </w:rPr>
        <w:t>елогорье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numPr>
          <w:ilvl w:val="0"/>
          <w:numId w:val="16"/>
        </w:numPr>
        <w:tabs>
          <w:tab w:val="clear" w:pos="720"/>
          <w:tab w:val="num" w:pos="851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t>с</w:t>
      </w:r>
      <w:proofErr w:type="gramStart"/>
      <w:r w:rsidRPr="0060021B">
        <w:rPr>
          <w:sz w:val="28"/>
          <w:szCs w:val="28"/>
        </w:rPr>
        <w:t>.Т</w:t>
      </w:r>
      <w:proofErr w:type="gramEnd"/>
      <w:r w:rsidRPr="0060021B">
        <w:rPr>
          <w:sz w:val="28"/>
          <w:szCs w:val="28"/>
        </w:rPr>
        <w:t>роица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spacing w:line="276" w:lineRule="auto"/>
        <w:ind w:firstLine="567"/>
        <w:rPr>
          <w:sz w:val="28"/>
          <w:szCs w:val="28"/>
        </w:rPr>
      </w:pPr>
      <w:r w:rsidRPr="0060021B">
        <w:rPr>
          <w:sz w:val="28"/>
          <w:szCs w:val="28"/>
        </w:rPr>
        <w:t>б) Децентрализованная зона энергоснабжения:</w:t>
      </w:r>
    </w:p>
    <w:p w:rsidR="0032622B" w:rsidRPr="0060021B" w:rsidRDefault="0032622B" w:rsidP="0032622B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60021B">
        <w:rPr>
          <w:sz w:val="28"/>
          <w:szCs w:val="28"/>
        </w:rPr>
        <w:t>п. Кедровый;</w:t>
      </w:r>
    </w:p>
    <w:p w:rsidR="0032622B" w:rsidRPr="0060021B" w:rsidRDefault="0032622B" w:rsidP="0032622B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60021B">
        <w:rPr>
          <w:sz w:val="28"/>
          <w:szCs w:val="28"/>
        </w:rPr>
        <w:t xml:space="preserve">п. </w:t>
      </w:r>
      <w:proofErr w:type="spellStart"/>
      <w:r w:rsidRPr="0060021B">
        <w:rPr>
          <w:sz w:val="28"/>
          <w:szCs w:val="28"/>
        </w:rPr>
        <w:t>Урманный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60021B">
        <w:rPr>
          <w:sz w:val="28"/>
          <w:szCs w:val="28"/>
        </w:rPr>
        <w:t xml:space="preserve">п. </w:t>
      </w:r>
      <w:proofErr w:type="spellStart"/>
      <w:r w:rsidRPr="0060021B">
        <w:rPr>
          <w:sz w:val="28"/>
          <w:szCs w:val="28"/>
        </w:rPr>
        <w:t>Красноленинский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t>п</w:t>
      </w:r>
      <w:proofErr w:type="gramStart"/>
      <w:r w:rsidRPr="0060021B">
        <w:rPr>
          <w:sz w:val="28"/>
          <w:szCs w:val="28"/>
        </w:rPr>
        <w:t>.К</w:t>
      </w:r>
      <w:proofErr w:type="gramEnd"/>
      <w:r w:rsidRPr="0060021B">
        <w:rPr>
          <w:sz w:val="28"/>
          <w:szCs w:val="28"/>
        </w:rPr>
        <w:t>ирпичный</w:t>
      </w:r>
      <w:proofErr w:type="spellEnd"/>
      <w:r w:rsidRPr="0060021B">
        <w:rPr>
          <w:sz w:val="28"/>
          <w:szCs w:val="28"/>
        </w:rPr>
        <w:t>;</w:t>
      </w:r>
    </w:p>
    <w:p w:rsidR="0032622B" w:rsidRPr="0060021B" w:rsidRDefault="0032622B" w:rsidP="0032622B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60021B">
        <w:rPr>
          <w:sz w:val="28"/>
          <w:szCs w:val="28"/>
        </w:rPr>
        <w:t>с. Елизарово;</w:t>
      </w:r>
    </w:p>
    <w:p w:rsidR="0032622B" w:rsidRPr="0060021B" w:rsidRDefault="0032622B" w:rsidP="0032622B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t>Селияровский</w:t>
      </w:r>
      <w:proofErr w:type="spellEnd"/>
      <w:r w:rsidRPr="0060021B">
        <w:rPr>
          <w:sz w:val="28"/>
          <w:szCs w:val="28"/>
        </w:rPr>
        <w:t xml:space="preserve"> участок:</w:t>
      </w:r>
    </w:p>
    <w:p w:rsidR="0032622B" w:rsidRPr="0060021B" w:rsidRDefault="0032622B" w:rsidP="0032622B">
      <w:pPr>
        <w:spacing w:line="276" w:lineRule="auto"/>
        <w:ind w:firstLine="567"/>
        <w:rPr>
          <w:sz w:val="28"/>
          <w:szCs w:val="28"/>
        </w:rPr>
      </w:pPr>
      <w:r w:rsidRPr="0060021B">
        <w:rPr>
          <w:sz w:val="28"/>
          <w:szCs w:val="28"/>
        </w:rPr>
        <w:t>а) Централизованная зона энергоснабжения:</w:t>
      </w:r>
    </w:p>
    <w:p w:rsidR="0032622B" w:rsidRPr="0060021B" w:rsidRDefault="0032622B" w:rsidP="0032622B">
      <w:pPr>
        <w:numPr>
          <w:ilvl w:val="0"/>
          <w:numId w:val="18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60021B">
        <w:rPr>
          <w:sz w:val="28"/>
          <w:szCs w:val="28"/>
        </w:rPr>
        <w:t xml:space="preserve">с. </w:t>
      </w:r>
      <w:proofErr w:type="spellStart"/>
      <w:r w:rsidRPr="0060021B">
        <w:rPr>
          <w:sz w:val="28"/>
          <w:szCs w:val="28"/>
        </w:rPr>
        <w:t>Селиярово</w:t>
      </w:r>
      <w:proofErr w:type="spellEnd"/>
      <w:r w:rsidRPr="0060021B">
        <w:rPr>
          <w:sz w:val="28"/>
          <w:szCs w:val="28"/>
        </w:rPr>
        <w:t>.</w:t>
      </w:r>
    </w:p>
    <w:p w:rsidR="0032622B" w:rsidRPr="0060021B" w:rsidRDefault="0032622B" w:rsidP="0032622B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По состоянию на </w:t>
      </w:r>
      <w:r w:rsidR="006E0F0F">
        <w:rPr>
          <w:sz w:val="28"/>
          <w:szCs w:val="28"/>
        </w:rPr>
        <w:t>01.01.</w:t>
      </w:r>
      <w:r w:rsidRPr="0060021B">
        <w:rPr>
          <w:sz w:val="28"/>
          <w:szCs w:val="28"/>
        </w:rPr>
        <w:t>201</w:t>
      </w:r>
      <w:r w:rsidR="00380E23">
        <w:rPr>
          <w:sz w:val="28"/>
          <w:szCs w:val="28"/>
        </w:rPr>
        <w:t>4</w:t>
      </w:r>
      <w:r w:rsidRPr="0060021B">
        <w:rPr>
          <w:sz w:val="28"/>
          <w:szCs w:val="28"/>
        </w:rPr>
        <w:t xml:space="preserve"> года в децентрализованной зоне энергосна</w:t>
      </w:r>
      <w:r w:rsidRPr="0060021B">
        <w:rPr>
          <w:sz w:val="28"/>
          <w:szCs w:val="28"/>
        </w:rPr>
        <w:t>б</w:t>
      </w:r>
      <w:r w:rsidRPr="0060021B">
        <w:rPr>
          <w:sz w:val="28"/>
          <w:szCs w:val="28"/>
        </w:rPr>
        <w:t xml:space="preserve">жения эксплуатировались </w:t>
      </w:r>
      <w:r w:rsidR="00AD100E">
        <w:rPr>
          <w:sz w:val="28"/>
          <w:szCs w:val="28"/>
        </w:rPr>
        <w:t>35</w:t>
      </w:r>
      <w:r w:rsidRPr="0060021B">
        <w:rPr>
          <w:sz w:val="28"/>
          <w:szCs w:val="28"/>
        </w:rPr>
        <w:t xml:space="preserve"> дизельных электростанций. Из них 16 ед. нах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>дится в муниципальной собственности, а 23 ед. – в собственности ОАО «Ко</w:t>
      </w:r>
      <w:r w:rsidRPr="0060021B">
        <w:rPr>
          <w:sz w:val="28"/>
          <w:szCs w:val="28"/>
        </w:rPr>
        <w:t>м</w:t>
      </w:r>
      <w:r w:rsidRPr="0060021B">
        <w:rPr>
          <w:sz w:val="28"/>
          <w:szCs w:val="28"/>
        </w:rPr>
        <w:t>пания ЮГ». Суммарная мощность дизельных электростанций составляет 1</w:t>
      </w:r>
      <w:r w:rsidR="00AD100E">
        <w:rPr>
          <w:sz w:val="28"/>
          <w:szCs w:val="28"/>
        </w:rPr>
        <w:t>0</w:t>
      </w:r>
      <w:r w:rsidRPr="0060021B">
        <w:rPr>
          <w:sz w:val="28"/>
          <w:szCs w:val="28"/>
        </w:rPr>
        <w:t>,</w:t>
      </w:r>
      <w:r w:rsidR="00AD100E">
        <w:rPr>
          <w:sz w:val="28"/>
          <w:szCs w:val="28"/>
        </w:rPr>
        <w:t>7</w:t>
      </w:r>
      <w:r w:rsidRPr="0060021B">
        <w:rPr>
          <w:sz w:val="28"/>
          <w:szCs w:val="28"/>
        </w:rPr>
        <w:t xml:space="preserve"> МВт.</w:t>
      </w:r>
    </w:p>
    <w:p w:rsidR="0032622B" w:rsidRPr="0060021B" w:rsidRDefault="0032622B" w:rsidP="0032622B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Сведения о центрах питания в разрезе сельских поселений муниципальн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 xml:space="preserve">го района приведены в таблице </w:t>
      </w:r>
      <w:r w:rsidR="005A4E00" w:rsidRPr="0060021B">
        <w:rPr>
          <w:sz w:val="28"/>
          <w:szCs w:val="28"/>
        </w:rPr>
        <w:t>1</w:t>
      </w:r>
      <w:r w:rsidRPr="0060021B">
        <w:rPr>
          <w:sz w:val="28"/>
          <w:szCs w:val="28"/>
        </w:rPr>
        <w:t>.</w:t>
      </w:r>
    </w:p>
    <w:p w:rsidR="0032622B" w:rsidRPr="0060021B" w:rsidRDefault="0032622B" w:rsidP="0032622B">
      <w:pPr>
        <w:pStyle w:val="aff1"/>
        <w:tabs>
          <w:tab w:val="left" w:pos="851"/>
        </w:tabs>
        <w:spacing w:line="276" w:lineRule="auto"/>
        <w:ind w:left="0"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1</w:t>
      </w:r>
    </w:p>
    <w:tbl>
      <w:tblPr>
        <w:tblW w:w="9645" w:type="dxa"/>
        <w:tblInd w:w="103" w:type="dxa"/>
        <w:tblLook w:val="04A0" w:firstRow="1" w:lastRow="0" w:firstColumn="1" w:lastColumn="0" w:noHBand="0" w:noVBand="1"/>
      </w:tblPr>
      <w:tblGrid>
        <w:gridCol w:w="903"/>
        <w:gridCol w:w="2079"/>
        <w:gridCol w:w="2977"/>
        <w:gridCol w:w="993"/>
        <w:gridCol w:w="992"/>
        <w:gridCol w:w="992"/>
        <w:gridCol w:w="709"/>
      </w:tblGrid>
      <w:tr w:rsidR="0032622B" w:rsidRPr="0060021B" w:rsidTr="00CD6D60">
        <w:trPr>
          <w:cantSplit/>
          <w:trHeight w:val="2744"/>
          <w:tblHeader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0021B">
              <w:rPr>
                <w:b/>
                <w:bCs/>
                <w:color w:val="000000"/>
              </w:rPr>
              <w:t>п</w:t>
            </w:r>
            <w:proofErr w:type="gramEnd"/>
            <w:r w:rsidRPr="0060021B">
              <w:rPr>
                <w:b/>
                <w:bCs/>
                <w:color w:val="000000"/>
              </w:rPr>
              <w:t>/п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Наименование населенного пункта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Тип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22B" w:rsidRPr="0060021B" w:rsidRDefault="0032622B" w:rsidP="003E214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Установленная мо</w:t>
            </w:r>
            <w:r w:rsidRPr="0060021B">
              <w:rPr>
                <w:b/>
                <w:bCs/>
                <w:color w:val="000000"/>
              </w:rPr>
              <w:t>щ</w:t>
            </w:r>
            <w:r w:rsidRPr="0060021B">
              <w:rPr>
                <w:b/>
                <w:bCs/>
                <w:color w:val="000000"/>
              </w:rPr>
              <w:t>ность, МВт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22B" w:rsidRPr="0060021B" w:rsidRDefault="0032622B" w:rsidP="003E214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Фактическое потре</w:t>
            </w:r>
            <w:r w:rsidRPr="0060021B">
              <w:rPr>
                <w:b/>
                <w:bCs/>
                <w:color w:val="000000"/>
              </w:rPr>
              <w:t>б</w:t>
            </w:r>
            <w:r w:rsidRPr="0060021B">
              <w:rPr>
                <w:b/>
                <w:bCs/>
                <w:color w:val="000000"/>
              </w:rPr>
              <w:t>ление мощности (</w:t>
            </w:r>
            <w:proofErr w:type="spellStart"/>
            <w:r w:rsidRPr="0060021B">
              <w:rPr>
                <w:b/>
                <w:bCs/>
                <w:color w:val="000000"/>
              </w:rPr>
              <w:t>max</w:t>
            </w:r>
            <w:proofErr w:type="spellEnd"/>
            <w:r w:rsidRPr="0060021B">
              <w:rPr>
                <w:b/>
                <w:bCs/>
                <w:color w:val="000000"/>
              </w:rPr>
              <w:t>), МВт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22B" w:rsidRPr="0060021B" w:rsidRDefault="0032622B" w:rsidP="003E214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Резерв мощности,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22B" w:rsidRPr="0060021B" w:rsidRDefault="0032622B" w:rsidP="003E214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Уровень износа,%</w:t>
            </w:r>
          </w:p>
        </w:tc>
      </w:tr>
      <w:tr w:rsidR="007C3EC8" w:rsidRPr="0060021B" w:rsidTr="007C3EC8">
        <w:trPr>
          <w:trHeight w:val="315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8" w:rsidRPr="0060021B" w:rsidRDefault="007C3EC8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п</w:t>
            </w:r>
            <w:proofErr w:type="gramStart"/>
            <w:r w:rsidRPr="0060021B">
              <w:rPr>
                <w:color w:val="000000"/>
              </w:rPr>
              <w:t>.К</w:t>
            </w:r>
            <w:proofErr w:type="gramEnd"/>
            <w:r w:rsidRPr="0060021B">
              <w:rPr>
                <w:color w:val="000000"/>
              </w:rPr>
              <w:t>ирпичный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Volvo</w:t>
            </w:r>
            <w:proofErr w:type="spellEnd"/>
            <w:r w:rsidRPr="0060021B">
              <w:rPr>
                <w:color w:val="000000"/>
              </w:rPr>
              <w:t xml:space="preserve"> №1 (основной)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8" w:rsidRPr="0060021B" w:rsidRDefault="007C3EC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8" w:rsidRPr="0060021B" w:rsidRDefault="007C3EC8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0,540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8" w:rsidRPr="0060021B" w:rsidRDefault="007C3EC8" w:rsidP="007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60021B">
              <w:rPr>
                <w:color w:val="000000"/>
              </w:rPr>
              <w:t>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8" w:rsidRPr="0060021B" w:rsidRDefault="007C3EC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C3EC8" w:rsidRPr="0060021B" w:rsidTr="00CD6D60">
        <w:trPr>
          <w:trHeight w:val="261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Volvo</w:t>
            </w:r>
            <w:proofErr w:type="spellEnd"/>
            <w:r w:rsidRPr="0060021B">
              <w:rPr>
                <w:color w:val="000000"/>
              </w:rPr>
              <w:t xml:space="preserve"> №2 (</w:t>
            </w:r>
            <w:r w:rsidR="000A4930" w:rsidRPr="0060021B">
              <w:rPr>
                <w:color w:val="000000"/>
              </w:rPr>
              <w:t>резервный</w:t>
            </w:r>
            <w:r w:rsidRPr="0060021B">
              <w:rPr>
                <w:color w:val="000000"/>
              </w:rPr>
              <w:t>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8" w:rsidRPr="0060021B" w:rsidRDefault="007C3EC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C3EC8" w:rsidRPr="0060021B" w:rsidTr="00CD6D60">
        <w:trPr>
          <w:trHeight w:val="109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Volvo</w:t>
            </w:r>
            <w:proofErr w:type="spellEnd"/>
            <w:r w:rsidRPr="0060021B">
              <w:rPr>
                <w:color w:val="000000"/>
              </w:rPr>
              <w:t xml:space="preserve"> №3 (резервный)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8" w:rsidRPr="0060021B" w:rsidRDefault="007C3EC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C3EC8" w:rsidRPr="0060021B" w:rsidTr="00CD6D60">
        <w:trPr>
          <w:trHeight w:val="127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C8" w:rsidRPr="0060021B" w:rsidRDefault="007C3EC8" w:rsidP="003E2146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Volvo</w:t>
            </w:r>
            <w:proofErr w:type="spellEnd"/>
            <w:r w:rsidRPr="0060021B">
              <w:rPr>
                <w:color w:val="000000"/>
              </w:rPr>
              <w:t xml:space="preserve"> №3 (резервный)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C8" w:rsidRPr="0060021B" w:rsidRDefault="007C3EC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2622B" w:rsidRPr="0060021B" w:rsidTr="00CD6D60">
        <w:trPr>
          <w:trHeight w:val="231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с</w:t>
            </w:r>
            <w:proofErr w:type="gramStart"/>
            <w:r w:rsidRPr="0060021B">
              <w:rPr>
                <w:color w:val="000000"/>
              </w:rPr>
              <w:t>.Н</w:t>
            </w:r>
            <w:proofErr w:type="gramEnd"/>
            <w:r w:rsidRPr="0060021B">
              <w:rPr>
                <w:color w:val="000000"/>
              </w:rPr>
              <w:t>ялинское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Cummins</w:t>
            </w:r>
            <w:proofErr w:type="spellEnd"/>
            <w:r w:rsidRPr="0060021B">
              <w:rPr>
                <w:color w:val="000000"/>
              </w:rPr>
              <w:t xml:space="preserve"> №1 (основной)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0,473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32622B" w:rsidRPr="0060021B" w:rsidTr="00CD6D60">
        <w:trPr>
          <w:trHeight w:val="242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Cummins</w:t>
            </w:r>
            <w:proofErr w:type="spellEnd"/>
            <w:r w:rsidRPr="0060021B">
              <w:rPr>
                <w:color w:val="000000"/>
              </w:rPr>
              <w:t xml:space="preserve"> №2 (</w:t>
            </w:r>
            <w:r w:rsidR="000A4930" w:rsidRPr="0060021B">
              <w:rPr>
                <w:color w:val="000000"/>
              </w:rPr>
              <w:t>резервный</w:t>
            </w:r>
            <w:r w:rsidRPr="0060021B">
              <w:rPr>
                <w:color w:val="000000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7C3EC8" w:rsidRPr="0060021B" w:rsidTr="00CD6D60">
        <w:trPr>
          <w:trHeight w:val="82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Cummins</w:t>
            </w:r>
            <w:proofErr w:type="spellEnd"/>
            <w:r w:rsidRPr="0060021B">
              <w:rPr>
                <w:color w:val="000000"/>
              </w:rPr>
              <w:t xml:space="preserve"> №3 (резервный)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EC8" w:rsidRPr="0060021B" w:rsidRDefault="007C3EC8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8" w:rsidRPr="0060021B" w:rsidRDefault="000A493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2622B" w:rsidRPr="0060021B" w:rsidTr="00CD6D60">
        <w:trPr>
          <w:trHeight w:val="175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3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п.</w:t>
            </w:r>
            <w:r w:rsidR="00424BBF">
              <w:rPr>
                <w:color w:val="000000"/>
              </w:rPr>
              <w:t xml:space="preserve"> </w:t>
            </w:r>
            <w:proofErr w:type="spellStart"/>
            <w:r w:rsidRPr="0060021B">
              <w:rPr>
                <w:color w:val="000000"/>
              </w:rPr>
              <w:t>Пырьях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АД-200 №3 (основной)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0,136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32622B" w:rsidRPr="0060021B" w:rsidTr="00CD6D60">
        <w:trPr>
          <w:trHeight w:val="8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АД-100 №2 (резервный)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32622B" w:rsidRPr="0060021B" w:rsidTr="00CD6D60">
        <w:trPr>
          <w:trHeight w:val="15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АД-100 №1 (резервный)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2622B" w:rsidRPr="0060021B" w:rsidTr="00CD6D60">
        <w:trPr>
          <w:trHeight w:val="9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rPr>
                <w:color w:val="000000"/>
              </w:rPr>
            </w:pPr>
            <w:r>
              <w:rPr>
                <w:color w:val="000000"/>
              </w:rPr>
              <w:t>АД-250</w:t>
            </w:r>
            <w:r w:rsidR="0032622B" w:rsidRPr="0060021B">
              <w:rPr>
                <w:color w:val="000000"/>
              </w:rPr>
              <w:t xml:space="preserve"> №4 (резервный)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32622B" w:rsidRPr="0060021B" w:rsidTr="003E2146">
        <w:trPr>
          <w:trHeight w:val="315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4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с.</w:t>
            </w:r>
            <w:r w:rsidR="00424BBF">
              <w:rPr>
                <w:color w:val="000000"/>
              </w:rPr>
              <w:t xml:space="preserve"> </w:t>
            </w:r>
            <w:proofErr w:type="spellStart"/>
            <w:r w:rsidRPr="0060021B">
              <w:rPr>
                <w:color w:val="000000"/>
              </w:rPr>
              <w:t>Кышик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Cummins</w:t>
            </w:r>
            <w:proofErr w:type="spellEnd"/>
            <w:r w:rsidR="0032622B" w:rsidRPr="0060021B">
              <w:rPr>
                <w:color w:val="000000"/>
              </w:rPr>
              <w:t xml:space="preserve"> №1 (основной)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0,450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0A4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2622B" w:rsidRPr="0060021B">
              <w:rPr>
                <w:color w:val="000000"/>
              </w:rPr>
              <w:t>2,</w:t>
            </w: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2622B" w:rsidRPr="0060021B" w:rsidTr="00CD6D60">
        <w:trPr>
          <w:trHeight w:val="299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Cummins</w:t>
            </w:r>
            <w:proofErr w:type="spellEnd"/>
            <w:r w:rsidR="0032622B" w:rsidRPr="0060021B">
              <w:rPr>
                <w:color w:val="000000"/>
              </w:rPr>
              <w:t xml:space="preserve"> №2 (резервный)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32622B" w:rsidRPr="0060021B" w:rsidTr="00CD6D60">
        <w:trPr>
          <w:trHeight w:val="27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Cummins</w:t>
            </w:r>
            <w:proofErr w:type="spellEnd"/>
            <w:r w:rsidRPr="0060021B">
              <w:rPr>
                <w:color w:val="000000"/>
              </w:rPr>
              <w:t xml:space="preserve"> </w:t>
            </w:r>
            <w:r w:rsidR="0032622B" w:rsidRPr="0060021B">
              <w:rPr>
                <w:color w:val="000000"/>
              </w:rPr>
              <w:t>№3 (резервный)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2622B" w:rsidRPr="0060021B" w:rsidTr="00CD6D60">
        <w:trPr>
          <w:trHeight w:val="266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5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п.</w:t>
            </w:r>
            <w:r w:rsidR="00424BBF">
              <w:rPr>
                <w:color w:val="000000"/>
              </w:rPr>
              <w:t xml:space="preserve"> </w:t>
            </w:r>
            <w:r w:rsidRPr="0060021B">
              <w:rPr>
                <w:color w:val="000000"/>
              </w:rPr>
              <w:t>Кедровый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0A4930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Cummins</w:t>
            </w:r>
            <w:proofErr w:type="spellEnd"/>
            <w:r w:rsidRPr="0060021B">
              <w:rPr>
                <w:color w:val="000000"/>
              </w:rPr>
              <w:t xml:space="preserve"> №1 </w:t>
            </w:r>
            <w:r w:rsidR="0032622B" w:rsidRPr="0060021B">
              <w:rPr>
                <w:color w:val="000000"/>
              </w:rPr>
              <w:t>(</w:t>
            </w:r>
            <w:r w:rsidRPr="0060021B">
              <w:rPr>
                <w:color w:val="000000"/>
              </w:rPr>
              <w:t>основной</w:t>
            </w:r>
            <w:r w:rsidR="0032622B" w:rsidRPr="0060021B">
              <w:rPr>
                <w:color w:val="000000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0,720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2622B" w:rsidRPr="0060021B" w:rsidTr="00CD6D60">
        <w:trPr>
          <w:trHeight w:val="141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0A4930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Cummins</w:t>
            </w:r>
            <w:proofErr w:type="spellEnd"/>
            <w:r w:rsidRPr="0060021B">
              <w:rPr>
                <w:color w:val="000000"/>
              </w:rPr>
              <w:t xml:space="preserve"> №2 </w:t>
            </w:r>
            <w:r w:rsidR="0032622B" w:rsidRPr="0060021B">
              <w:rPr>
                <w:color w:val="000000"/>
              </w:rPr>
              <w:t>(</w:t>
            </w:r>
            <w:r w:rsidRPr="0060021B">
              <w:rPr>
                <w:color w:val="000000"/>
              </w:rPr>
              <w:t>резер</w:t>
            </w:r>
            <w:r>
              <w:rPr>
                <w:color w:val="000000"/>
              </w:rPr>
              <w:t>в</w:t>
            </w:r>
            <w:r w:rsidRPr="0060021B">
              <w:rPr>
                <w:color w:val="000000"/>
              </w:rPr>
              <w:t>ный</w:t>
            </w:r>
            <w:r w:rsidR="0032622B" w:rsidRPr="0060021B">
              <w:rPr>
                <w:color w:val="000000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0A493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2622B" w:rsidRPr="0060021B" w:rsidTr="00CD6D60">
        <w:trPr>
          <w:trHeight w:val="131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6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с.</w:t>
            </w:r>
            <w:r w:rsidR="00424BBF">
              <w:rPr>
                <w:color w:val="000000"/>
              </w:rPr>
              <w:t xml:space="preserve"> </w:t>
            </w:r>
            <w:r w:rsidRPr="0060021B">
              <w:rPr>
                <w:color w:val="000000"/>
              </w:rPr>
              <w:t>Елизарово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532798" w:rsidP="00532798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Volvo</w:t>
            </w:r>
            <w:proofErr w:type="spellEnd"/>
            <w:r w:rsidRPr="0060021B">
              <w:rPr>
                <w:color w:val="000000"/>
              </w:rPr>
              <w:t xml:space="preserve"> </w:t>
            </w:r>
            <w:r w:rsidR="0032622B" w:rsidRPr="0060021B">
              <w:rPr>
                <w:color w:val="000000"/>
              </w:rPr>
              <w:t>№1 (</w:t>
            </w:r>
            <w:r>
              <w:rPr>
                <w:color w:val="000000"/>
              </w:rPr>
              <w:t>основной</w:t>
            </w:r>
            <w:r w:rsidR="0032622B" w:rsidRPr="0060021B">
              <w:rPr>
                <w:color w:val="000000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0,450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2622B" w:rsidRPr="0060021B" w:rsidTr="00CD6D60">
        <w:trPr>
          <w:trHeight w:val="263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532798" w:rsidP="003E2146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Volvo</w:t>
            </w:r>
            <w:proofErr w:type="spellEnd"/>
            <w:r w:rsidRPr="0060021B">
              <w:rPr>
                <w:color w:val="000000"/>
              </w:rPr>
              <w:t xml:space="preserve"> </w:t>
            </w:r>
            <w:r w:rsidR="0032622B" w:rsidRPr="0060021B">
              <w:rPr>
                <w:color w:val="000000"/>
              </w:rPr>
              <w:t>№2 (резервный)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A4930" w:rsidRPr="0060021B" w:rsidTr="00CD6D60">
        <w:trPr>
          <w:trHeight w:val="267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30" w:rsidRPr="0060021B" w:rsidRDefault="000A4930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30" w:rsidRPr="0060021B" w:rsidRDefault="000A4930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30" w:rsidRPr="0060021B" w:rsidRDefault="00532798" w:rsidP="003E2146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Volvo</w:t>
            </w:r>
            <w:proofErr w:type="spellEnd"/>
            <w:r w:rsidRPr="006002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№3</w:t>
            </w:r>
            <w:r w:rsidR="000A4930" w:rsidRPr="0060021B">
              <w:rPr>
                <w:color w:val="000000"/>
              </w:rPr>
              <w:t xml:space="preserve"> (резервный)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30" w:rsidRPr="0060021B" w:rsidRDefault="000A4930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30" w:rsidRPr="0060021B" w:rsidRDefault="000A4930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30" w:rsidRPr="0060021B" w:rsidRDefault="000A4930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30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2622B" w:rsidRPr="0060021B" w:rsidTr="00CD6D60">
        <w:trPr>
          <w:trHeight w:val="257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7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п.</w:t>
            </w:r>
            <w:r w:rsidR="00424BBF">
              <w:rPr>
                <w:color w:val="000000"/>
              </w:rPr>
              <w:t xml:space="preserve"> </w:t>
            </w:r>
            <w:proofErr w:type="spellStart"/>
            <w:r w:rsidRPr="0060021B">
              <w:rPr>
                <w:color w:val="000000"/>
              </w:rPr>
              <w:t>Урманный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ДГ-72 №1 (резервный)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32622B" w:rsidRPr="0060021B" w:rsidTr="00CD6D60">
        <w:trPr>
          <w:trHeight w:val="12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ДГ-72 №2 (основной)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2622B" w:rsidRPr="0060021B" w:rsidTr="00CD6D60">
        <w:trPr>
          <w:trHeight w:val="26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АД-250 №1 (резервный)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32798" w:rsidRPr="0060021B" w:rsidTr="00CD6D60">
        <w:trPr>
          <w:trHeight w:val="114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АД-250 №2 (резервный)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98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32798" w:rsidRPr="0060021B" w:rsidTr="00CD6D60">
        <w:trPr>
          <w:trHeight w:val="117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98" w:rsidRPr="0060021B" w:rsidRDefault="00532798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8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с.</w:t>
            </w:r>
            <w:r w:rsidR="00424BBF">
              <w:rPr>
                <w:color w:val="000000"/>
              </w:rPr>
              <w:t xml:space="preserve"> </w:t>
            </w:r>
            <w:proofErr w:type="spellStart"/>
            <w:r w:rsidRPr="0060021B">
              <w:rPr>
                <w:color w:val="000000"/>
              </w:rPr>
              <w:t>Зенково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98" w:rsidRPr="0060021B" w:rsidRDefault="00532798" w:rsidP="00875903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Volvo</w:t>
            </w:r>
            <w:proofErr w:type="spellEnd"/>
            <w:r w:rsidRPr="0060021B">
              <w:rPr>
                <w:color w:val="000000"/>
              </w:rPr>
              <w:t xml:space="preserve"> №1 (</w:t>
            </w:r>
            <w:r>
              <w:rPr>
                <w:color w:val="000000"/>
              </w:rPr>
              <w:t>основной</w:t>
            </w:r>
            <w:r w:rsidRPr="0060021B">
              <w:rPr>
                <w:color w:val="000000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98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98" w:rsidRPr="0060021B" w:rsidRDefault="00532798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0,098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98" w:rsidRPr="0060021B" w:rsidRDefault="00532798" w:rsidP="00532798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  <w:r w:rsidRPr="0060021B">
              <w:rPr>
                <w:color w:val="000000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98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32798" w:rsidRPr="0060021B" w:rsidTr="00532798">
        <w:trPr>
          <w:trHeight w:val="379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98" w:rsidRPr="0060021B" w:rsidRDefault="00532798" w:rsidP="00875903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Volvo</w:t>
            </w:r>
            <w:proofErr w:type="spellEnd"/>
            <w:r w:rsidRPr="0060021B">
              <w:rPr>
                <w:color w:val="000000"/>
              </w:rPr>
              <w:t xml:space="preserve"> №2 (резервный)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98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32798" w:rsidRPr="0060021B" w:rsidTr="00780584">
        <w:trPr>
          <w:trHeight w:val="58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98" w:rsidRPr="0060021B" w:rsidRDefault="00532798" w:rsidP="00780584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Volvo</w:t>
            </w:r>
            <w:proofErr w:type="spellEnd"/>
            <w:r w:rsidRPr="006002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№3</w:t>
            </w:r>
            <w:r w:rsidRPr="0060021B">
              <w:rPr>
                <w:color w:val="000000"/>
              </w:rPr>
              <w:t xml:space="preserve"> (р</w:t>
            </w:r>
            <w:r w:rsidR="00780584">
              <w:rPr>
                <w:color w:val="000000"/>
              </w:rPr>
              <w:t>е</w:t>
            </w:r>
            <w:r w:rsidRPr="0060021B">
              <w:rPr>
                <w:color w:val="000000"/>
              </w:rPr>
              <w:t>зервный)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98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2622B" w:rsidRPr="0060021B" w:rsidTr="00780584">
        <w:trPr>
          <w:trHeight w:val="145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9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д.</w:t>
            </w:r>
            <w:r w:rsidR="00424BBF">
              <w:rPr>
                <w:color w:val="000000"/>
              </w:rPr>
              <w:t xml:space="preserve"> </w:t>
            </w:r>
            <w:proofErr w:type="spellStart"/>
            <w:r w:rsidRPr="0060021B">
              <w:rPr>
                <w:color w:val="000000"/>
              </w:rPr>
              <w:t>Согом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 xml:space="preserve">КУ </w:t>
            </w:r>
            <w:proofErr w:type="spellStart"/>
            <w:r w:rsidRPr="0060021B">
              <w:rPr>
                <w:color w:val="000000"/>
              </w:rPr>
              <w:t>Cento</w:t>
            </w:r>
            <w:proofErr w:type="spellEnd"/>
            <w:r w:rsidRPr="0060021B">
              <w:rPr>
                <w:color w:val="000000"/>
              </w:rPr>
              <w:t xml:space="preserve"> №1 (основной)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532798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32622B" w:rsidRPr="0060021B" w:rsidTr="00780584">
        <w:trPr>
          <w:trHeight w:val="277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 xml:space="preserve">КУ </w:t>
            </w:r>
            <w:proofErr w:type="spellStart"/>
            <w:r w:rsidRPr="0060021B">
              <w:rPr>
                <w:color w:val="000000"/>
              </w:rPr>
              <w:t>Cento</w:t>
            </w:r>
            <w:proofErr w:type="spellEnd"/>
            <w:r w:rsidRPr="0060021B">
              <w:rPr>
                <w:color w:val="000000"/>
              </w:rPr>
              <w:t xml:space="preserve"> №2 (резервный)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2798" w:rsidRPr="0060021B" w:rsidTr="00780584">
        <w:trPr>
          <w:trHeight w:val="14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 xml:space="preserve">КУ </w:t>
            </w:r>
            <w:proofErr w:type="spellStart"/>
            <w:r w:rsidRPr="0060021B">
              <w:rPr>
                <w:color w:val="000000"/>
              </w:rPr>
              <w:t>Cento</w:t>
            </w:r>
            <w:proofErr w:type="spellEnd"/>
            <w:r w:rsidRPr="0060021B">
              <w:rPr>
                <w:color w:val="000000"/>
              </w:rPr>
              <w:t xml:space="preserve"> №3 (резервный)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98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32798" w:rsidRPr="0060021B" w:rsidTr="00780584">
        <w:trPr>
          <w:trHeight w:val="58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798" w:rsidRPr="0060021B" w:rsidRDefault="00532798" w:rsidP="003E2146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Volvo</w:t>
            </w:r>
            <w:proofErr w:type="spellEnd"/>
            <w:r w:rsidRPr="006002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№4</w:t>
            </w:r>
            <w:r w:rsidRPr="0060021B">
              <w:rPr>
                <w:color w:val="000000"/>
              </w:rPr>
              <w:t xml:space="preserve"> (резервный)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798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32798" w:rsidRPr="0060021B" w:rsidTr="00780584">
        <w:trPr>
          <w:trHeight w:val="133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798" w:rsidRPr="0060021B" w:rsidRDefault="00532798" w:rsidP="003E2146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Volvo</w:t>
            </w:r>
            <w:proofErr w:type="spellEnd"/>
            <w:r w:rsidRPr="006002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№5</w:t>
            </w:r>
            <w:r w:rsidRPr="0060021B">
              <w:rPr>
                <w:color w:val="000000"/>
              </w:rPr>
              <w:t xml:space="preserve"> (резервный)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798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32798" w:rsidRPr="0060021B" w:rsidTr="00780584">
        <w:trPr>
          <w:trHeight w:val="137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798" w:rsidRPr="0060021B" w:rsidRDefault="00532798" w:rsidP="003E2146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Volvo</w:t>
            </w:r>
            <w:proofErr w:type="spellEnd"/>
            <w:r w:rsidRPr="006002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№6</w:t>
            </w:r>
            <w:r w:rsidRPr="0060021B">
              <w:rPr>
                <w:color w:val="000000"/>
              </w:rPr>
              <w:t xml:space="preserve"> (резервный)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798" w:rsidRPr="0060021B" w:rsidRDefault="00532798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798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2622B" w:rsidRPr="0060021B" w:rsidTr="00780584">
        <w:trPr>
          <w:trHeight w:val="58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E9326F">
            <w:pPr>
              <w:rPr>
                <w:color w:val="000000"/>
              </w:rPr>
            </w:pPr>
            <w:r w:rsidRPr="0060021B">
              <w:rPr>
                <w:color w:val="000000"/>
              </w:rPr>
              <w:t xml:space="preserve">АД-200 </w:t>
            </w:r>
            <w:r w:rsidR="00532798">
              <w:rPr>
                <w:color w:val="000000"/>
              </w:rPr>
              <w:t xml:space="preserve">№7 </w:t>
            </w:r>
            <w:r w:rsidRPr="0060021B">
              <w:rPr>
                <w:color w:val="000000"/>
              </w:rPr>
              <w:t>(резервный)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53279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BB1707" w:rsidRPr="0060021B" w:rsidTr="00780584">
        <w:trPr>
          <w:trHeight w:val="58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07" w:rsidRPr="0060021B" w:rsidRDefault="00BB1707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07" w:rsidRPr="0060021B" w:rsidRDefault="00BB1707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д.</w:t>
            </w:r>
            <w:r w:rsidR="00424BBF">
              <w:rPr>
                <w:color w:val="000000"/>
              </w:rPr>
              <w:t xml:space="preserve"> </w:t>
            </w:r>
            <w:proofErr w:type="spellStart"/>
            <w:r w:rsidRPr="0060021B">
              <w:rPr>
                <w:color w:val="000000"/>
              </w:rPr>
              <w:t>Чембакчина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07" w:rsidRPr="0060021B" w:rsidRDefault="00BB1707" w:rsidP="00875903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Cummins</w:t>
            </w:r>
            <w:proofErr w:type="spellEnd"/>
            <w:r w:rsidRPr="0060021B">
              <w:rPr>
                <w:color w:val="000000"/>
              </w:rPr>
              <w:t xml:space="preserve"> №1 (основной)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07" w:rsidRPr="0060021B" w:rsidRDefault="00BB1707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07" w:rsidRPr="0060021B" w:rsidRDefault="00BB1707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07" w:rsidRPr="0060021B" w:rsidRDefault="00BB1707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07" w:rsidRPr="0060021B" w:rsidRDefault="00BB1707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B1707" w:rsidRPr="0060021B" w:rsidTr="00780584">
        <w:trPr>
          <w:trHeight w:val="58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707" w:rsidRPr="0060021B" w:rsidRDefault="00BB1707" w:rsidP="003E2146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707" w:rsidRPr="0060021B" w:rsidRDefault="00BB1707" w:rsidP="003E214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07" w:rsidRPr="0060021B" w:rsidRDefault="00BB1707" w:rsidP="00875903">
            <w:pPr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Cummins</w:t>
            </w:r>
            <w:proofErr w:type="spellEnd"/>
            <w:r w:rsidRPr="0060021B">
              <w:rPr>
                <w:color w:val="000000"/>
              </w:rPr>
              <w:t xml:space="preserve"> №2 (резер</w:t>
            </w:r>
            <w:r>
              <w:rPr>
                <w:color w:val="000000"/>
              </w:rPr>
              <w:t>в</w:t>
            </w:r>
            <w:r w:rsidRPr="0060021B">
              <w:rPr>
                <w:color w:val="000000"/>
              </w:rPr>
              <w:t>ный)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707" w:rsidRPr="0060021B" w:rsidRDefault="00BB1707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707" w:rsidRPr="0060021B" w:rsidRDefault="00BB1707" w:rsidP="003E214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707" w:rsidRPr="0060021B" w:rsidRDefault="00BB1707" w:rsidP="003E214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07" w:rsidRPr="0060021B" w:rsidRDefault="00BB1707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32622B" w:rsidRPr="0060021B" w:rsidRDefault="0032622B" w:rsidP="0032622B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</w:p>
    <w:p w:rsidR="0032622B" w:rsidRPr="0060021B" w:rsidRDefault="0032622B" w:rsidP="0032622B">
      <w:pPr>
        <w:spacing w:line="276" w:lineRule="auto"/>
        <w:ind w:firstLine="709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Большинство центров питания, эксплуатируемых филиалом ОАО «Ко</w:t>
      </w:r>
      <w:r w:rsidRPr="0060021B">
        <w:rPr>
          <w:sz w:val="28"/>
          <w:szCs w:val="28"/>
        </w:rPr>
        <w:t>м</w:t>
      </w:r>
      <w:r w:rsidRPr="0060021B">
        <w:rPr>
          <w:sz w:val="28"/>
          <w:szCs w:val="28"/>
        </w:rPr>
        <w:t xml:space="preserve">пания ЮГ», на </w:t>
      </w:r>
      <w:r w:rsidR="006E0F0F">
        <w:rPr>
          <w:sz w:val="28"/>
          <w:szCs w:val="28"/>
        </w:rPr>
        <w:t>01.01.</w:t>
      </w:r>
      <w:r w:rsidRPr="0060021B">
        <w:rPr>
          <w:sz w:val="28"/>
          <w:szCs w:val="28"/>
        </w:rPr>
        <w:t>201</w:t>
      </w:r>
      <w:r w:rsidR="00380E23">
        <w:rPr>
          <w:sz w:val="28"/>
          <w:szCs w:val="28"/>
        </w:rPr>
        <w:t>4</w:t>
      </w:r>
      <w:r w:rsidRPr="0060021B">
        <w:rPr>
          <w:sz w:val="28"/>
          <w:szCs w:val="28"/>
        </w:rPr>
        <w:t xml:space="preserve"> располагают мощностью, достаточной для обеспеч</w:t>
      </w:r>
      <w:r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t>ния электроэнергией подключенных потребителей, а также резервами мощн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 xml:space="preserve">сти для подключения новых потребителей. </w:t>
      </w:r>
    </w:p>
    <w:p w:rsidR="0032622B" w:rsidRPr="0060021B" w:rsidRDefault="0032622B" w:rsidP="0032622B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Средний износ оборудования дизельных электростанций составляет </w:t>
      </w:r>
      <w:r w:rsidR="00BB1707">
        <w:rPr>
          <w:sz w:val="28"/>
          <w:szCs w:val="28"/>
        </w:rPr>
        <w:t>55,64</w:t>
      </w:r>
      <w:r w:rsidRPr="0060021B">
        <w:rPr>
          <w:sz w:val="28"/>
          <w:szCs w:val="28"/>
        </w:rPr>
        <w:t>%.</w:t>
      </w:r>
    </w:p>
    <w:p w:rsidR="0032622B" w:rsidRPr="0060021B" w:rsidRDefault="0032622B" w:rsidP="0032622B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lastRenderedPageBreak/>
        <w:t>При этом</w:t>
      </w:r>
      <w:proofErr w:type="gramStart"/>
      <w:r w:rsidRPr="0060021B">
        <w:rPr>
          <w:sz w:val="28"/>
          <w:szCs w:val="28"/>
        </w:rPr>
        <w:t>,</w:t>
      </w:r>
      <w:proofErr w:type="gramEnd"/>
      <w:r w:rsidRPr="0060021B">
        <w:rPr>
          <w:sz w:val="28"/>
          <w:szCs w:val="28"/>
        </w:rPr>
        <w:t xml:space="preserve"> наиболее изношено оборудование в </w:t>
      </w:r>
      <w:r w:rsidR="00BB1707">
        <w:rPr>
          <w:sz w:val="28"/>
          <w:szCs w:val="28"/>
        </w:rPr>
        <w:t>с.</w:t>
      </w:r>
      <w:r w:rsidR="00380E23">
        <w:rPr>
          <w:sz w:val="28"/>
          <w:szCs w:val="28"/>
        </w:rPr>
        <w:t xml:space="preserve"> </w:t>
      </w:r>
      <w:proofErr w:type="spellStart"/>
      <w:r w:rsidR="00BB1707">
        <w:rPr>
          <w:sz w:val="28"/>
          <w:szCs w:val="28"/>
        </w:rPr>
        <w:t>Нялинское</w:t>
      </w:r>
      <w:proofErr w:type="spellEnd"/>
      <w:r w:rsidR="00BB1707">
        <w:rPr>
          <w:sz w:val="28"/>
          <w:szCs w:val="28"/>
        </w:rPr>
        <w:t xml:space="preserve"> (90</w:t>
      </w:r>
      <w:r w:rsidRPr="0060021B">
        <w:rPr>
          <w:sz w:val="28"/>
          <w:szCs w:val="28"/>
        </w:rPr>
        <w:t>%), п.</w:t>
      </w:r>
      <w:r w:rsidR="00380E23">
        <w:rPr>
          <w:sz w:val="28"/>
          <w:szCs w:val="28"/>
        </w:rPr>
        <w:t xml:space="preserve"> </w:t>
      </w:r>
      <w:proofErr w:type="spellStart"/>
      <w:r w:rsidRPr="0060021B">
        <w:rPr>
          <w:sz w:val="28"/>
          <w:szCs w:val="28"/>
        </w:rPr>
        <w:t>Пырьях</w:t>
      </w:r>
      <w:proofErr w:type="spellEnd"/>
      <w:r w:rsidRPr="0060021B">
        <w:rPr>
          <w:sz w:val="28"/>
          <w:szCs w:val="28"/>
        </w:rPr>
        <w:t xml:space="preserve"> (7</w:t>
      </w:r>
      <w:r w:rsidR="00BB1707">
        <w:rPr>
          <w:sz w:val="28"/>
          <w:szCs w:val="28"/>
        </w:rPr>
        <w:t>0%), однако проведение капитального ремонта дизель-генераторов данных населенных пунктов нецелесообразно, так как планами ОАО «ЮРЭСК», в 2015</w:t>
      </w:r>
      <w:r w:rsidR="00380E23">
        <w:rPr>
          <w:sz w:val="28"/>
          <w:szCs w:val="28"/>
        </w:rPr>
        <w:t xml:space="preserve"> </w:t>
      </w:r>
      <w:r w:rsidR="00BB1707">
        <w:rPr>
          <w:sz w:val="28"/>
          <w:szCs w:val="28"/>
        </w:rPr>
        <w:t>г</w:t>
      </w:r>
      <w:r w:rsidR="00380E23">
        <w:rPr>
          <w:sz w:val="28"/>
          <w:szCs w:val="28"/>
        </w:rPr>
        <w:t>оду</w:t>
      </w:r>
      <w:r w:rsidR="00BB1707">
        <w:rPr>
          <w:sz w:val="28"/>
          <w:szCs w:val="28"/>
        </w:rPr>
        <w:t xml:space="preserve"> предусматривается прокладка новых ВЛЭП до данных населенных пунктов и подключение их к централизован</w:t>
      </w:r>
      <w:r w:rsidR="00380E23">
        <w:rPr>
          <w:sz w:val="28"/>
          <w:szCs w:val="28"/>
        </w:rPr>
        <w:t>н</w:t>
      </w:r>
      <w:r w:rsidR="00BB1707">
        <w:rPr>
          <w:sz w:val="28"/>
          <w:szCs w:val="28"/>
        </w:rPr>
        <w:t>ому электроснабж</w:t>
      </w:r>
      <w:r w:rsidR="00BB1707">
        <w:rPr>
          <w:sz w:val="28"/>
          <w:szCs w:val="28"/>
        </w:rPr>
        <w:t>е</w:t>
      </w:r>
      <w:r w:rsidR="00BB1707">
        <w:rPr>
          <w:sz w:val="28"/>
          <w:szCs w:val="28"/>
        </w:rPr>
        <w:t>нию.</w:t>
      </w:r>
    </w:p>
    <w:p w:rsidR="0032622B" w:rsidRPr="0060021B" w:rsidRDefault="0032622B" w:rsidP="0032622B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В таблице </w:t>
      </w:r>
      <w:r w:rsidR="005A4E00" w:rsidRPr="0060021B">
        <w:rPr>
          <w:sz w:val="28"/>
          <w:szCs w:val="28"/>
        </w:rPr>
        <w:t>2</w:t>
      </w:r>
      <w:r w:rsidRPr="0060021B">
        <w:rPr>
          <w:sz w:val="28"/>
          <w:szCs w:val="28"/>
        </w:rPr>
        <w:t xml:space="preserve"> приведен перечень объектов электроснабжения, обслужива</w:t>
      </w:r>
      <w:r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t>мых ОАО «ЮТЭК-Ханты-Мансийский район», по состоянию на 01.01.201</w:t>
      </w:r>
      <w:r w:rsidR="00380E23">
        <w:rPr>
          <w:sz w:val="28"/>
          <w:szCs w:val="28"/>
        </w:rPr>
        <w:t>4</w:t>
      </w:r>
      <w:r w:rsidRPr="0060021B">
        <w:rPr>
          <w:sz w:val="28"/>
          <w:szCs w:val="28"/>
        </w:rPr>
        <w:t>.</w:t>
      </w:r>
    </w:p>
    <w:p w:rsidR="00E5124A" w:rsidRDefault="00E5124A" w:rsidP="0032622B">
      <w:pPr>
        <w:pStyle w:val="aff1"/>
        <w:tabs>
          <w:tab w:val="left" w:pos="851"/>
        </w:tabs>
        <w:spacing w:line="276" w:lineRule="auto"/>
        <w:ind w:left="0" w:firstLine="567"/>
        <w:jc w:val="right"/>
        <w:rPr>
          <w:sz w:val="28"/>
          <w:szCs w:val="28"/>
        </w:rPr>
      </w:pPr>
    </w:p>
    <w:p w:rsidR="0032622B" w:rsidRPr="0060021B" w:rsidRDefault="0032622B" w:rsidP="0032622B">
      <w:pPr>
        <w:pStyle w:val="aff1"/>
        <w:tabs>
          <w:tab w:val="left" w:pos="851"/>
        </w:tabs>
        <w:spacing w:line="276" w:lineRule="auto"/>
        <w:ind w:left="0"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2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52"/>
        <w:gridCol w:w="2403"/>
        <w:gridCol w:w="1016"/>
        <w:gridCol w:w="996"/>
        <w:gridCol w:w="2209"/>
        <w:gridCol w:w="2268"/>
      </w:tblGrid>
      <w:tr w:rsidR="0032622B" w:rsidRPr="0060021B" w:rsidTr="003E2146">
        <w:trPr>
          <w:trHeight w:val="945"/>
          <w:tblHeader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0021B">
              <w:rPr>
                <w:b/>
                <w:bCs/>
                <w:color w:val="000000"/>
              </w:rPr>
              <w:t>п</w:t>
            </w:r>
            <w:proofErr w:type="gramEnd"/>
            <w:r w:rsidRPr="0060021B">
              <w:rPr>
                <w:b/>
                <w:bCs/>
                <w:color w:val="000000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Перечень обслуж</w:t>
            </w:r>
            <w:r w:rsidRPr="0060021B">
              <w:rPr>
                <w:b/>
                <w:bCs/>
                <w:color w:val="000000"/>
              </w:rPr>
              <w:t>и</w:t>
            </w:r>
            <w:r w:rsidRPr="0060021B">
              <w:rPr>
                <w:b/>
                <w:bCs/>
                <w:color w:val="000000"/>
              </w:rPr>
              <w:t>ваемого оборудов</w:t>
            </w:r>
            <w:r w:rsidRPr="0060021B">
              <w:rPr>
                <w:b/>
                <w:bCs/>
                <w:color w:val="000000"/>
              </w:rPr>
              <w:t>а</w:t>
            </w:r>
            <w:r w:rsidRPr="0060021B">
              <w:rPr>
                <w:b/>
                <w:bCs/>
                <w:color w:val="000000"/>
              </w:rPr>
              <w:t>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0021B">
              <w:rPr>
                <w:b/>
                <w:bCs/>
                <w:color w:val="000000"/>
              </w:rPr>
              <w:t>Ед</w:t>
            </w:r>
            <w:proofErr w:type="gramStart"/>
            <w:r w:rsidRPr="0060021B">
              <w:rPr>
                <w:b/>
                <w:bCs/>
                <w:color w:val="000000"/>
              </w:rPr>
              <w:t>.и</w:t>
            </w:r>
            <w:proofErr w:type="gramEnd"/>
            <w:r w:rsidRPr="0060021B">
              <w:rPr>
                <w:b/>
                <w:bCs/>
                <w:color w:val="000000"/>
              </w:rPr>
              <w:t>зм</w:t>
            </w:r>
            <w:proofErr w:type="spellEnd"/>
            <w:r w:rsidRPr="0060021B">
              <w:rPr>
                <w:b/>
                <w:bCs/>
                <w:color w:val="000000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Централизова</w:t>
            </w:r>
            <w:r w:rsidRPr="0060021B">
              <w:rPr>
                <w:b/>
                <w:bCs/>
                <w:color w:val="000000"/>
              </w:rPr>
              <w:t>н</w:t>
            </w:r>
            <w:r w:rsidRPr="0060021B">
              <w:rPr>
                <w:b/>
                <w:bCs/>
                <w:color w:val="000000"/>
              </w:rPr>
              <w:t>ная зона энерг</w:t>
            </w:r>
            <w:r w:rsidRPr="0060021B">
              <w:rPr>
                <w:b/>
                <w:bCs/>
                <w:color w:val="000000"/>
              </w:rPr>
              <w:t>о</w:t>
            </w:r>
            <w:r w:rsidRPr="0060021B">
              <w:rPr>
                <w:b/>
                <w:bCs/>
                <w:color w:val="000000"/>
              </w:rPr>
              <w:t>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Децентрализова</w:t>
            </w:r>
            <w:r w:rsidRPr="0060021B">
              <w:rPr>
                <w:b/>
                <w:bCs/>
                <w:color w:val="000000"/>
              </w:rPr>
              <w:t>н</w:t>
            </w:r>
            <w:r w:rsidRPr="0060021B">
              <w:rPr>
                <w:b/>
                <w:bCs/>
                <w:color w:val="000000"/>
              </w:rPr>
              <w:t>ная зона энерг</w:t>
            </w:r>
            <w:r w:rsidRPr="0060021B">
              <w:rPr>
                <w:b/>
                <w:bCs/>
                <w:color w:val="000000"/>
              </w:rPr>
              <w:t>о</w:t>
            </w:r>
            <w:r w:rsidRPr="0060021B">
              <w:rPr>
                <w:b/>
                <w:bCs/>
                <w:color w:val="000000"/>
              </w:rPr>
              <w:t>снабжения</w:t>
            </w:r>
          </w:p>
        </w:tc>
      </w:tr>
      <w:tr w:rsidR="0032622B" w:rsidRPr="0060021B" w:rsidTr="003E214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Общая протяже</w:t>
            </w:r>
            <w:r w:rsidRPr="0060021B">
              <w:rPr>
                <w:color w:val="000000"/>
              </w:rPr>
              <w:t>н</w:t>
            </w:r>
            <w:r w:rsidRPr="0060021B">
              <w:rPr>
                <w:color w:val="000000"/>
              </w:rPr>
              <w:t xml:space="preserve">ность </w:t>
            </w:r>
            <w:proofErr w:type="gramStart"/>
            <w:r w:rsidRPr="0060021B">
              <w:rPr>
                <w:color w:val="000000"/>
              </w:rPr>
              <w:t>ВЛ</w:t>
            </w:r>
            <w:proofErr w:type="gramEnd"/>
            <w:r w:rsidRPr="0060021B">
              <w:rPr>
                <w:color w:val="000000"/>
              </w:rPr>
              <w:t xml:space="preserve"> и КЛ, из них: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E5124A" w:rsidRDefault="00E5124A" w:rsidP="003E2146">
            <w:pPr>
              <w:jc w:val="center"/>
            </w:pPr>
            <w:r w:rsidRPr="00E5124A">
              <w:t>320,51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E5124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E5124A" w:rsidRDefault="00E5124A" w:rsidP="003E2146">
            <w:pPr>
              <w:jc w:val="center"/>
            </w:pPr>
            <w:r w:rsidRPr="00E5124A">
              <w:t>114,06</w:t>
            </w:r>
          </w:p>
        </w:tc>
      </w:tr>
      <w:tr w:rsidR="0032622B" w:rsidRPr="0060021B" w:rsidTr="003E214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1.1.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proofErr w:type="gramStart"/>
            <w:r w:rsidRPr="0060021B">
              <w:rPr>
                <w:color w:val="000000"/>
              </w:rPr>
              <w:t>ВЛ</w:t>
            </w:r>
            <w:proofErr w:type="gramEnd"/>
            <w:r w:rsidRPr="0060021B">
              <w:rPr>
                <w:color w:val="000000"/>
              </w:rPr>
              <w:t xml:space="preserve"> 35 </w:t>
            </w:r>
            <w:proofErr w:type="spellStart"/>
            <w:r w:rsidRPr="0060021B">
              <w:rPr>
                <w:color w:val="000000"/>
              </w:rPr>
              <w:t>кВ</w:t>
            </w:r>
            <w:proofErr w:type="spellEnd"/>
            <w:r w:rsidRPr="0060021B">
              <w:rPr>
                <w:color w:val="000000"/>
              </w:rPr>
              <w:t>, в том чи</w:t>
            </w:r>
            <w:r w:rsidRPr="0060021B">
              <w:rPr>
                <w:color w:val="000000"/>
              </w:rPr>
              <w:t>с</w:t>
            </w:r>
            <w:r w:rsidRPr="0060021B">
              <w:rPr>
                <w:color w:val="000000"/>
              </w:rPr>
              <w:t>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E5124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168,54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E5124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-</w:t>
            </w:r>
          </w:p>
        </w:tc>
      </w:tr>
      <w:tr w:rsidR="0032622B" w:rsidRPr="0060021B" w:rsidTr="003E214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right"/>
              <w:rPr>
                <w:color w:val="000000"/>
              </w:rPr>
            </w:pPr>
            <w:proofErr w:type="gramStart"/>
            <w:r w:rsidRPr="0060021B">
              <w:rPr>
                <w:color w:val="000000"/>
              </w:rPr>
              <w:t>ВЛ</w:t>
            </w:r>
            <w:proofErr w:type="gramEnd"/>
            <w:r w:rsidRPr="0060021B">
              <w:rPr>
                <w:color w:val="000000"/>
              </w:rPr>
              <w:t xml:space="preserve"> 35 </w:t>
            </w:r>
            <w:proofErr w:type="spellStart"/>
            <w:r w:rsidRPr="0060021B">
              <w:rPr>
                <w:color w:val="000000"/>
              </w:rPr>
              <w:t>кВ</w:t>
            </w:r>
            <w:proofErr w:type="spellEnd"/>
            <w:r w:rsidRPr="0060021B">
              <w:rPr>
                <w:color w:val="000000"/>
              </w:rPr>
              <w:t>, 1 ц.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E5124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E5124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-</w:t>
            </w:r>
          </w:p>
        </w:tc>
      </w:tr>
      <w:tr w:rsidR="0032622B" w:rsidRPr="0060021B" w:rsidTr="003E214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right"/>
              <w:rPr>
                <w:color w:val="000000"/>
              </w:rPr>
            </w:pPr>
            <w:proofErr w:type="gramStart"/>
            <w:r w:rsidRPr="0060021B">
              <w:rPr>
                <w:color w:val="000000"/>
              </w:rPr>
              <w:t>ВЛ</w:t>
            </w:r>
            <w:proofErr w:type="gramEnd"/>
            <w:r w:rsidRPr="0060021B">
              <w:rPr>
                <w:color w:val="000000"/>
              </w:rPr>
              <w:t xml:space="preserve"> 35 </w:t>
            </w:r>
            <w:proofErr w:type="spellStart"/>
            <w:r w:rsidRPr="0060021B">
              <w:rPr>
                <w:color w:val="000000"/>
              </w:rPr>
              <w:t>кВ</w:t>
            </w:r>
            <w:proofErr w:type="spellEnd"/>
            <w:r w:rsidRPr="0060021B">
              <w:rPr>
                <w:color w:val="000000"/>
              </w:rPr>
              <w:t>, 2 ц.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E5124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E5124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-</w:t>
            </w:r>
          </w:p>
        </w:tc>
      </w:tr>
      <w:tr w:rsidR="0032622B" w:rsidRPr="0060021B" w:rsidTr="003E214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1.2.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proofErr w:type="gramStart"/>
            <w:r w:rsidRPr="0060021B">
              <w:rPr>
                <w:color w:val="000000"/>
              </w:rPr>
              <w:t>ВЛ</w:t>
            </w:r>
            <w:proofErr w:type="gramEnd"/>
            <w:r w:rsidRPr="0060021B">
              <w:rPr>
                <w:color w:val="000000"/>
              </w:rPr>
              <w:t xml:space="preserve"> 10 (6) </w:t>
            </w:r>
            <w:proofErr w:type="spellStart"/>
            <w:r w:rsidRPr="0060021B">
              <w:rPr>
                <w:color w:val="000000"/>
              </w:rPr>
              <w:t>кВ</w:t>
            </w:r>
            <w:proofErr w:type="spellEnd"/>
            <w:r w:rsidRPr="0060021B">
              <w:rPr>
                <w:color w:val="000000"/>
              </w:rPr>
              <w:t>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E5124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54,65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E5124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E5124A" w:rsidRDefault="00E5124A" w:rsidP="003E2146">
            <w:pPr>
              <w:jc w:val="center"/>
            </w:pPr>
            <w:r w:rsidRPr="00E5124A">
              <w:t>26,33</w:t>
            </w:r>
          </w:p>
        </w:tc>
      </w:tr>
      <w:tr w:rsidR="0032622B" w:rsidRPr="0060021B" w:rsidTr="00E5124A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right"/>
              <w:rPr>
                <w:color w:val="000000"/>
              </w:rPr>
            </w:pPr>
            <w:proofErr w:type="gramStart"/>
            <w:r w:rsidRPr="0060021B">
              <w:rPr>
                <w:color w:val="000000"/>
              </w:rPr>
              <w:t>ВЛ</w:t>
            </w:r>
            <w:proofErr w:type="gramEnd"/>
            <w:r w:rsidRPr="0060021B">
              <w:rPr>
                <w:color w:val="000000"/>
              </w:rPr>
              <w:t xml:space="preserve"> 10 </w:t>
            </w:r>
            <w:proofErr w:type="spellStart"/>
            <w:r w:rsidRPr="0060021B">
              <w:rPr>
                <w:color w:val="000000"/>
              </w:rPr>
              <w:t>кВ</w:t>
            </w:r>
            <w:proofErr w:type="spellEnd"/>
            <w:r w:rsidRPr="0060021B">
              <w:rPr>
                <w:color w:val="000000"/>
              </w:rPr>
              <w:t xml:space="preserve"> на </w:t>
            </w:r>
            <w:proofErr w:type="spellStart"/>
            <w:r w:rsidRPr="0060021B">
              <w:rPr>
                <w:color w:val="000000"/>
              </w:rPr>
              <w:t>дер.оп</w:t>
            </w:r>
            <w:proofErr w:type="spellEnd"/>
            <w:r w:rsidRPr="0060021B">
              <w:rPr>
                <w:color w:val="000000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2B" w:rsidRPr="0060021B" w:rsidRDefault="00E5124A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-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2B" w:rsidRPr="0060021B" w:rsidRDefault="00E5124A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-</w:t>
            </w:r>
          </w:p>
        </w:tc>
      </w:tr>
      <w:tr w:rsidR="0032622B" w:rsidRPr="0060021B" w:rsidTr="003E214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right"/>
              <w:rPr>
                <w:color w:val="000000"/>
              </w:rPr>
            </w:pPr>
            <w:proofErr w:type="gramStart"/>
            <w:r w:rsidRPr="0060021B">
              <w:rPr>
                <w:color w:val="000000"/>
              </w:rPr>
              <w:t>ВЛ</w:t>
            </w:r>
            <w:proofErr w:type="gramEnd"/>
            <w:r w:rsidRPr="0060021B">
              <w:rPr>
                <w:color w:val="000000"/>
              </w:rPr>
              <w:t xml:space="preserve"> 10 </w:t>
            </w:r>
            <w:proofErr w:type="spellStart"/>
            <w:r w:rsidRPr="0060021B">
              <w:rPr>
                <w:color w:val="000000"/>
              </w:rPr>
              <w:t>кВ</w:t>
            </w:r>
            <w:proofErr w:type="spellEnd"/>
            <w:r w:rsidRPr="0060021B">
              <w:rPr>
                <w:color w:val="000000"/>
              </w:rPr>
              <w:t xml:space="preserve"> на </w:t>
            </w:r>
            <w:proofErr w:type="spellStart"/>
            <w:r w:rsidRPr="0060021B">
              <w:rPr>
                <w:color w:val="000000"/>
              </w:rPr>
              <w:t>дер.оп</w:t>
            </w:r>
            <w:proofErr w:type="spellEnd"/>
            <w:r w:rsidRPr="0060021B">
              <w:rPr>
                <w:color w:val="000000"/>
              </w:rPr>
              <w:t xml:space="preserve">. с </w:t>
            </w:r>
            <w:proofErr w:type="spellStart"/>
            <w:r w:rsidRPr="0060021B">
              <w:rPr>
                <w:color w:val="000000"/>
              </w:rPr>
              <w:t>жб.пр</w:t>
            </w:r>
            <w:proofErr w:type="spellEnd"/>
            <w:r w:rsidRPr="0060021B">
              <w:rPr>
                <w:color w:val="000000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E5124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E5124A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E5124A" w:rsidRDefault="00E5124A" w:rsidP="003E2146">
            <w:pPr>
              <w:jc w:val="center"/>
            </w:pPr>
            <w:r w:rsidRPr="00E5124A">
              <w:t>0,61</w:t>
            </w:r>
          </w:p>
        </w:tc>
      </w:tr>
      <w:tr w:rsidR="0032622B" w:rsidRPr="0060021B" w:rsidTr="003E214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right"/>
              <w:rPr>
                <w:color w:val="000000"/>
              </w:rPr>
            </w:pPr>
            <w:proofErr w:type="gramStart"/>
            <w:r w:rsidRPr="0060021B">
              <w:rPr>
                <w:color w:val="000000"/>
              </w:rPr>
              <w:t>ВЛ</w:t>
            </w:r>
            <w:proofErr w:type="gramEnd"/>
            <w:r w:rsidRPr="0060021B">
              <w:rPr>
                <w:color w:val="000000"/>
              </w:rPr>
              <w:t xml:space="preserve"> 10 </w:t>
            </w:r>
            <w:proofErr w:type="spellStart"/>
            <w:r w:rsidRPr="0060021B">
              <w:rPr>
                <w:color w:val="000000"/>
              </w:rPr>
              <w:t>кВ</w:t>
            </w:r>
            <w:proofErr w:type="spellEnd"/>
            <w:r w:rsidRPr="0060021B">
              <w:rPr>
                <w:color w:val="000000"/>
              </w:rPr>
              <w:t xml:space="preserve"> на мет. и </w:t>
            </w:r>
            <w:proofErr w:type="spellStart"/>
            <w:r w:rsidRPr="0060021B">
              <w:rPr>
                <w:color w:val="000000"/>
              </w:rPr>
              <w:t>жб</w:t>
            </w:r>
            <w:proofErr w:type="spellEnd"/>
            <w:r w:rsidRPr="0060021B">
              <w:rPr>
                <w:color w:val="000000"/>
              </w:rPr>
              <w:t xml:space="preserve"> оп.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E5124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E5124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E5124A" w:rsidRDefault="00E5124A" w:rsidP="003E2146">
            <w:pPr>
              <w:jc w:val="center"/>
            </w:pPr>
            <w:r w:rsidRPr="00E5124A">
              <w:t>25,73</w:t>
            </w:r>
          </w:p>
        </w:tc>
      </w:tr>
      <w:tr w:rsidR="0032622B" w:rsidRPr="0060021B" w:rsidTr="003E214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1.3.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proofErr w:type="gramStart"/>
            <w:r w:rsidRPr="0060021B">
              <w:rPr>
                <w:color w:val="000000"/>
              </w:rPr>
              <w:t>ВЛ</w:t>
            </w:r>
            <w:proofErr w:type="gramEnd"/>
            <w:r w:rsidRPr="0060021B">
              <w:rPr>
                <w:color w:val="000000"/>
              </w:rPr>
              <w:t xml:space="preserve"> 0,4 </w:t>
            </w:r>
            <w:proofErr w:type="spellStart"/>
            <w:r w:rsidRPr="0060021B">
              <w:rPr>
                <w:color w:val="000000"/>
              </w:rPr>
              <w:t>кВ</w:t>
            </w:r>
            <w:proofErr w:type="spellEnd"/>
            <w:r w:rsidRPr="0060021B">
              <w:rPr>
                <w:color w:val="000000"/>
              </w:rPr>
              <w:t>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E5124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E5124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1549AD" w:rsidRDefault="001549AD" w:rsidP="003E2146">
            <w:pPr>
              <w:jc w:val="center"/>
            </w:pPr>
            <w:r w:rsidRPr="001549AD">
              <w:t>87,63</w:t>
            </w:r>
          </w:p>
        </w:tc>
      </w:tr>
      <w:tr w:rsidR="0032622B" w:rsidRPr="0060021B" w:rsidTr="003E214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right"/>
              <w:rPr>
                <w:color w:val="000000"/>
              </w:rPr>
            </w:pPr>
            <w:proofErr w:type="gramStart"/>
            <w:r w:rsidRPr="0060021B">
              <w:rPr>
                <w:color w:val="000000"/>
              </w:rPr>
              <w:t>ВЛ</w:t>
            </w:r>
            <w:proofErr w:type="gramEnd"/>
            <w:r w:rsidRPr="0060021B">
              <w:rPr>
                <w:color w:val="000000"/>
              </w:rPr>
              <w:t xml:space="preserve"> 0,4кВ на </w:t>
            </w:r>
            <w:proofErr w:type="spellStart"/>
            <w:r w:rsidRPr="0060021B">
              <w:rPr>
                <w:color w:val="000000"/>
              </w:rPr>
              <w:t>дер.оп</w:t>
            </w:r>
            <w:proofErr w:type="spellEnd"/>
            <w:r w:rsidRPr="0060021B">
              <w:rPr>
                <w:color w:val="000000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1549A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1549A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1549AD" w:rsidRDefault="001549AD" w:rsidP="003E2146">
            <w:pPr>
              <w:jc w:val="center"/>
            </w:pPr>
            <w:r w:rsidRPr="001549AD">
              <w:t>3,95</w:t>
            </w:r>
          </w:p>
        </w:tc>
      </w:tr>
      <w:tr w:rsidR="0032622B" w:rsidRPr="0060021B" w:rsidTr="003E2146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right"/>
              <w:rPr>
                <w:color w:val="000000"/>
              </w:rPr>
            </w:pPr>
            <w:proofErr w:type="gramStart"/>
            <w:r w:rsidRPr="0060021B">
              <w:rPr>
                <w:color w:val="000000"/>
              </w:rPr>
              <w:t>ВЛ</w:t>
            </w:r>
            <w:proofErr w:type="gramEnd"/>
            <w:r w:rsidRPr="0060021B">
              <w:rPr>
                <w:color w:val="000000"/>
              </w:rPr>
              <w:t xml:space="preserve"> 0,4 </w:t>
            </w:r>
            <w:proofErr w:type="spellStart"/>
            <w:r w:rsidRPr="0060021B">
              <w:rPr>
                <w:color w:val="000000"/>
              </w:rPr>
              <w:t>кВ</w:t>
            </w:r>
            <w:proofErr w:type="spellEnd"/>
            <w:r w:rsidRPr="0060021B">
              <w:rPr>
                <w:color w:val="000000"/>
              </w:rPr>
              <w:t xml:space="preserve"> на </w:t>
            </w:r>
            <w:proofErr w:type="spellStart"/>
            <w:r w:rsidRPr="0060021B">
              <w:rPr>
                <w:color w:val="000000"/>
              </w:rPr>
              <w:t>дер.оп.с</w:t>
            </w:r>
            <w:proofErr w:type="spellEnd"/>
            <w:r w:rsidRPr="0060021B">
              <w:rPr>
                <w:color w:val="000000"/>
              </w:rPr>
              <w:t xml:space="preserve"> </w:t>
            </w:r>
            <w:proofErr w:type="spellStart"/>
            <w:r w:rsidRPr="0060021B">
              <w:rPr>
                <w:color w:val="000000"/>
              </w:rPr>
              <w:t>жб.пр</w:t>
            </w:r>
            <w:proofErr w:type="spellEnd"/>
            <w:r w:rsidRPr="0060021B">
              <w:rPr>
                <w:color w:val="000000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1549A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1549A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1549AD" w:rsidRDefault="001549AD" w:rsidP="003E2146">
            <w:pPr>
              <w:jc w:val="center"/>
            </w:pPr>
            <w:r w:rsidRPr="001549AD">
              <w:t>2,63</w:t>
            </w:r>
          </w:p>
        </w:tc>
      </w:tr>
      <w:tr w:rsidR="0032622B" w:rsidRPr="0060021B" w:rsidTr="003E214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right"/>
              <w:rPr>
                <w:color w:val="000000"/>
              </w:rPr>
            </w:pPr>
            <w:proofErr w:type="gramStart"/>
            <w:r w:rsidRPr="0060021B">
              <w:rPr>
                <w:color w:val="000000"/>
              </w:rPr>
              <w:t>ВЛ</w:t>
            </w:r>
            <w:proofErr w:type="gramEnd"/>
            <w:r w:rsidRPr="0060021B">
              <w:rPr>
                <w:color w:val="000000"/>
              </w:rPr>
              <w:t xml:space="preserve"> 0,4 </w:t>
            </w:r>
            <w:proofErr w:type="spellStart"/>
            <w:r w:rsidRPr="0060021B">
              <w:rPr>
                <w:color w:val="000000"/>
              </w:rPr>
              <w:t>кВ</w:t>
            </w:r>
            <w:proofErr w:type="spellEnd"/>
            <w:r w:rsidRPr="0060021B">
              <w:rPr>
                <w:color w:val="000000"/>
              </w:rPr>
              <w:t xml:space="preserve"> на </w:t>
            </w:r>
            <w:proofErr w:type="spellStart"/>
            <w:r w:rsidRPr="0060021B">
              <w:rPr>
                <w:color w:val="000000"/>
              </w:rPr>
              <w:t>мет.и</w:t>
            </w:r>
            <w:proofErr w:type="spellEnd"/>
            <w:r w:rsidRPr="0060021B">
              <w:rPr>
                <w:color w:val="000000"/>
              </w:rPr>
              <w:t xml:space="preserve"> </w:t>
            </w:r>
            <w:proofErr w:type="spellStart"/>
            <w:r w:rsidRPr="0060021B">
              <w:rPr>
                <w:color w:val="000000"/>
              </w:rPr>
              <w:t>жб</w:t>
            </w:r>
            <w:proofErr w:type="spellEnd"/>
            <w:r w:rsidRPr="0060021B">
              <w:rPr>
                <w:color w:val="000000"/>
              </w:rPr>
              <w:t xml:space="preserve"> оп.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1549A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1549A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1549AD" w:rsidRDefault="0032622B" w:rsidP="003E2146">
            <w:pPr>
              <w:jc w:val="center"/>
            </w:pPr>
            <w:r w:rsidRPr="001549AD">
              <w:t>81,0</w:t>
            </w:r>
            <w:r w:rsidR="001549AD" w:rsidRPr="001549AD">
              <w:t>4</w:t>
            </w:r>
          </w:p>
        </w:tc>
      </w:tr>
      <w:tr w:rsidR="0032622B" w:rsidRPr="0060021B" w:rsidTr="003E214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1.4.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 xml:space="preserve">КЛ 10 </w:t>
            </w:r>
            <w:proofErr w:type="spellStart"/>
            <w:r w:rsidRPr="0060021B">
              <w:rPr>
                <w:color w:val="000000"/>
              </w:rPr>
              <w:t>кВ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1549A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1549A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-</w:t>
            </w:r>
          </w:p>
        </w:tc>
      </w:tr>
      <w:tr w:rsidR="0032622B" w:rsidRPr="0060021B" w:rsidTr="003E214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1.5.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 xml:space="preserve">КЛ 0,4 </w:t>
            </w:r>
            <w:proofErr w:type="spellStart"/>
            <w:r w:rsidRPr="0060021B">
              <w:rPr>
                <w:color w:val="000000"/>
              </w:rPr>
              <w:t>кВ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1549A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1549A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1549AD" w:rsidRDefault="0032622B" w:rsidP="003E2146">
            <w:pPr>
              <w:jc w:val="center"/>
            </w:pPr>
            <w:r w:rsidRPr="001549AD">
              <w:t>0,1</w:t>
            </w:r>
          </w:p>
        </w:tc>
      </w:tr>
      <w:tr w:rsidR="0032622B" w:rsidRPr="0060021B" w:rsidTr="003E214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Количество ТП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1549A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1549A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1549AD" w:rsidRDefault="001549AD" w:rsidP="003E2146">
            <w:pPr>
              <w:jc w:val="center"/>
            </w:pPr>
            <w:r>
              <w:t>50</w:t>
            </w:r>
          </w:p>
        </w:tc>
      </w:tr>
      <w:tr w:rsidR="0032622B" w:rsidRPr="0060021B" w:rsidTr="003E214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Мощность ТП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color w:val="000000"/>
              </w:rPr>
            </w:pPr>
            <w:proofErr w:type="spellStart"/>
            <w:r w:rsidRPr="0060021B">
              <w:rPr>
                <w:color w:val="000000"/>
              </w:rPr>
              <w:t>кВА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1549A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19140,0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1549AD" w:rsidRDefault="001549AD" w:rsidP="003E2146">
            <w:pPr>
              <w:jc w:val="center"/>
            </w:pPr>
            <w:r w:rsidRPr="001549AD">
              <w:t>1260,0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1549AD" w:rsidRDefault="001549AD" w:rsidP="003E2146">
            <w:pPr>
              <w:jc w:val="center"/>
            </w:pPr>
            <w:r w:rsidRPr="001549AD">
              <w:t>17880,0</w:t>
            </w:r>
          </w:p>
        </w:tc>
      </w:tr>
    </w:tbl>
    <w:p w:rsidR="0032622B" w:rsidRPr="0060021B" w:rsidRDefault="0032622B" w:rsidP="0032622B">
      <w:pPr>
        <w:pStyle w:val="aff1"/>
        <w:tabs>
          <w:tab w:val="left" w:pos="851"/>
        </w:tabs>
        <w:spacing w:line="276" w:lineRule="auto"/>
        <w:ind w:left="0" w:firstLine="567"/>
        <w:jc w:val="right"/>
        <w:rPr>
          <w:sz w:val="28"/>
          <w:szCs w:val="28"/>
        </w:rPr>
      </w:pPr>
    </w:p>
    <w:p w:rsidR="0032622B" w:rsidRPr="0060021B" w:rsidRDefault="0032622B" w:rsidP="0032622B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Потребление электроэнергии на территории Ханты-Мансийского района в разрезе зо</w:t>
      </w:r>
      <w:r w:rsidR="00DB7DEF">
        <w:rPr>
          <w:sz w:val="28"/>
          <w:szCs w:val="28"/>
        </w:rPr>
        <w:t>н энергопотребления в период 2011</w:t>
      </w:r>
      <w:r w:rsidRPr="0060021B">
        <w:rPr>
          <w:sz w:val="28"/>
          <w:szCs w:val="28"/>
        </w:rPr>
        <w:t>-201</w:t>
      </w:r>
      <w:r w:rsidR="00DB7DEF">
        <w:rPr>
          <w:sz w:val="28"/>
          <w:szCs w:val="28"/>
        </w:rPr>
        <w:t>3</w:t>
      </w:r>
      <w:r w:rsidRPr="0060021B">
        <w:rPr>
          <w:sz w:val="28"/>
          <w:szCs w:val="28"/>
        </w:rPr>
        <w:t xml:space="preserve"> гг. имеет устойчивую стру</w:t>
      </w:r>
      <w:r w:rsidRPr="0060021B">
        <w:rPr>
          <w:sz w:val="28"/>
          <w:szCs w:val="28"/>
        </w:rPr>
        <w:t>к</w:t>
      </w:r>
      <w:r w:rsidRPr="0060021B">
        <w:rPr>
          <w:sz w:val="28"/>
          <w:szCs w:val="28"/>
        </w:rPr>
        <w:t>туру. Объем потребления электрической энергии в централизованной зоне с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lastRenderedPageBreak/>
        <w:t xml:space="preserve">ставляет </w:t>
      </w:r>
      <w:r w:rsidR="006E0F0F">
        <w:rPr>
          <w:sz w:val="28"/>
          <w:szCs w:val="28"/>
        </w:rPr>
        <w:t>ориентировочно</w:t>
      </w:r>
      <w:r w:rsidRPr="0060021B">
        <w:rPr>
          <w:sz w:val="28"/>
          <w:szCs w:val="28"/>
        </w:rPr>
        <w:t xml:space="preserve"> 78% от общего объема потребления на территории Ханты-Мансийского района.</w:t>
      </w:r>
    </w:p>
    <w:p w:rsidR="0032622B" w:rsidRDefault="0032622B" w:rsidP="0032622B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Динамика потребления эл</w:t>
      </w:r>
      <w:r w:rsidR="00DB7DEF">
        <w:rPr>
          <w:sz w:val="28"/>
          <w:szCs w:val="28"/>
        </w:rPr>
        <w:t>ектрической энергии в период 2011</w:t>
      </w:r>
      <w:r w:rsidRPr="0060021B">
        <w:rPr>
          <w:sz w:val="28"/>
          <w:szCs w:val="28"/>
        </w:rPr>
        <w:t>-201</w:t>
      </w:r>
      <w:r w:rsidR="00DB7DEF">
        <w:rPr>
          <w:sz w:val="28"/>
          <w:szCs w:val="28"/>
        </w:rPr>
        <w:t>3</w:t>
      </w:r>
      <w:r w:rsidRPr="0060021B">
        <w:rPr>
          <w:sz w:val="28"/>
          <w:szCs w:val="28"/>
        </w:rPr>
        <w:t xml:space="preserve"> </w:t>
      </w:r>
      <w:r w:rsidR="00380E23">
        <w:rPr>
          <w:sz w:val="28"/>
          <w:szCs w:val="28"/>
        </w:rPr>
        <w:t>годов</w:t>
      </w:r>
      <w:r w:rsidRPr="0060021B">
        <w:rPr>
          <w:sz w:val="28"/>
          <w:szCs w:val="28"/>
        </w:rPr>
        <w:t xml:space="preserve"> представлена в таблице </w:t>
      </w:r>
      <w:r w:rsidR="005A4E00" w:rsidRPr="0060021B">
        <w:rPr>
          <w:sz w:val="28"/>
          <w:szCs w:val="28"/>
        </w:rPr>
        <w:t>3</w:t>
      </w:r>
      <w:r w:rsidRPr="0060021B">
        <w:rPr>
          <w:sz w:val="28"/>
          <w:szCs w:val="28"/>
        </w:rPr>
        <w:t>.</w:t>
      </w:r>
    </w:p>
    <w:p w:rsidR="001549AD" w:rsidRPr="0060021B" w:rsidRDefault="001549AD" w:rsidP="0032622B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</w:p>
    <w:p w:rsidR="0032622B" w:rsidRPr="0060021B" w:rsidRDefault="0032622B" w:rsidP="0032622B">
      <w:pPr>
        <w:pStyle w:val="aff1"/>
        <w:tabs>
          <w:tab w:val="left" w:pos="851"/>
        </w:tabs>
        <w:spacing w:line="276" w:lineRule="auto"/>
        <w:ind w:left="0"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3</w:t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960"/>
        <w:gridCol w:w="2860"/>
        <w:gridCol w:w="2139"/>
        <w:gridCol w:w="1720"/>
        <w:gridCol w:w="2020"/>
      </w:tblGrid>
      <w:tr w:rsidR="0032622B" w:rsidRPr="0060021B" w:rsidTr="003E2146">
        <w:trPr>
          <w:trHeight w:val="315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0021B">
              <w:rPr>
                <w:b/>
                <w:bCs/>
                <w:color w:val="000000"/>
              </w:rPr>
              <w:t>п</w:t>
            </w:r>
            <w:proofErr w:type="gramEnd"/>
            <w:r w:rsidRPr="0060021B">
              <w:rPr>
                <w:b/>
                <w:bCs/>
                <w:color w:val="000000"/>
              </w:rPr>
              <w:t>/п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Зона энергоснабжения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22B" w:rsidRPr="0060021B" w:rsidRDefault="0032622B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 xml:space="preserve">Объем потребления, </w:t>
            </w:r>
            <w:proofErr w:type="spellStart"/>
            <w:r w:rsidRPr="0060021B">
              <w:rPr>
                <w:b/>
                <w:bCs/>
                <w:color w:val="000000"/>
              </w:rPr>
              <w:t>тыс</w:t>
            </w:r>
            <w:proofErr w:type="gramStart"/>
            <w:r w:rsidRPr="0060021B">
              <w:rPr>
                <w:b/>
                <w:bCs/>
                <w:color w:val="000000"/>
              </w:rPr>
              <w:t>.к</w:t>
            </w:r>
            <w:proofErr w:type="gramEnd"/>
            <w:r w:rsidRPr="0060021B">
              <w:rPr>
                <w:b/>
                <w:bCs/>
                <w:color w:val="000000"/>
              </w:rPr>
              <w:t>Вч</w:t>
            </w:r>
            <w:proofErr w:type="spellEnd"/>
            <w:r w:rsidRPr="0060021B">
              <w:rPr>
                <w:b/>
                <w:bCs/>
                <w:color w:val="000000"/>
              </w:rPr>
              <w:t>*ч</w:t>
            </w:r>
          </w:p>
        </w:tc>
      </w:tr>
      <w:tr w:rsidR="0032622B" w:rsidRPr="0060021B" w:rsidTr="003E2146">
        <w:trPr>
          <w:trHeight w:val="315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60021B" w:rsidRDefault="0032622B" w:rsidP="003E2146">
            <w:pPr>
              <w:rPr>
                <w:b/>
                <w:bCs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1549AD" w:rsidP="00380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2011</w:t>
            </w:r>
            <w:r w:rsidR="0032622B" w:rsidRPr="0060021B">
              <w:rPr>
                <w:b/>
                <w:bCs/>
                <w:color w:val="000000"/>
              </w:rPr>
              <w:t xml:space="preserve"> г</w:t>
            </w:r>
            <w:r w:rsidR="00380E23">
              <w:rPr>
                <w:b/>
                <w:bCs/>
                <w:color w:val="000000"/>
              </w:rPr>
              <w:t>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80E23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201</w:t>
            </w:r>
            <w:r w:rsidR="001549AD">
              <w:rPr>
                <w:b/>
                <w:bCs/>
                <w:color w:val="000000"/>
              </w:rPr>
              <w:t>2</w:t>
            </w:r>
            <w:r w:rsidRPr="0060021B">
              <w:rPr>
                <w:b/>
                <w:bCs/>
                <w:color w:val="000000"/>
              </w:rPr>
              <w:t xml:space="preserve"> г</w:t>
            </w:r>
            <w:r w:rsidR="00380E23">
              <w:rPr>
                <w:b/>
                <w:bCs/>
                <w:color w:val="000000"/>
              </w:rPr>
              <w:t>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60021B" w:rsidRDefault="0032622B" w:rsidP="00380E23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201</w:t>
            </w:r>
            <w:r w:rsidR="001549AD">
              <w:rPr>
                <w:b/>
                <w:bCs/>
                <w:color w:val="000000"/>
              </w:rPr>
              <w:t>3</w:t>
            </w:r>
            <w:r w:rsidRPr="0060021B">
              <w:rPr>
                <w:b/>
                <w:bCs/>
                <w:color w:val="000000"/>
              </w:rPr>
              <w:t xml:space="preserve"> г</w:t>
            </w:r>
            <w:r w:rsidR="00380E23">
              <w:rPr>
                <w:b/>
                <w:bCs/>
                <w:color w:val="000000"/>
              </w:rPr>
              <w:t>од</w:t>
            </w:r>
          </w:p>
        </w:tc>
      </w:tr>
      <w:tr w:rsidR="0083679E" w:rsidRPr="0060021B" w:rsidTr="000F6A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60021B" w:rsidRDefault="0083679E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60021B" w:rsidRDefault="0083679E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 xml:space="preserve">Централизованная зона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60021B" w:rsidRDefault="00044624" w:rsidP="0087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50 143,37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60021B" w:rsidRDefault="00044624" w:rsidP="0087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48 104,463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60021B" w:rsidRDefault="00044624" w:rsidP="0087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50 809,811</w:t>
            </w:r>
          </w:p>
        </w:tc>
      </w:tr>
      <w:tr w:rsidR="0083679E" w:rsidRPr="0060021B" w:rsidTr="008367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60021B" w:rsidRDefault="0083679E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60021B" w:rsidRDefault="0083679E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Темп роста, %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60021B" w:rsidRDefault="0083679E" w:rsidP="00875903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60021B" w:rsidRDefault="00044624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60021B" w:rsidRDefault="00044624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+2,74</w:t>
            </w:r>
          </w:p>
        </w:tc>
      </w:tr>
      <w:tr w:rsidR="0083679E" w:rsidRPr="0060021B" w:rsidTr="008367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60021B" w:rsidRDefault="0083679E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60021B" w:rsidRDefault="0083679E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Децентрализованная зона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60021B" w:rsidRDefault="00A40285" w:rsidP="0004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13 437,</w:t>
            </w:r>
            <w:r w:rsidR="00044624">
              <w:rPr>
                <w:color w:val="000000"/>
              </w:rPr>
              <w:t>0,43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60021B" w:rsidRDefault="00A40285" w:rsidP="0087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14 514,49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60021B" w:rsidRDefault="00A40285" w:rsidP="0004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16 0</w:t>
            </w:r>
            <w:r w:rsidR="00044624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="00044624">
              <w:rPr>
                <w:color w:val="000000"/>
              </w:rPr>
              <w:t>738</w:t>
            </w:r>
          </w:p>
        </w:tc>
      </w:tr>
      <w:tr w:rsidR="0083679E" w:rsidRPr="0060021B" w:rsidTr="008367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60021B" w:rsidRDefault="0083679E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60021B" w:rsidRDefault="0083679E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Темп роста, %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60021B" w:rsidRDefault="0083679E" w:rsidP="00875903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60021B" w:rsidRDefault="00044624" w:rsidP="0004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60021B" w:rsidRDefault="00044624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5,03</w:t>
            </w:r>
          </w:p>
        </w:tc>
      </w:tr>
    </w:tbl>
    <w:p w:rsidR="0032622B" w:rsidRPr="0060021B" w:rsidRDefault="0032622B" w:rsidP="0032622B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</w:p>
    <w:p w:rsidR="0032622B" w:rsidRPr="00044624" w:rsidRDefault="0032622B" w:rsidP="00D57D28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44624">
        <w:rPr>
          <w:sz w:val="28"/>
          <w:szCs w:val="28"/>
        </w:rPr>
        <w:t xml:space="preserve">Потребление электрической энергии постепенно </w:t>
      </w:r>
      <w:r w:rsidR="001A27FB" w:rsidRPr="00044624">
        <w:rPr>
          <w:sz w:val="28"/>
          <w:szCs w:val="28"/>
        </w:rPr>
        <w:t>увеличивается</w:t>
      </w:r>
      <w:r w:rsidRPr="00044624">
        <w:rPr>
          <w:sz w:val="28"/>
          <w:szCs w:val="28"/>
        </w:rPr>
        <w:t xml:space="preserve">. Данная ситуация </w:t>
      </w:r>
      <w:r w:rsidR="001A27FB" w:rsidRPr="00044624">
        <w:rPr>
          <w:sz w:val="28"/>
          <w:szCs w:val="28"/>
        </w:rPr>
        <w:t xml:space="preserve">обусловлена </w:t>
      </w:r>
      <w:r w:rsidR="00A00DEE">
        <w:rPr>
          <w:sz w:val="28"/>
          <w:szCs w:val="28"/>
        </w:rPr>
        <w:t>переводом</w:t>
      </w:r>
      <w:r w:rsidR="00D57D28" w:rsidRPr="00044624">
        <w:rPr>
          <w:sz w:val="28"/>
          <w:szCs w:val="28"/>
        </w:rPr>
        <w:t xml:space="preserve"> части населения от традиционного печного отопле</w:t>
      </w:r>
      <w:r w:rsidR="00A00DEE">
        <w:rPr>
          <w:sz w:val="28"/>
          <w:szCs w:val="28"/>
        </w:rPr>
        <w:t xml:space="preserve">ния, на </w:t>
      </w:r>
      <w:proofErr w:type="spellStart"/>
      <w:r w:rsidR="00A00DEE">
        <w:rPr>
          <w:sz w:val="28"/>
          <w:szCs w:val="28"/>
        </w:rPr>
        <w:t>электроотопление</w:t>
      </w:r>
      <w:proofErr w:type="spellEnd"/>
      <w:r w:rsidR="00A00DEE">
        <w:rPr>
          <w:sz w:val="28"/>
          <w:szCs w:val="28"/>
        </w:rPr>
        <w:t>, вводом (строительством) объектов социальн</w:t>
      </w:r>
      <w:r w:rsidR="00A00DEE">
        <w:rPr>
          <w:sz w:val="28"/>
          <w:szCs w:val="28"/>
        </w:rPr>
        <w:t>о</w:t>
      </w:r>
      <w:r w:rsidR="00A00DEE">
        <w:rPr>
          <w:sz w:val="28"/>
          <w:szCs w:val="28"/>
        </w:rPr>
        <w:t>го назначения.</w:t>
      </w:r>
    </w:p>
    <w:p w:rsidR="00371446" w:rsidRPr="00371446" w:rsidRDefault="0032622B" w:rsidP="0032622B">
      <w:pPr>
        <w:pStyle w:val="aff1"/>
        <w:spacing w:line="276" w:lineRule="auto"/>
        <w:ind w:left="0" w:firstLine="567"/>
        <w:jc w:val="both"/>
        <w:rPr>
          <w:sz w:val="28"/>
          <w:szCs w:val="28"/>
        </w:rPr>
      </w:pPr>
      <w:r w:rsidRPr="00371446">
        <w:rPr>
          <w:sz w:val="28"/>
          <w:szCs w:val="28"/>
        </w:rPr>
        <w:t xml:space="preserve">Основными задачами развития системы электроснабжения Ханты-Мансийского района в рамках настоящей Программы являются </w:t>
      </w:r>
      <w:r w:rsidR="00497E55" w:rsidRPr="00371446">
        <w:rPr>
          <w:sz w:val="28"/>
          <w:szCs w:val="28"/>
        </w:rPr>
        <w:t xml:space="preserve">проведение своевременных работ по модернизации энергетического оборудования, </w:t>
      </w:r>
      <w:r w:rsidR="00371446" w:rsidRPr="00371446">
        <w:rPr>
          <w:sz w:val="28"/>
          <w:szCs w:val="28"/>
        </w:rPr>
        <w:t>в целях обеспечении качественной услугой электроснабжения жителей района.</w:t>
      </w:r>
    </w:p>
    <w:p w:rsidR="000B58E5" w:rsidRPr="0060021B" w:rsidRDefault="0032622B" w:rsidP="0032622B">
      <w:pPr>
        <w:pStyle w:val="aff1"/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Реализация задач модернизации системы электроснабжения осуществляе</w:t>
      </w:r>
      <w:r w:rsidRPr="0060021B">
        <w:rPr>
          <w:sz w:val="28"/>
          <w:szCs w:val="28"/>
        </w:rPr>
        <w:t>т</w:t>
      </w:r>
      <w:r w:rsidRPr="0060021B">
        <w:rPr>
          <w:sz w:val="28"/>
          <w:szCs w:val="28"/>
        </w:rPr>
        <w:t xml:space="preserve">ся </w:t>
      </w:r>
      <w:r w:rsidR="00B1183F">
        <w:rPr>
          <w:sz w:val="28"/>
          <w:szCs w:val="28"/>
        </w:rPr>
        <w:t>в рамках</w:t>
      </w:r>
      <w:r w:rsidRPr="0060021B">
        <w:rPr>
          <w:sz w:val="28"/>
          <w:szCs w:val="28"/>
        </w:rPr>
        <w:t xml:space="preserve"> инвестиционных программ ОАО «ЮТЭК», ОАО «Компания ЮГ», ОАО «ЮТЭК-Ханты-Мансийский район» и ины</w:t>
      </w:r>
      <w:r w:rsidR="00B1183F">
        <w:rPr>
          <w:sz w:val="28"/>
          <w:szCs w:val="28"/>
        </w:rPr>
        <w:t>х сетевых организаций.</w:t>
      </w:r>
    </w:p>
    <w:p w:rsidR="000B58E5" w:rsidRPr="0060021B" w:rsidRDefault="000B58E5" w:rsidP="000B58E5">
      <w:pPr>
        <w:ind w:firstLine="709"/>
        <w:jc w:val="both"/>
        <w:rPr>
          <w:sz w:val="28"/>
          <w:szCs w:val="28"/>
        </w:rPr>
      </w:pPr>
    </w:p>
    <w:p w:rsidR="00F153AF" w:rsidRPr="0060021B" w:rsidRDefault="00F153AF" w:rsidP="00F153AF">
      <w:pPr>
        <w:spacing w:after="200" w:line="276" w:lineRule="auto"/>
        <w:rPr>
          <w:rFonts w:ascii="Arial" w:hAnsi="Arial"/>
          <w:b/>
          <w:bCs/>
          <w:iCs/>
          <w:sz w:val="28"/>
          <w:szCs w:val="28"/>
        </w:rPr>
      </w:pPr>
      <w:r w:rsidRPr="0060021B">
        <w:rPr>
          <w:i/>
        </w:rPr>
        <w:br w:type="page"/>
      </w:r>
    </w:p>
    <w:p w:rsidR="004D67BB" w:rsidRDefault="006A643D" w:rsidP="00A43556">
      <w:pPr>
        <w:pStyle w:val="2"/>
        <w:numPr>
          <w:ilvl w:val="1"/>
          <w:numId w:val="7"/>
        </w:numPr>
        <w:spacing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16" w:name="_Toc348437306"/>
      <w:bookmarkStart w:id="17" w:name="_Toc145851197"/>
      <w:bookmarkStart w:id="18" w:name="_Toc150831603"/>
      <w:bookmarkStart w:id="19" w:name="_Toc241902313"/>
      <w:r w:rsidRPr="004C3E4C">
        <w:rPr>
          <w:rFonts w:ascii="Times New Roman" w:hAnsi="Times New Roman" w:cs="Times New Roman"/>
          <w:i w:val="0"/>
        </w:rPr>
        <w:lastRenderedPageBreak/>
        <w:t>Краткий а</w:t>
      </w:r>
      <w:r w:rsidR="0072523B" w:rsidRPr="004C3E4C">
        <w:rPr>
          <w:rFonts w:ascii="Times New Roman" w:hAnsi="Times New Roman" w:cs="Times New Roman"/>
          <w:i w:val="0"/>
        </w:rPr>
        <w:t xml:space="preserve">нализ </w:t>
      </w:r>
      <w:r w:rsidRPr="004C3E4C">
        <w:rPr>
          <w:rFonts w:ascii="Times New Roman" w:hAnsi="Times New Roman" w:cs="Times New Roman"/>
          <w:i w:val="0"/>
        </w:rPr>
        <w:t xml:space="preserve">существующего </w:t>
      </w:r>
      <w:r w:rsidR="0072523B" w:rsidRPr="004C3E4C">
        <w:rPr>
          <w:rFonts w:ascii="Times New Roman" w:hAnsi="Times New Roman" w:cs="Times New Roman"/>
          <w:i w:val="0"/>
        </w:rPr>
        <w:t xml:space="preserve">состояния </w:t>
      </w:r>
      <w:r w:rsidR="00AA319A" w:rsidRPr="004C3E4C">
        <w:rPr>
          <w:rFonts w:ascii="Times New Roman" w:hAnsi="Times New Roman" w:cs="Times New Roman"/>
          <w:i w:val="0"/>
        </w:rPr>
        <w:t xml:space="preserve">и проблем </w:t>
      </w:r>
      <w:r w:rsidR="0072523B" w:rsidRPr="004C3E4C">
        <w:rPr>
          <w:rFonts w:ascii="Times New Roman" w:hAnsi="Times New Roman" w:cs="Times New Roman"/>
          <w:i w:val="0"/>
        </w:rPr>
        <w:t>системы т</w:t>
      </w:r>
      <w:r w:rsidR="00B6277C" w:rsidRPr="004C3E4C">
        <w:rPr>
          <w:rFonts w:ascii="Times New Roman" w:hAnsi="Times New Roman" w:cs="Times New Roman"/>
          <w:i w:val="0"/>
        </w:rPr>
        <w:t>е</w:t>
      </w:r>
      <w:r w:rsidR="00B6277C" w:rsidRPr="004C3E4C">
        <w:rPr>
          <w:rFonts w:ascii="Times New Roman" w:hAnsi="Times New Roman" w:cs="Times New Roman"/>
          <w:i w:val="0"/>
        </w:rPr>
        <w:t>п</w:t>
      </w:r>
      <w:r w:rsidR="00B6277C" w:rsidRPr="004C3E4C">
        <w:rPr>
          <w:rFonts w:ascii="Times New Roman" w:hAnsi="Times New Roman" w:cs="Times New Roman"/>
          <w:i w:val="0"/>
        </w:rPr>
        <w:t>лоснабжени</w:t>
      </w:r>
      <w:r w:rsidR="0072523B" w:rsidRPr="004C3E4C">
        <w:rPr>
          <w:rFonts w:ascii="Times New Roman" w:hAnsi="Times New Roman" w:cs="Times New Roman"/>
          <w:i w:val="0"/>
        </w:rPr>
        <w:t>я</w:t>
      </w:r>
      <w:bookmarkEnd w:id="16"/>
    </w:p>
    <w:p w:rsidR="004369F9" w:rsidRPr="0060021B" w:rsidRDefault="004369F9" w:rsidP="00380E23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Услуги теплоснабжения </w:t>
      </w:r>
      <w:r w:rsidR="00380E23" w:rsidRPr="0060021B">
        <w:rPr>
          <w:sz w:val="28"/>
          <w:szCs w:val="28"/>
        </w:rPr>
        <w:t>услуги теплоснабжения на территории СП Цинг</w:t>
      </w:r>
      <w:r w:rsidR="00380E23" w:rsidRPr="0060021B">
        <w:rPr>
          <w:sz w:val="28"/>
          <w:szCs w:val="28"/>
        </w:rPr>
        <w:t>а</w:t>
      </w:r>
      <w:r w:rsidR="00380E23" w:rsidRPr="0060021B">
        <w:rPr>
          <w:sz w:val="28"/>
          <w:szCs w:val="28"/>
        </w:rPr>
        <w:t xml:space="preserve">лы, СП Кедровый, СП </w:t>
      </w:r>
      <w:proofErr w:type="spellStart"/>
      <w:r w:rsidR="00380E23" w:rsidRPr="0060021B">
        <w:rPr>
          <w:sz w:val="28"/>
          <w:szCs w:val="28"/>
        </w:rPr>
        <w:t>Красноленинский</w:t>
      </w:r>
      <w:proofErr w:type="spellEnd"/>
      <w:r w:rsidR="00380E23" w:rsidRPr="0060021B">
        <w:rPr>
          <w:sz w:val="28"/>
          <w:szCs w:val="28"/>
        </w:rPr>
        <w:t xml:space="preserve">, СП Луговской, СП </w:t>
      </w:r>
      <w:proofErr w:type="spellStart"/>
      <w:r w:rsidR="00380E23" w:rsidRPr="0060021B">
        <w:rPr>
          <w:sz w:val="28"/>
          <w:szCs w:val="28"/>
        </w:rPr>
        <w:t>Согом</w:t>
      </w:r>
      <w:proofErr w:type="spellEnd"/>
      <w:r w:rsidR="00380E23" w:rsidRPr="0060021B">
        <w:rPr>
          <w:sz w:val="28"/>
          <w:szCs w:val="28"/>
        </w:rPr>
        <w:t xml:space="preserve">, СП </w:t>
      </w:r>
      <w:proofErr w:type="spellStart"/>
      <w:r w:rsidR="00380E23" w:rsidRPr="0060021B">
        <w:rPr>
          <w:sz w:val="28"/>
          <w:szCs w:val="28"/>
        </w:rPr>
        <w:t>Няли</w:t>
      </w:r>
      <w:r w:rsidR="00380E23" w:rsidRPr="0060021B">
        <w:rPr>
          <w:sz w:val="28"/>
          <w:szCs w:val="28"/>
        </w:rPr>
        <w:t>н</w:t>
      </w:r>
      <w:r w:rsidR="00380E23" w:rsidRPr="0060021B">
        <w:rPr>
          <w:sz w:val="28"/>
          <w:szCs w:val="28"/>
        </w:rPr>
        <w:t>ское</w:t>
      </w:r>
      <w:proofErr w:type="spellEnd"/>
      <w:r w:rsidR="00380E23" w:rsidRPr="0060021B">
        <w:rPr>
          <w:sz w:val="28"/>
          <w:szCs w:val="28"/>
        </w:rPr>
        <w:t xml:space="preserve">, СП </w:t>
      </w:r>
      <w:proofErr w:type="spellStart"/>
      <w:r w:rsidR="00380E23" w:rsidRPr="0060021B">
        <w:rPr>
          <w:sz w:val="28"/>
          <w:szCs w:val="28"/>
        </w:rPr>
        <w:t>Кышик</w:t>
      </w:r>
      <w:proofErr w:type="spellEnd"/>
      <w:r w:rsidR="00380E23" w:rsidRPr="0060021B">
        <w:rPr>
          <w:sz w:val="28"/>
          <w:szCs w:val="28"/>
        </w:rPr>
        <w:t xml:space="preserve">, СП </w:t>
      </w:r>
      <w:proofErr w:type="spellStart"/>
      <w:r w:rsidR="00380E23" w:rsidRPr="0060021B">
        <w:rPr>
          <w:sz w:val="28"/>
          <w:szCs w:val="28"/>
        </w:rPr>
        <w:t>Селиярово</w:t>
      </w:r>
      <w:proofErr w:type="spellEnd"/>
      <w:r w:rsidR="00380E23" w:rsidRPr="0060021B">
        <w:rPr>
          <w:sz w:val="28"/>
          <w:szCs w:val="28"/>
        </w:rPr>
        <w:t xml:space="preserve">, СП Сибирский, СП </w:t>
      </w:r>
      <w:proofErr w:type="spellStart"/>
      <w:r w:rsidR="00380E23" w:rsidRPr="0060021B">
        <w:rPr>
          <w:sz w:val="28"/>
          <w:szCs w:val="28"/>
        </w:rPr>
        <w:t>Выкатной</w:t>
      </w:r>
      <w:proofErr w:type="spellEnd"/>
      <w:r w:rsidR="00380E23" w:rsidRPr="0060021B">
        <w:rPr>
          <w:sz w:val="28"/>
          <w:szCs w:val="28"/>
        </w:rPr>
        <w:t xml:space="preserve">, СП </w:t>
      </w:r>
      <w:proofErr w:type="spellStart"/>
      <w:r w:rsidR="00380E23" w:rsidRPr="0060021B">
        <w:rPr>
          <w:sz w:val="28"/>
          <w:szCs w:val="28"/>
        </w:rPr>
        <w:t>Шапша</w:t>
      </w:r>
      <w:proofErr w:type="spellEnd"/>
      <w:r w:rsidRPr="0060021B">
        <w:rPr>
          <w:sz w:val="28"/>
          <w:szCs w:val="28"/>
        </w:rPr>
        <w:t xml:space="preserve"> оказыва</w:t>
      </w:r>
      <w:r w:rsidR="00380E23">
        <w:rPr>
          <w:sz w:val="28"/>
          <w:szCs w:val="28"/>
        </w:rPr>
        <w:t xml:space="preserve">ет муниципальное предприятие </w:t>
      </w:r>
      <w:r w:rsidR="00380E23" w:rsidRPr="0060021B">
        <w:rPr>
          <w:sz w:val="28"/>
          <w:szCs w:val="28"/>
        </w:rPr>
        <w:t>«ЖЭК-3»</w:t>
      </w:r>
      <w:r w:rsidR="00380E23">
        <w:rPr>
          <w:sz w:val="28"/>
          <w:szCs w:val="28"/>
        </w:rPr>
        <w:t xml:space="preserve"> Ханты-Мансийского района (далее – МП «ЖЭК-3»).</w:t>
      </w:r>
    </w:p>
    <w:p w:rsidR="004369F9" w:rsidRPr="0060021B" w:rsidRDefault="00B1183F" w:rsidP="004369F9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2011</w:t>
      </w:r>
      <w:r w:rsidR="00B8754C" w:rsidRPr="0060021B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="00380E23">
        <w:rPr>
          <w:sz w:val="28"/>
          <w:szCs w:val="28"/>
        </w:rPr>
        <w:t xml:space="preserve"> годов</w:t>
      </w:r>
      <w:r w:rsidR="00B8754C" w:rsidRPr="0060021B">
        <w:rPr>
          <w:sz w:val="28"/>
          <w:szCs w:val="28"/>
        </w:rPr>
        <w:t xml:space="preserve"> с</w:t>
      </w:r>
      <w:r w:rsidR="004369F9" w:rsidRPr="0060021B">
        <w:rPr>
          <w:sz w:val="28"/>
          <w:szCs w:val="28"/>
        </w:rPr>
        <w:t xml:space="preserve">труктура потребления услуг теплоснабжения была достаточно стабильной. Сведения о структуре потребления в разрезе </w:t>
      </w:r>
      <w:r w:rsidR="00380E23">
        <w:rPr>
          <w:sz w:val="28"/>
          <w:szCs w:val="28"/>
        </w:rPr>
        <w:t>групп потребителей</w:t>
      </w:r>
      <w:r w:rsidR="004369F9" w:rsidRPr="0060021B">
        <w:rPr>
          <w:sz w:val="28"/>
          <w:szCs w:val="28"/>
        </w:rPr>
        <w:t xml:space="preserve"> приведены в таблице </w:t>
      </w:r>
      <w:r w:rsidR="005A4E00" w:rsidRPr="0060021B">
        <w:rPr>
          <w:sz w:val="28"/>
          <w:szCs w:val="28"/>
        </w:rPr>
        <w:t>4</w:t>
      </w:r>
      <w:r w:rsidR="004369F9" w:rsidRPr="0060021B">
        <w:rPr>
          <w:sz w:val="28"/>
          <w:szCs w:val="28"/>
        </w:rPr>
        <w:t>.</w:t>
      </w:r>
    </w:p>
    <w:p w:rsidR="004369F9" w:rsidRPr="0060021B" w:rsidRDefault="004369F9" w:rsidP="004369F9">
      <w:pPr>
        <w:pStyle w:val="aff1"/>
        <w:tabs>
          <w:tab w:val="left" w:pos="851"/>
        </w:tabs>
        <w:spacing w:line="276" w:lineRule="auto"/>
        <w:ind w:left="0"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4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60"/>
        <w:gridCol w:w="2731"/>
        <w:gridCol w:w="1276"/>
        <w:gridCol w:w="708"/>
        <w:gridCol w:w="1276"/>
        <w:gridCol w:w="709"/>
        <w:gridCol w:w="1276"/>
        <w:gridCol w:w="708"/>
      </w:tblGrid>
      <w:tr w:rsidR="004369F9" w:rsidRPr="0060021B" w:rsidTr="0083679E">
        <w:trPr>
          <w:trHeight w:val="315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9" w:rsidRPr="0060021B" w:rsidRDefault="004369F9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0021B">
              <w:rPr>
                <w:b/>
                <w:bCs/>
                <w:color w:val="000000"/>
              </w:rPr>
              <w:t>п</w:t>
            </w:r>
            <w:proofErr w:type="gramEnd"/>
            <w:r w:rsidRPr="0060021B">
              <w:rPr>
                <w:b/>
                <w:bCs/>
                <w:color w:val="000000"/>
              </w:rPr>
              <w:t>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9" w:rsidRPr="0060021B" w:rsidRDefault="004369F9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Наименование группы потребителей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9" w:rsidRPr="0060021B" w:rsidRDefault="0083679E" w:rsidP="008367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2011</w:t>
            </w:r>
            <w:r w:rsidR="004369F9" w:rsidRPr="0060021B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9" w:rsidRPr="0060021B" w:rsidRDefault="004369F9" w:rsidP="0083679E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201</w:t>
            </w:r>
            <w:r w:rsidR="0083679E">
              <w:rPr>
                <w:b/>
                <w:bCs/>
                <w:color w:val="000000"/>
              </w:rPr>
              <w:t>2</w:t>
            </w:r>
            <w:r w:rsidRPr="0060021B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9" w:rsidRPr="0060021B" w:rsidRDefault="004369F9" w:rsidP="0083679E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201</w:t>
            </w:r>
            <w:r w:rsidR="0083679E">
              <w:rPr>
                <w:b/>
                <w:bCs/>
                <w:color w:val="000000"/>
              </w:rPr>
              <w:t>3</w:t>
            </w:r>
            <w:r w:rsidRPr="0060021B">
              <w:rPr>
                <w:b/>
                <w:bCs/>
                <w:color w:val="000000"/>
              </w:rPr>
              <w:t xml:space="preserve"> г.</w:t>
            </w:r>
          </w:p>
        </w:tc>
      </w:tr>
      <w:tr w:rsidR="004369F9" w:rsidRPr="0060021B" w:rsidTr="0083679E">
        <w:trPr>
          <w:cantSplit/>
          <w:trHeight w:val="2792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F9" w:rsidRPr="0060021B" w:rsidRDefault="004369F9" w:rsidP="003E2146">
            <w:pPr>
              <w:rPr>
                <w:b/>
                <w:bCs/>
                <w:color w:val="00000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F9" w:rsidRPr="0060021B" w:rsidRDefault="004369F9" w:rsidP="003E214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60021B" w:rsidRDefault="004369F9" w:rsidP="003E214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Объем потребленной тепловой энергии, 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60021B" w:rsidRDefault="004369F9" w:rsidP="003E214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Доля в общем объеме,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60021B" w:rsidRDefault="004369F9" w:rsidP="003E214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Объем потребленной тепловой энергии, 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60021B" w:rsidRDefault="004369F9" w:rsidP="003E214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Доля в общем объеме,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60021B" w:rsidRDefault="004369F9" w:rsidP="003E214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Объем потребленной тепловой энергии, 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60021B" w:rsidRDefault="004369F9" w:rsidP="003E214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Доля в общем объеме, %</w:t>
            </w:r>
          </w:p>
        </w:tc>
      </w:tr>
      <w:tr w:rsidR="004369F9" w:rsidRPr="0060021B" w:rsidTr="003E2146">
        <w:trPr>
          <w:trHeight w:val="315"/>
        </w:trPr>
        <w:tc>
          <w:tcPr>
            <w:tcW w:w="9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F9" w:rsidRPr="0060021B" w:rsidRDefault="004369F9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 xml:space="preserve">МП "ЖЭК-3" </w:t>
            </w:r>
          </w:p>
        </w:tc>
      </w:tr>
      <w:tr w:rsidR="004369F9" w:rsidRPr="0060021B" w:rsidTr="00380E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9" w:rsidRPr="0060021B" w:rsidRDefault="00380E23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9" w:rsidRPr="0060021B" w:rsidRDefault="004369F9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9" w:rsidRPr="0060021B" w:rsidRDefault="0083679E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9" w:rsidRPr="0060021B" w:rsidRDefault="0083679E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9" w:rsidRPr="0060021B" w:rsidRDefault="0083679E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9634,644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9" w:rsidRPr="0060021B" w:rsidRDefault="0083679E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9" w:rsidRPr="0060021B" w:rsidRDefault="0083679E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8913,116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9" w:rsidRPr="0060021B" w:rsidRDefault="0083679E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4369F9" w:rsidRPr="0060021B" w:rsidTr="00380E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9" w:rsidRPr="0060021B" w:rsidRDefault="00380E23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9" w:rsidRPr="0060021B" w:rsidRDefault="004369F9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Бюджетные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9" w:rsidRPr="0060021B" w:rsidRDefault="0083679E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26732,404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9" w:rsidRPr="0060021B" w:rsidRDefault="0083679E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9" w:rsidRPr="0060021B" w:rsidRDefault="0083679E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23034,811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9" w:rsidRPr="0060021B" w:rsidRDefault="0083679E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9" w:rsidRPr="0060021B" w:rsidRDefault="0083679E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19524,883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9" w:rsidRPr="0060021B" w:rsidRDefault="0083679E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</w:tr>
      <w:tr w:rsidR="004369F9" w:rsidRPr="0060021B" w:rsidTr="00380E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9" w:rsidRPr="0060021B" w:rsidRDefault="00380E23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9" w:rsidRPr="0060021B" w:rsidRDefault="004369F9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Прочие потребители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60021B" w:rsidRDefault="0083679E" w:rsidP="00836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3664,405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9" w:rsidRPr="0060021B" w:rsidRDefault="0083679E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9" w:rsidRPr="0060021B" w:rsidRDefault="0083679E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1803,824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9" w:rsidRPr="0060021B" w:rsidRDefault="0083679E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9" w:rsidRPr="0060021B" w:rsidRDefault="0083679E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2103,139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9" w:rsidRPr="0060021B" w:rsidRDefault="0083679E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380E23" w:rsidRPr="0060021B" w:rsidTr="00C83A59">
        <w:trPr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60021B" w:rsidRDefault="00380E23" w:rsidP="003E2146">
            <w:pPr>
              <w:jc w:val="right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60021B" w:rsidRDefault="00380E23" w:rsidP="003E21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40645,439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60021B" w:rsidRDefault="00380E23" w:rsidP="003E214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60021B" w:rsidRDefault="00380E23" w:rsidP="003E21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34473,279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60021B" w:rsidRDefault="00380E23" w:rsidP="003E214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60021B" w:rsidRDefault="00380E23" w:rsidP="003E21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30541,138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60021B" w:rsidRDefault="00380E23" w:rsidP="003E2146">
            <w:pPr>
              <w:jc w:val="center"/>
              <w:rPr>
                <w:color w:val="000000"/>
              </w:rPr>
            </w:pPr>
          </w:p>
        </w:tc>
      </w:tr>
    </w:tbl>
    <w:p w:rsidR="004369F9" w:rsidRPr="0060021B" w:rsidRDefault="004369F9" w:rsidP="004369F9">
      <w:pPr>
        <w:pStyle w:val="aff1"/>
        <w:tabs>
          <w:tab w:val="left" w:pos="851"/>
        </w:tabs>
        <w:spacing w:line="276" w:lineRule="auto"/>
        <w:ind w:left="0" w:firstLine="567"/>
        <w:jc w:val="right"/>
        <w:rPr>
          <w:sz w:val="28"/>
          <w:szCs w:val="28"/>
        </w:rPr>
      </w:pPr>
    </w:p>
    <w:p w:rsidR="004369F9" w:rsidRPr="0060021B" w:rsidRDefault="00380E23" w:rsidP="004369F9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структуры потребления, о</w:t>
      </w:r>
      <w:r w:rsidR="004369F9" w:rsidRPr="0060021B">
        <w:rPr>
          <w:sz w:val="28"/>
          <w:szCs w:val="28"/>
        </w:rPr>
        <w:t xml:space="preserve">сновная доля потребления услуг теплоснабжения, оказываемых МП «ЖЭК-3» </w:t>
      </w:r>
      <w:r w:rsidRPr="0060021B">
        <w:rPr>
          <w:sz w:val="28"/>
          <w:szCs w:val="28"/>
        </w:rPr>
        <w:t xml:space="preserve">приходится </w:t>
      </w:r>
      <w:r w:rsidR="004369F9" w:rsidRPr="0060021B">
        <w:rPr>
          <w:sz w:val="28"/>
          <w:szCs w:val="28"/>
        </w:rPr>
        <w:t>на бюджетные учр</w:t>
      </w:r>
      <w:r w:rsidR="004369F9" w:rsidRPr="0060021B">
        <w:rPr>
          <w:sz w:val="28"/>
          <w:szCs w:val="28"/>
        </w:rPr>
        <w:t>е</w:t>
      </w:r>
      <w:r w:rsidR="004369F9" w:rsidRPr="0060021B">
        <w:rPr>
          <w:sz w:val="28"/>
          <w:szCs w:val="28"/>
        </w:rPr>
        <w:t xml:space="preserve">ждения – </w:t>
      </w:r>
      <w:r w:rsidR="00CC3570">
        <w:rPr>
          <w:sz w:val="28"/>
          <w:szCs w:val="28"/>
        </w:rPr>
        <w:t xml:space="preserve">от 64 до 67 </w:t>
      </w:r>
      <w:r w:rsidR="004369F9" w:rsidRPr="0060021B">
        <w:rPr>
          <w:sz w:val="28"/>
          <w:szCs w:val="28"/>
        </w:rPr>
        <w:t xml:space="preserve">%. Данная ситуация связана с тем, что </w:t>
      </w:r>
      <w:r w:rsidR="00CC3570">
        <w:rPr>
          <w:sz w:val="28"/>
          <w:szCs w:val="28"/>
        </w:rPr>
        <w:t>в населенных пун</w:t>
      </w:r>
      <w:r w:rsidR="00CC3570">
        <w:rPr>
          <w:sz w:val="28"/>
          <w:szCs w:val="28"/>
        </w:rPr>
        <w:t>к</w:t>
      </w:r>
      <w:r w:rsidR="00CC3570">
        <w:rPr>
          <w:sz w:val="28"/>
          <w:szCs w:val="28"/>
        </w:rPr>
        <w:t>тах</w:t>
      </w:r>
      <w:r w:rsidR="004369F9" w:rsidRPr="0060021B">
        <w:rPr>
          <w:sz w:val="28"/>
          <w:szCs w:val="28"/>
        </w:rPr>
        <w:t xml:space="preserve"> Ханты-Мансийского района превалирует децентрализованная система отопления жи</w:t>
      </w:r>
      <w:r w:rsidR="00B1183F">
        <w:rPr>
          <w:sz w:val="28"/>
          <w:szCs w:val="28"/>
        </w:rPr>
        <w:t>лищного фонда,</w:t>
      </w:r>
      <w:r w:rsidR="004369F9" w:rsidRPr="0060021B">
        <w:rPr>
          <w:sz w:val="28"/>
          <w:szCs w:val="28"/>
        </w:rPr>
        <w:t xml:space="preserve"> </w:t>
      </w:r>
      <w:r w:rsidR="00B1183F">
        <w:rPr>
          <w:sz w:val="28"/>
          <w:szCs w:val="28"/>
        </w:rPr>
        <w:t>к</w:t>
      </w:r>
      <w:r w:rsidR="004369F9" w:rsidRPr="0060021B">
        <w:rPr>
          <w:sz w:val="28"/>
          <w:szCs w:val="28"/>
        </w:rPr>
        <w:t xml:space="preserve"> централизованному отоплению подключены в основном бюджетные учрежде</w:t>
      </w:r>
      <w:r w:rsidR="00CC3570">
        <w:rPr>
          <w:sz w:val="28"/>
          <w:szCs w:val="28"/>
        </w:rPr>
        <w:t>ния.</w:t>
      </w:r>
    </w:p>
    <w:p w:rsidR="004369F9" w:rsidRPr="0060021B" w:rsidRDefault="004369F9" w:rsidP="004369F9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Основные показатели деятельности </w:t>
      </w:r>
      <w:r w:rsidR="00CC3570">
        <w:rPr>
          <w:sz w:val="28"/>
          <w:szCs w:val="28"/>
        </w:rPr>
        <w:t>МП «ЖЭК-3» предоставляющего</w:t>
      </w:r>
      <w:r w:rsidRPr="0060021B">
        <w:rPr>
          <w:sz w:val="28"/>
          <w:szCs w:val="28"/>
        </w:rPr>
        <w:t xml:space="preserve"> усл</w:t>
      </w:r>
      <w:r w:rsidRPr="0060021B">
        <w:rPr>
          <w:sz w:val="28"/>
          <w:szCs w:val="28"/>
        </w:rPr>
        <w:t>у</w:t>
      </w:r>
      <w:r w:rsidRPr="0060021B">
        <w:rPr>
          <w:sz w:val="28"/>
          <w:szCs w:val="28"/>
        </w:rPr>
        <w:t>г</w:t>
      </w:r>
      <w:r w:rsidR="00CC3570">
        <w:rPr>
          <w:sz w:val="28"/>
          <w:szCs w:val="28"/>
        </w:rPr>
        <w:t>у</w:t>
      </w:r>
      <w:r w:rsidRPr="0060021B">
        <w:rPr>
          <w:sz w:val="28"/>
          <w:szCs w:val="28"/>
        </w:rPr>
        <w:t xml:space="preserve"> теплоснабжения, на территории Ханты-Мансийского района приведены в таблице </w:t>
      </w:r>
      <w:r w:rsidR="005A4E00" w:rsidRPr="0060021B">
        <w:rPr>
          <w:sz w:val="28"/>
          <w:szCs w:val="28"/>
        </w:rPr>
        <w:t>5</w:t>
      </w:r>
      <w:r w:rsidRPr="0060021B">
        <w:rPr>
          <w:sz w:val="28"/>
          <w:szCs w:val="28"/>
        </w:rPr>
        <w:t>.</w:t>
      </w:r>
    </w:p>
    <w:p w:rsidR="004369F9" w:rsidRPr="0060021B" w:rsidRDefault="004369F9" w:rsidP="004369F9">
      <w:pPr>
        <w:spacing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5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5103"/>
        <w:gridCol w:w="1276"/>
        <w:gridCol w:w="1276"/>
        <w:gridCol w:w="1275"/>
      </w:tblGrid>
      <w:tr w:rsidR="00CC3570" w:rsidRPr="0060021B" w:rsidTr="00CC3570">
        <w:trPr>
          <w:trHeight w:val="630"/>
          <w:tblHeader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60021B" w:rsidRDefault="00CC3570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0021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0021B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60021B" w:rsidRDefault="00CC3570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60021B" w:rsidRDefault="00CC3570" w:rsidP="003E21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Значение показателей по годам</w:t>
            </w:r>
          </w:p>
        </w:tc>
      </w:tr>
      <w:tr w:rsidR="00CC3570" w:rsidRPr="0060021B" w:rsidTr="00CC3570">
        <w:trPr>
          <w:trHeight w:val="315"/>
          <w:tblHeader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70" w:rsidRPr="0060021B" w:rsidRDefault="00CC3570" w:rsidP="003E2146">
            <w:pPr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70" w:rsidRPr="0060021B" w:rsidRDefault="00CC3570" w:rsidP="003E214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60021B" w:rsidRDefault="00CC3570" w:rsidP="00CC3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2011</w:t>
            </w:r>
            <w:r w:rsidRPr="0060021B"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60021B" w:rsidRDefault="00CC3570" w:rsidP="00CC3570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60021B"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60021B" w:rsidRDefault="00CC3570" w:rsidP="00CC3570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60021B"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CC3570" w:rsidRPr="0060021B" w:rsidTr="00CC3570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60021B" w:rsidRDefault="00CC3570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60021B" w:rsidRDefault="00CC3570" w:rsidP="003E2146">
            <w:pPr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Произведено тепловой энергии,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3E2146">
            <w:pPr>
              <w:jc w:val="center"/>
              <w:rPr>
                <w:color w:val="000000"/>
              </w:rPr>
            </w:pPr>
            <w:r w:rsidRPr="0083679E">
              <w:rPr>
                <w:color w:val="000000"/>
                <w:sz w:val="22"/>
                <w:szCs w:val="22"/>
              </w:rPr>
              <w:t>51354,4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83679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38065,69</w:t>
            </w:r>
          </w:p>
        </w:tc>
      </w:tr>
      <w:tr w:rsidR="00CC3570" w:rsidRPr="0060021B" w:rsidTr="00CC3570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60021B" w:rsidRDefault="00CC3570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60021B" w:rsidRDefault="00CC3570" w:rsidP="003E2146">
            <w:pPr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Отпущено тепловой энергии в сеть,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614E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46742,25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614E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39644,27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614E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35122,31</w:t>
            </w:r>
          </w:p>
        </w:tc>
      </w:tr>
      <w:tr w:rsidR="00CC3570" w:rsidRPr="0060021B" w:rsidTr="00CC3570">
        <w:trPr>
          <w:trHeight w:val="63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60021B" w:rsidRDefault="00CC3570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60021B" w:rsidRDefault="00CC3570" w:rsidP="003E2146">
            <w:pPr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Потери тепловой энергии,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6096,21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5170,99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4581,17</w:t>
            </w:r>
          </w:p>
        </w:tc>
      </w:tr>
      <w:tr w:rsidR="00CC3570" w:rsidRPr="0060021B" w:rsidTr="00CC3570">
        <w:trPr>
          <w:trHeight w:val="6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70" w:rsidRPr="0060021B" w:rsidRDefault="00CC3570" w:rsidP="003E2146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60021B" w:rsidRDefault="00CC3570" w:rsidP="003E2146">
            <w:pPr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Потери тепловой энергии,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CC3570" w:rsidRPr="0060021B" w:rsidTr="00CC3570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60021B" w:rsidRDefault="00CC3570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60021B" w:rsidRDefault="00CC3570" w:rsidP="003E2146">
            <w:pPr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 xml:space="preserve">Объем реализации тепловой энергии потребителям, Гкал, в </w:t>
            </w:r>
            <w:proofErr w:type="spellStart"/>
            <w:r w:rsidRPr="0060021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60021B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614E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40645,44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614E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34473,28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614E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30541,14</w:t>
            </w:r>
          </w:p>
        </w:tc>
      </w:tr>
      <w:tr w:rsidR="00CC3570" w:rsidRPr="0060021B" w:rsidTr="00CC3570">
        <w:trPr>
          <w:trHeight w:val="4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60021B" w:rsidRDefault="00CC3570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60021B" w:rsidRDefault="00CC3570" w:rsidP="003E2146">
            <w:pPr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 xml:space="preserve"> -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614E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10248,63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9634,64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8913,16</w:t>
            </w:r>
          </w:p>
        </w:tc>
      </w:tr>
      <w:tr w:rsidR="00CC3570" w:rsidRPr="0060021B" w:rsidTr="00CC3570">
        <w:trPr>
          <w:trHeight w:val="3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60021B" w:rsidRDefault="00CC3570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60021B" w:rsidRDefault="00CC3570" w:rsidP="003E2146">
            <w:pPr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 xml:space="preserve"> -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614E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23034,81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614E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19524,88</w:t>
            </w:r>
          </w:p>
        </w:tc>
      </w:tr>
      <w:tr w:rsidR="00CC3570" w:rsidRPr="0060021B" w:rsidTr="00CC3570">
        <w:trPr>
          <w:trHeight w:val="32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60021B" w:rsidRDefault="00CC3570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60021B" w:rsidRDefault="00CC3570" w:rsidP="003E2146">
            <w:pPr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 xml:space="preserve"> - прочим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3664,41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83679E" w:rsidRDefault="00CC3570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2103,14</w:t>
            </w:r>
          </w:p>
        </w:tc>
      </w:tr>
    </w:tbl>
    <w:p w:rsidR="004369F9" w:rsidRPr="0060021B" w:rsidRDefault="004369F9" w:rsidP="004369F9">
      <w:pPr>
        <w:spacing w:line="276" w:lineRule="auto"/>
        <w:ind w:firstLine="567"/>
        <w:jc w:val="both"/>
        <w:rPr>
          <w:sz w:val="28"/>
          <w:szCs w:val="28"/>
        </w:rPr>
      </w:pPr>
    </w:p>
    <w:p w:rsidR="004369F9" w:rsidRPr="0060021B" w:rsidRDefault="004369F9" w:rsidP="004369F9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Общее потребление тепловой энергии на территории Ханты-Мансийского района </w:t>
      </w:r>
      <w:r w:rsidR="00614E7D">
        <w:rPr>
          <w:sz w:val="28"/>
          <w:szCs w:val="28"/>
        </w:rPr>
        <w:t xml:space="preserve">снижается </w:t>
      </w:r>
      <w:r w:rsidRPr="0060021B">
        <w:rPr>
          <w:sz w:val="28"/>
          <w:szCs w:val="28"/>
        </w:rPr>
        <w:t xml:space="preserve">в основном за счет </w:t>
      </w:r>
      <w:r w:rsidR="00614E7D">
        <w:rPr>
          <w:sz w:val="28"/>
          <w:szCs w:val="28"/>
        </w:rPr>
        <w:t>широкого применения энергосберега</w:t>
      </w:r>
      <w:r w:rsidR="00614E7D">
        <w:rPr>
          <w:sz w:val="28"/>
          <w:szCs w:val="28"/>
        </w:rPr>
        <w:t>ю</w:t>
      </w:r>
      <w:r w:rsidR="00614E7D">
        <w:rPr>
          <w:sz w:val="28"/>
          <w:szCs w:val="28"/>
        </w:rPr>
        <w:t>щих технологий, установки приборов учета коммунальных ресурсов.</w:t>
      </w:r>
      <w:r w:rsidRPr="0060021B">
        <w:rPr>
          <w:sz w:val="28"/>
          <w:szCs w:val="28"/>
        </w:rPr>
        <w:t xml:space="preserve"> Данная ситуация обусловлена реализацией социально ориентированных целевых пр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 xml:space="preserve">грамм </w:t>
      </w:r>
      <w:proofErr w:type="gramStart"/>
      <w:r w:rsidRPr="0060021B">
        <w:rPr>
          <w:sz w:val="28"/>
          <w:szCs w:val="28"/>
        </w:rPr>
        <w:t>в</w:t>
      </w:r>
      <w:proofErr w:type="gramEnd"/>
      <w:r w:rsidRPr="0060021B">
        <w:rPr>
          <w:sz w:val="28"/>
          <w:szCs w:val="28"/>
        </w:rPr>
        <w:t xml:space="preserve"> </w:t>
      </w:r>
      <w:proofErr w:type="gramStart"/>
      <w:r w:rsidRPr="0060021B">
        <w:rPr>
          <w:sz w:val="28"/>
          <w:szCs w:val="28"/>
        </w:rPr>
        <w:t>Ханты-</w:t>
      </w:r>
      <w:r w:rsidR="00B8754C" w:rsidRPr="0060021B">
        <w:rPr>
          <w:sz w:val="28"/>
          <w:szCs w:val="28"/>
        </w:rPr>
        <w:t>М</w:t>
      </w:r>
      <w:r w:rsidRPr="0060021B">
        <w:rPr>
          <w:sz w:val="28"/>
          <w:szCs w:val="28"/>
        </w:rPr>
        <w:t>ансийском</w:t>
      </w:r>
      <w:proofErr w:type="gramEnd"/>
      <w:r w:rsidRPr="0060021B">
        <w:rPr>
          <w:sz w:val="28"/>
          <w:szCs w:val="28"/>
        </w:rPr>
        <w:t xml:space="preserve"> рай</w:t>
      </w:r>
      <w:r w:rsidR="00B672BE">
        <w:rPr>
          <w:sz w:val="28"/>
          <w:szCs w:val="28"/>
        </w:rPr>
        <w:t xml:space="preserve">оне. </w:t>
      </w:r>
    </w:p>
    <w:p w:rsidR="004369F9" w:rsidRDefault="00CC3570" w:rsidP="004369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02E6" w:rsidRPr="0060021B">
        <w:rPr>
          <w:sz w:val="28"/>
          <w:szCs w:val="28"/>
        </w:rPr>
        <w:t xml:space="preserve">о состоянию на </w:t>
      </w:r>
      <w:r w:rsidR="00B1183F">
        <w:rPr>
          <w:sz w:val="28"/>
          <w:szCs w:val="28"/>
        </w:rPr>
        <w:t>01.01.2014 года</w:t>
      </w:r>
      <w:r w:rsidR="004369F9" w:rsidRPr="0060021B">
        <w:rPr>
          <w:sz w:val="28"/>
          <w:szCs w:val="28"/>
        </w:rPr>
        <w:t xml:space="preserve">, система теплоснабжения </w:t>
      </w:r>
      <w:r>
        <w:rPr>
          <w:sz w:val="28"/>
          <w:szCs w:val="28"/>
        </w:rPr>
        <w:t>сельских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лений</w:t>
      </w:r>
      <w:r w:rsidR="004369F9" w:rsidRPr="0060021B">
        <w:rPr>
          <w:sz w:val="28"/>
          <w:szCs w:val="28"/>
        </w:rPr>
        <w:t xml:space="preserve"> включает </w:t>
      </w:r>
      <w:r>
        <w:rPr>
          <w:sz w:val="28"/>
          <w:szCs w:val="28"/>
        </w:rPr>
        <w:t xml:space="preserve">в себя </w:t>
      </w:r>
      <w:r w:rsidR="00281B9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369F9" w:rsidRPr="0060021B">
        <w:rPr>
          <w:sz w:val="28"/>
          <w:szCs w:val="28"/>
        </w:rPr>
        <w:t xml:space="preserve"> котельны</w:t>
      </w:r>
      <w:r>
        <w:rPr>
          <w:sz w:val="28"/>
          <w:szCs w:val="28"/>
        </w:rPr>
        <w:t>х</w:t>
      </w:r>
      <w:r w:rsidR="004369F9" w:rsidRPr="0060021B">
        <w:rPr>
          <w:sz w:val="28"/>
          <w:szCs w:val="28"/>
        </w:rPr>
        <w:t xml:space="preserve"> и </w:t>
      </w:r>
      <w:r w:rsidR="00F84096">
        <w:rPr>
          <w:sz w:val="28"/>
          <w:szCs w:val="28"/>
        </w:rPr>
        <w:t>34,4</w:t>
      </w:r>
      <w:r w:rsidR="004369F9" w:rsidRPr="0060021B">
        <w:rPr>
          <w:sz w:val="28"/>
          <w:szCs w:val="28"/>
        </w:rPr>
        <w:t xml:space="preserve"> км тепловых сетей. </w:t>
      </w:r>
    </w:p>
    <w:p w:rsidR="00B672BE" w:rsidRDefault="00B672BE" w:rsidP="004369F9">
      <w:pPr>
        <w:spacing w:line="276" w:lineRule="auto"/>
        <w:ind w:firstLine="567"/>
        <w:jc w:val="both"/>
        <w:rPr>
          <w:sz w:val="28"/>
          <w:szCs w:val="28"/>
        </w:rPr>
      </w:pPr>
    </w:p>
    <w:p w:rsidR="00B672BE" w:rsidRPr="0060021B" w:rsidRDefault="00B672BE" w:rsidP="004369F9">
      <w:pPr>
        <w:spacing w:line="276" w:lineRule="auto"/>
        <w:ind w:firstLine="567"/>
        <w:jc w:val="both"/>
        <w:rPr>
          <w:sz w:val="28"/>
          <w:szCs w:val="28"/>
        </w:rPr>
      </w:pPr>
    </w:p>
    <w:p w:rsidR="004369F9" w:rsidRPr="0060021B" w:rsidRDefault="004369F9" w:rsidP="004369F9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Характеристика </w:t>
      </w:r>
      <w:r w:rsidR="00F84096">
        <w:rPr>
          <w:sz w:val="28"/>
          <w:szCs w:val="28"/>
        </w:rPr>
        <w:t xml:space="preserve">действующих </w:t>
      </w:r>
      <w:r w:rsidRPr="0060021B">
        <w:rPr>
          <w:sz w:val="28"/>
          <w:szCs w:val="28"/>
        </w:rPr>
        <w:t xml:space="preserve">котельных в разрезе сельских поселений представлена в таблице </w:t>
      </w:r>
      <w:r w:rsidR="005A4E00" w:rsidRPr="0060021B">
        <w:rPr>
          <w:sz w:val="28"/>
          <w:szCs w:val="28"/>
        </w:rPr>
        <w:t>6</w:t>
      </w:r>
      <w:r w:rsidRPr="0060021B">
        <w:rPr>
          <w:sz w:val="28"/>
          <w:szCs w:val="28"/>
        </w:rPr>
        <w:t>.</w:t>
      </w:r>
    </w:p>
    <w:p w:rsidR="004369F9" w:rsidRPr="0060021B" w:rsidRDefault="004369F9" w:rsidP="004369F9">
      <w:pPr>
        <w:spacing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6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0"/>
        <w:gridCol w:w="2398"/>
        <w:gridCol w:w="1158"/>
        <w:gridCol w:w="567"/>
        <w:gridCol w:w="1276"/>
        <w:gridCol w:w="1417"/>
        <w:gridCol w:w="993"/>
        <w:gridCol w:w="1275"/>
      </w:tblGrid>
      <w:tr w:rsidR="004369F9" w:rsidRPr="0060021B" w:rsidTr="003E2146">
        <w:trPr>
          <w:cantSplit/>
          <w:trHeight w:val="378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9" w:rsidRPr="0060021B" w:rsidRDefault="004369F9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lastRenderedPageBreak/>
              <w:t xml:space="preserve">№ </w:t>
            </w:r>
            <w:proofErr w:type="gramStart"/>
            <w:r w:rsidRPr="0060021B">
              <w:rPr>
                <w:b/>
                <w:bCs/>
                <w:color w:val="000000"/>
              </w:rPr>
              <w:t>п</w:t>
            </w:r>
            <w:proofErr w:type="gramEnd"/>
            <w:r w:rsidRPr="0060021B">
              <w:rPr>
                <w:b/>
                <w:bCs/>
                <w:color w:val="000000"/>
              </w:rPr>
              <w:t>/п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9" w:rsidRPr="0060021B" w:rsidRDefault="004369F9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Наименование к</w:t>
            </w:r>
            <w:r w:rsidRPr="0060021B">
              <w:rPr>
                <w:b/>
                <w:bCs/>
                <w:color w:val="000000"/>
              </w:rPr>
              <w:t>о</w:t>
            </w:r>
            <w:r w:rsidRPr="0060021B">
              <w:rPr>
                <w:b/>
                <w:bCs/>
                <w:color w:val="000000"/>
              </w:rPr>
              <w:t>тельной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60021B" w:rsidRDefault="004369F9" w:rsidP="003E214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Вид котельной по типу топлива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60021B" w:rsidRDefault="004369F9" w:rsidP="003E214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Количество котлов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60021B" w:rsidRDefault="004369F9" w:rsidP="003E214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Установленная мощность, Гкал/ч</w:t>
            </w:r>
            <w:r w:rsidR="004652DA">
              <w:rPr>
                <w:b/>
                <w:bCs/>
                <w:color w:val="000000"/>
              </w:rPr>
              <w:t>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60021B" w:rsidRDefault="004369F9" w:rsidP="003E214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Подключенная мощность п</w:t>
            </w:r>
            <w:r w:rsidRPr="0060021B">
              <w:rPr>
                <w:b/>
                <w:bCs/>
                <w:color w:val="000000"/>
              </w:rPr>
              <w:t>о</w:t>
            </w:r>
            <w:r w:rsidRPr="0060021B">
              <w:rPr>
                <w:b/>
                <w:bCs/>
                <w:color w:val="000000"/>
              </w:rPr>
              <w:t>требителей, Гкал/час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60021B" w:rsidRDefault="004369F9" w:rsidP="003E214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Резерв мощности,%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60021B" w:rsidRDefault="004369F9" w:rsidP="003E214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Дата ввода в эксплуат</w:t>
            </w:r>
            <w:r w:rsidRPr="0060021B">
              <w:rPr>
                <w:b/>
                <w:bCs/>
                <w:color w:val="000000"/>
              </w:rPr>
              <w:t>а</w:t>
            </w:r>
            <w:r w:rsidRPr="0060021B">
              <w:rPr>
                <w:b/>
                <w:bCs/>
                <w:color w:val="000000"/>
              </w:rPr>
              <w:t>цию/дата последнего капитал</w:t>
            </w:r>
            <w:r w:rsidRPr="0060021B">
              <w:rPr>
                <w:b/>
                <w:bCs/>
                <w:color w:val="000000"/>
              </w:rPr>
              <w:t>ь</w:t>
            </w:r>
            <w:r w:rsidRPr="0060021B">
              <w:rPr>
                <w:b/>
                <w:bCs/>
                <w:color w:val="000000"/>
              </w:rPr>
              <w:t>ного ремонта котельной</w:t>
            </w:r>
          </w:p>
        </w:tc>
      </w:tr>
      <w:tr w:rsidR="00875903" w:rsidRPr="0060021B" w:rsidTr="003E2146">
        <w:trPr>
          <w:trHeight w:val="330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 xml:space="preserve">СП </w:t>
            </w:r>
            <w:proofErr w:type="spellStart"/>
            <w:r w:rsidRPr="0060021B">
              <w:rPr>
                <w:b/>
                <w:bCs/>
                <w:color w:val="000000"/>
              </w:rPr>
              <w:t>Выкатной</w:t>
            </w:r>
            <w:proofErr w:type="spellEnd"/>
            <w:r w:rsidRPr="0060021B">
              <w:rPr>
                <w:b/>
                <w:bCs/>
                <w:color w:val="000000"/>
              </w:rPr>
              <w:t xml:space="preserve"> </w:t>
            </w:r>
          </w:p>
        </w:tc>
      </w:tr>
      <w:tr w:rsidR="00875903" w:rsidRPr="0060021B" w:rsidTr="00F840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3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«Школа» (</w:t>
            </w:r>
            <w:proofErr w:type="spellStart"/>
            <w:r w:rsidRPr="0060021B">
              <w:rPr>
                <w:color w:val="000000"/>
              </w:rPr>
              <w:t>п</w:t>
            </w:r>
            <w:proofErr w:type="gramStart"/>
            <w:r w:rsidRPr="0060021B">
              <w:rPr>
                <w:color w:val="000000"/>
              </w:rPr>
              <w:t>.В</w:t>
            </w:r>
            <w:proofErr w:type="gramEnd"/>
            <w:r w:rsidRPr="0060021B">
              <w:rPr>
                <w:color w:val="000000"/>
              </w:rPr>
              <w:t>ыкатной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газовая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875903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0,5</w:t>
            </w:r>
            <w:r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875903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</w:t>
            </w: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BC7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BC7075">
              <w:rPr>
                <w:color w:val="000000"/>
              </w:rPr>
              <w:t>9</w:t>
            </w:r>
            <w:r w:rsidRPr="00875903">
              <w:rPr>
                <w:color w:val="000000"/>
              </w:rPr>
              <w:t>г.-</w:t>
            </w:r>
            <w:r w:rsidR="00BC7075">
              <w:rPr>
                <w:color w:val="000000"/>
              </w:rPr>
              <w:t>н/в</w:t>
            </w:r>
          </w:p>
        </w:tc>
      </w:tr>
      <w:tr w:rsidR="00875903" w:rsidRPr="0060021B" w:rsidTr="00F840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3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«РММ» (</w:t>
            </w:r>
            <w:proofErr w:type="spellStart"/>
            <w:r w:rsidRPr="0060021B">
              <w:rPr>
                <w:color w:val="000000"/>
              </w:rPr>
              <w:t>п</w:t>
            </w:r>
            <w:proofErr w:type="gramStart"/>
            <w:r w:rsidRPr="0060021B">
              <w:rPr>
                <w:color w:val="000000"/>
              </w:rPr>
              <w:t>.В</w:t>
            </w:r>
            <w:proofErr w:type="gramEnd"/>
            <w:r w:rsidRPr="0060021B">
              <w:rPr>
                <w:color w:val="000000"/>
              </w:rPr>
              <w:t>ыкатной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газовая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1F5631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1F5631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</w:t>
            </w:r>
            <w:r w:rsidR="001F5631">
              <w:rPr>
                <w:color w:val="00000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1F5631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1F5631" w:rsidP="00BC7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BC7075">
              <w:rPr>
                <w:color w:val="000000"/>
              </w:rPr>
              <w:t>9</w:t>
            </w:r>
            <w:r w:rsidRPr="00875903">
              <w:rPr>
                <w:color w:val="000000"/>
              </w:rPr>
              <w:t>г.-</w:t>
            </w:r>
            <w:r w:rsidR="00BC7075">
              <w:rPr>
                <w:color w:val="000000"/>
              </w:rPr>
              <w:t>н/в</w:t>
            </w:r>
          </w:p>
        </w:tc>
      </w:tr>
      <w:tr w:rsidR="00875903" w:rsidRPr="0060021B" w:rsidTr="00F840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3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«Клуб» (</w:t>
            </w:r>
            <w:proofErr w:type="spellStart"/>
            <w:r w:rsidRPr="0060021B">
              <w:rPr>
                <w:color w:val="000000"/>
              </w:rPr>
              <w:t>с</w:t>
            </w:r>
            <w:proofErr w:type="gramStart"/>
            <w:r w:rsidRPr="0060021B">
              <w:rPr>
                <w:color w:val="000000"/>
              </w:rPr>
              <w:t>.Т</w:t>
            </w:r>
            <w:proofErr w:type="gramEnd"/>
            <w:r w:rsidRPr="0060021B">
              <w:rPr>
                <w:color w:val="000000"/>
              </w:rPr>
              <w:t>юли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угольная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1F5631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1F5631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</w:t>
            </w:r>
            <w:r w:rsidR="001F5631">
              <w:rPr>
                <w:color w:val="000000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1F5631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BC7075" w:rsidP="00BC707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1999/2007г.</w:t>
            </w:r>
          </w:p>
        </w:tc>
      </w:tr>
      <w:tr w:rsidR="00875903" w:rsidRPr="0060021B" w:rsidTr="003E2146">
        <w:trPr>
          <w:trHeight w:val="330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 xml:space="preserve">СП </w:t>
            </w:r>
            <w:proofErr w:type="gramStart"/>
            <w:r w:rsidRPr="0060021B">
              <w:rPr>
                <w:b/>
                <w:bCs/>
                <w:color w:val="000000"/>
              </w:rPr>
              <w:t>Кедровый</w:t>
            </w:r>
            <w:proofErr w:type="gramEnd"/>
          </w:p>
        </w:tc>
      </w:tr>
      <w:tr w:rsidR="00875903" w:rsidRPr="0060021B" w:rsidTr="00F840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3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 xml:space="preserve">Котельная </w:t>
            </w:r>
            <w:proofErr w:type="spellStart"/>
            <w:r w:rsidRPr="0060021B">
              <w:rPr>
                <w:color w:val="000000"/>
              </w:rPr>
              <w:t>п</w:t>
            </w:r>
            <w:proofErr w:type="gramStart"/>
            <w:r w:rsidRPr="0060021B">
              <w:rPr>
                <w:color w:val="000000"/>
              </w:rPr>
              <w:t>.К</w:t>
            </w:r>
            <w:proofErr w:type="gramEnd"/>
            <w:r w:rsidRPr="0060021B">
              <w:rPr>
                <w:color w:val="000000"/>
              </w:rPr>
              <w:t>едровый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угольная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D57D2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D57D2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D57D2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875903" w:rsidRPr="0060021B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D57D28">
            <w:pPr>
              <w:ind w:left="-108" w:right="-108"/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2002</w:t>
            </w:r>
            <w:r w:rsidR="00D57D28">
              <w:rPr>
                <w:color w:val="000000"/>
              </w:rPr>
              <w:t>/2012 г.</w:t>
            </w:r>
          </w:p>
        </w:tc>
      </w:tr>
      <w:tr w:rsidR="00875903" w:rsidRPr="0060021B" w:rsidTr="00F8409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3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Котельная (</w:t>
            </w:r>
            <w:proofErr w:type="spellStart"/>
            <w:r w:rsidRPr="0060021B">
              <w:rPr>
                <w:color w:val="000000"/>
              </w:rPr>
              <w:t>с</w:t>
            </w:r>
            <w:proofErr w:type="gramStart"/>
            <w:r w:rsidRPr="0060021B">
              <w:rPr>
                <w:color w:val="000000"/>
              </w:rPr>
              <w:t>.Е</w:t>
            </w:r>
            <w:proofErr w:type="gramEnd"/>
            <w:r w:rsidRPr="0060021B">
              <w:rPr>
                <w:color w:val="000000"/>
              </w:rPr>
              <w:t>лизарово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угольная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D57D2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D57D2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D57D2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875903" w:rsidRPr="0060021B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D57D28" w:rsidP="00D57D2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1996</w:t>
            </w:r>
            <w:r w:rsidR="00875903" w:rsidRPr="0060021B">
              <w:rPr>
                <w:color w:val="000000"/>
              </w:rPr>
              <w:t>/2009 г.</w:t>
            </w:r>
          </w:p>
        </w:tc>
      </w:tr>
      <w:tr w:rsidR="00875903" w:rsidRPr="0060021B" w:rsidTr="003E2146">
        <w:trPr>
          <w:trHeight w:val="330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 xml:space="preserve">СП </w:t>
            </w:r>
            <w:proofErr w:type="spellStart"/>
            <w:r w:rsidRPr="0060021B">
              <w:rPr>
                <w:b/>
                <w:bCs/>
                <w:color w:val="000000"/>
              </w:rPr>
              <w:t>Красноленинский</w:t>
            </w:r>
            <w:proofErr w:type="spellEnd"/>
          </w:p>
        </w:tc>
      </w:tr>
      <w:tr w:rsidR="00875903" w:rsidRPr="0060021B" w:rsidTr="00F8409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3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Центральная (</w:t>
            </w:r>
            <w:proofErr w:type="spellStart"/>
            <w:r w:rsidRPr="0060021B">
              <w:rPr>
                <w:color w:val="000000"/>
              </w:rPr>
              <w:t>п</w:t>
            </w:r>
            <w:proofErr w:type="gramStart"/>
            <w:r w:rsidRPr="0060021B">
              <w:rPr>
                <w:color w:val="000000"/>
              </w:rPr>
              <w:t>.К</w:t>
            </w:r>
            <w:proofErr w:type="gramEnd"/>
            <w:r w:rsidRPr="0060021B">
              <w:rPr>
                <w:color w:val="000000"/>
              </w:rPr>
              <w:t>расноленинский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угольная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D57D2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D57D2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D57D2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875903" w:rsidRPr="0060021B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D57D28">
            <w:pPr>
              <w:ind w:left="-108" w:right="-108"/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1989</w:t>
            </w:r>
            <w:r w:rsidR="00D57D28">
              <w:rPr>
                <w:color w:val="000000"/>
              </w:rPr>
              <w:t>/2012г.</w:t>
            </w:r>
          </w:p>
        </w:tc>
      </w:tr>
      <w:tr w:rsidR="00875903" w:rsidRPr="0060021B" w:rsidTr="00F840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3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Гараж (</w:t>
            </w:r>
            <w:proofErr w:type="spellStart"/>
            <w:r w:rsidRPr="0060021B">
              <w:rPr>
                <w:color w:val="000000"/>
              </w:rPr>
              <w:t>п</w:t>
            </w:r>
            <w:proofErr w:type="gramStart"/>
            <w:r w:rsidRPr="0060021B">
              <w:rPr>
                <w:color w:val="000000"/>
              </w:rPr>
              <w:t>.У</w:t>
            </w:r>
            <w:proofErr w:type="gramEnd"/>
            <w:r w:rsidRPr="0060021B">
              <w:rPr>
                <w:color w:val="000000"/>
              </w:rPr>
              <w:t>рманный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угольная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D57D28" w:rsidP="00D5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875903" w:rsidRPr="0060021B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D57D28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875903" w:rsidRPr="0060021B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D57D28" w:rsidP="00D57D2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  <w:r w:rsidR="00BC7075">
              <w:rPr>
                <w:color w:val="000000"/>
              </w:rPr>
              <w:t xml:space="preserve">г. </w:t>
            </w:r>
            <w:proofErr w:type="gramStart"/>
            <w:r w:rsidR="00BC7075">
              <w:rPr>
                <w:color w:val="000000"/>
              </w:rPr>
              <w:t>-</w:t>
            </w:r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/в</w:t>
            </w:r>
          </w:p>
        </w:tc>
      </w:tr>
      <w:tr w:rsidR="00875903" w:rsidRPr="0060021B" w:rsidTr="00F840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3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Детсад (</w:t>
            </w:r>
            <w:proofErr w:type="spellStart"/>
            <w:r w:rsidRPr="0060021B">
              <w:rPr>
                <w:color w:val="000000"/>
              </w:rPr>
              <w:t>п</w:t>
            </w:r>
            <w:proofErr w:type="gramStart"/>
            <w:r w:rsidRPr="0060021B">
              <w:rPr>
                <w:color w:val="000000"/>
              </w:rPr>
              <w:t>.У</w:t>
            </w:r>
            <w:proofErr w:type="gramEnd"/>
            <w:r w:rsidRPr="0060021B">
              <w:rPr>
                <w:color w:val="000000"/>
              </w:rPr>
              <w:t>рманный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угольная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BC7075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BC7075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75903" w:rsidRPr="0060021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BC7075" w:rsidP="00BC707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  <w:r w:rsidR="00875903" w:rsidRPr="0060021B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</w:t>
            </w:r>
            <w:r w:rsidR="00875903" w:rsidRPr="0060021B">
              <w:rPr>
                <w:color w:val="000000"/>
              </w:rPr>
              <w:t>н</w:t>
            </w:r>
            <w:proofErr w:type="gramEnd"/>
            <w:r w:rsidR="00875903" w:rsidRPr="0060021B">
              <w:rPr>
                <w:color w:val="000000"/>
              </w:rPr>
              <w:t>/</w:t>
            </w:r>
            <w:r>
              <w:rPr>
                <w:color w:val="000000"/>
              </w:rPr>
              <w:t>в</w:t>
            </w:r>
          </w:p>
        </w:tc>
      </w:tr>
      <w:tr w:rsidR="00875903" w:rsidRPr="0060021B" w:rsidTr="003E2146">
        <w:trPr>
          <w:trHeight w:val="330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 xml:space="preserve">СП </w:t>
            </w:r>
            <w:proofErr w:type="spellStart"/>
            <w:r w:rsidRPr="0060021B">
              <w:rPr>
                <w:b/>
                <w:bCs/>
                <w:color w:val="000000"/>
              </w:rPr>
              <w:t>Кышик</w:t>
            </w:r>
            <w:proofErr w:type="spellEnd"/>
          </w:p>
        </w:tc>
      </w:tr>
      <w:tr w:rsidR="00875903" w:rsidRPr="0060021B" w:rsidTr="003E214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Котельная (</w:t>
            </w:r>
            <w:proofErr w:type="spellStart"/>
            <w:r w:rsidRPr="0060021B">
              <w:rPr>
                <w:color w:val="000000"/>
              </w:rPr>
              <w:t>с</w:t>
            </w:r>
            <w:proofErr w:type="gramStart"/>
            <w:r w:rsidRPr="0060021B">
              <w:rPr>
                <w:color w:val="000000"/>
              </w:rPr>
              <w:t>.К</w:t>
            </w:r>
            <w:proofErr w:type="gramEnd"/>
            <w:r w:rsidRPr="0060021B">
              <w:rPr>
                <w:color w:val="000000"/>
              </w:rPr>
              <w:t>ышик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угольная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BC7075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BC7075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BC7075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BC7075" w:rsidP="00BC707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  <w:r w:rsidR="00875903" w:rsidRPr="0060021B">
              <w:rPr>
                <w:color w:val="000000"/>
              </w:rPr>
              <w:t>/2010 г.</w:t>
            </w:r>
          </w:p>
        </w:tc>
      </w:tr>
      <w:tr w:rsidR="00875903" w:rsidRPr="0060021B" w:rsidTr="003E2146">
        <w:trPr>
          <w:trHeight w:val="330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СП Луговской</w:t>
            </w:r>
          </w:p>
        </w:tc>
      </w:tr>
      <w:tr w:rsidR="00875903" w:rsidRPr="0060021B" w:rsidTr="00F8409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3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«Совхозная» (</w:t>
            </w:r>
            <w:proofErr w:type="spellStart"/>
            <w:r w:rsidRPr="0060021B">
              <w:rPr>
                <w:color w:val="000000"/>
              </w:rPr>
              <w:t>п</w:t>
            </w:r>
            <w:proofErr w:type="gramStart"/>
            <w:r w:rsidRPr="0060021B">
              <w:rPr>
                <w:color w:val="000000"/>
              </w:rPr>
              <w:t>.Л</w:t>
            </w:r>
            <w:proofErr w:type="gramEnd"/>
            <w:r w:rsidRPr="0060021B">
              <w:rPr>
                <w:color w:val="000000"/>
              </w:rPr>
              <w:t>уговской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газовая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2,150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B23D89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1,83</w:t>
            </w:r>
            <w:r w:rsidR="00717D8A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717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  <w:r w:rsidR="00875903" w:rsidRPr="0060021B">
              <w:rPr>
                <w:color w:val="000000"/>
              </w:rPr>
              <w:t>г.-</w:t>
            </w:r>
            <w:r>
              <w:rPr>
                <w:color w:val="000000"/>
              </w:rPr>
              <w:t>н/в</w:t>
            </w:r>
          </w:p>
        </w:tc>
      </w:tr>
      <w:tr w:rsidR="00717D8A" w:rsidRPr="0060021B" w:rsidTr="00F8409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8A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A" w:rsidRPr="0060021B" w:rsidRDefault="00717D8A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«Центральная» (</w:t>
            </w:r>
            <w:proofErr w:type="spellStart"/>
            <w:r w:rsidRPr="0060021B">
              <w:rPr>
                <w:color w:val="000000"/>
              </w:rPr>
              <w:t>п</w:t>
            </w:r>
            <w:proofErr w:type="gramStart"/>
            <w:r w:rsidRPr="0060021B">
              <w:rPr>
                <w:color w:val="000000"/>
              </w:rPr>
              <w:t>.Л</w:t>
            </w:r>
            <w:proofErr w:type="gramEnd"/>
            <w:r w:rsidRPr="0060021B">
              <w:rPr>
                <w:color w:val="000000"/>
              </w:rPr>
              <w:t>уговской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A" w:rsidRPr="0060021B" w:rsidRDefault="00717D8A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газовая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A" w:rsidRPr="0060021B" w:rsidRDefault="00717D8A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A" w:rsidRPr="0060021B" w:rsidRDefault="00717D8A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2,150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A" w:rsidRPr="0060021B" w:rsidRDefault="00717D8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A" w:rsidRPr="0060021B" w:rsidRDefault="00717D8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A" w:rsidRPr="0060021B" w:rsidRDefault="00717D8A" w:rsidP="00044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  <w:r w:rsidRPr="0060021B">
              <w:rPr>
                <w:color w:val="000000"/>
              </w:rPr>
              <w:t>г.-</w:t>
            </w:r>
            <w:r>
              <w:rPr>
                <w:color w:val="000000"/>
              </w:rPr>
              <w:t>н/в</w:t>
            </w:r>
          </w:p>
        </w:tc>
      </w:tr>
      <w:tr w:rsidR="00875903" w:rsidRPr="0060021B" w:rsidTr="00F840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3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Котельная (</w:t>
            </w:r>
            <w:proofErr w:type="spellStart"/>
            <w:r w:rsidRPr="0060021B">
              <w:rPr>
                <w:color w:val="000000"/>
              </w:rPr>
              <w:t>д</w:t>
            </w:r>
            <w:proofErr w:type="gramStart"/>
            <w:r w:rsidRPr="0060021B">
              <w:rPr>
                <w:color w:val="000000"/>
              </w:rPr>
              <w:t>.Б</w:t>
            </w:r>
            <w:proofErr w:type="gramEnd"/>
            <w:r w:rsidRPr="0060021B">
              <w:rPr>
                <w:color w:val="000000"/>
              </w:rPr>
              <w:t>елогорье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газовая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717D8A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</w:t>
            </w:r>
            <w:r w:rsidR="00717D8A">
              <w:rPr>
                <w:color w:val="000000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717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Pr="0060021B">
              <w:rPr>
                <w:color w:val="000000"/>
              </w:rPr>
              <w:t>г.-</w:t>
            </w:r>
            <w:r>
              <w:rPr>
                <w:color w:val="000000"/>
              </w:rPr>
              <w:t>н/в</w:t>
            </w:r>
          </w:p>
        </w:tc>
      </w:tr>
      <w:tr w:rsidR="00875903" w:rsidRPr="0060021B" w:rsidTr="00F840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3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Котельная (</w:t>
            </w:r>
            <w:proofErr w:type="spellStart"/>
            <w:r w:rsidRPr="0060021B">
              <w:rPr>
                <w:color w:val="000000"/>
              </w:rPr>
              <w:t>с</w:t>
            </w:r>
            <w:proofErr w:type="gramStart"/>
            <w:r w:rsidRPr="0060021B">
              <w:rPr>
                <w:color w:val="000000"/>
              </w:rPr>
              <w:t>.Т</w:t>
            </w:r>
            <w:proofErr w:type="gramEnd"/>
            <w:r w:rsidRPr="0060021B">
              <w:rPr>
                <w:color w:val="000000"/>
              </w:rPr>
              <w:t>роица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газовая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Pr="0060021B">
              <w:rPr>
                <w:color w:val="000000"/>
              </w:rPr>
              <w:t>г.-</w:t>
            </w:r>
            <w:r>
              <w:rPr>
                <w:color w:val="000000"/>
              </w:rPr>
              <w:t>н/в</w:t>
            </w:r>
          </w:p>
        </w:tc>
      </w:tr>
      <w:tr w:rsidR="00875903" w:rsidRPr="0060021B" w:rsidTr="00F8409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3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Котельная (</w:t>
            </w:r>
            <w:proofErr w:type="spellStart"/>
            <w:r w:rsidRPr="0060021B">
              <w:rPr>
                <w:color w:val="000000"/>
              </w:rPr>
              <w:t>п</w:t>
            </w:r>
            <w:proofErr w:type="gramStart"/>
            <w:r w:rsidRPr="0060021B">
              <w:rPr>
                <w:color w:val="000000"/>
              </w:rPr>
              <w:t>.К</w:t>
            </w:r>
            <w:proofErr w:type="gramEnd"/>
            <w:r w:rsidRPr="0060021B">
              <w:rPr>
                <w:color w:val="000000"/>
              </w:rPr>
              <w:t>ирпичный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угольная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н/в</w:t>
            </w:r>
          </w:p>
        </w:tc>
      </w:tr>
      <w:tr w:rsidR="00875903" w:rsidRPr="0060021B" w:rsidTr="003E2146">
        <w:trPr>
          <w:trHeight w:val="330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 xml:space="preserve">СП </w:t>
            </w:r>
            <w:proofErr w:type="spellStart"/>
            <w:r w:rsidRPr="0060021B">
              <w:rPr>
                <w:b/>
                <w:bCs/>
                <w:color w:val="000000"/>
              </w:rPr>
              <w:t>Нялинское</w:t>
            </w:r>
            <w:proofErr w:type="spellEnd"/>
          </w:p>
        </w:tc>
      </w:tr>
      <w:tr w:rsidR="00875903" w:rsidRPr="0060021B" w:rsidTr="00F8409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3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Котельная №1 (</w:t>
            </w:r>
            <w:proofErr w:type="spellStart"/>
            <w:r w:rsidRPr="0060021B">
              <w:rPr>
                <w:color w:val="000000"/>
              </w:rPr>
              <w:t>с</w:t>
            </w:r>
            <w:proofErr w:type="gramStart"/>
            <w:r w:rsidRPr="0060021B">
              <w:rPr>
                <w:color w:val="000000"/>
              </w:rPr>
              <w:t>.Н</w:t>
            </w:r>
            <w:proofErr w:type="gramEnd"/>
            <w:r w:rsidRPr="0060021B">
              <w:rPr>
                <w:color w:val="000000"/>
              </w:rPr>
              <w:t>ялинское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угольная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1,376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717D8A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н/</w:t>
            </w:r>
            <w:r w:rsidR="00717D8A">
              <w:rPr>
                <w:color w:val="000000"/>
              </w:rPr>
              <w:t>в</w:t>
            </w:r>
          </w:p>
        </w:tc>
      </w:tr>
      <w:tr w:rsidR="00875903" w:rsidRPr="0060021B" w:rsidTr="00F8409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3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Котельная №2 (</w:t>
            </w:r>
            <w:proofErr w:type="spellStart"/>
            <w:r w:rsidRPr="0060021B">
              <w:rPr>
                <w:color w:val="000000"/>
              </w:rPr>
              <w:t>с</w:t>
            </w:r>
            <w:proofErr w:type="gramStart"/>
            <w:r w:rsidRPr="0060021B">
              <w:rPr>
                <w:color w:val="000000"/>
              </w:rPr>
              <w:t>.Н</w:t>
            </w:r>
            <w:proofErr w:type="gramEnd"/>
            <w:r w:rsidRPr="0060021B">
              <w:rPr>
                <w:color w:val="000000"/>
              </w:rPr>
              <w:t>ялинское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угольная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717D8A" w:rsidP="00717D8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1996/2012г</w:t>
            </w:r>
          </w:p>
        </w:tc>
      </w:tr>
      <w:tr w:rsidR="00875903" w:rsidRPr="0060021B" w:rsidTr="00F840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3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Котельная (</w:t>
            </w:r>
            <w:proofErr w:type="spellStart"/>
            <w:r w:rsidRPr="0060021B">
              <w:rPr>
                <w:color w:val="000000"/>
              </w:rPr>
              <w:t>п</w:t>
            </w:r>
            <w:proofErr w:type="gramStart"/>
            <w:r w:rsidRPr="0060021B">
              <w:rPr>
                <w:color w:val="000000"/>
              </w:rPr>
              <w:t>.П</w:t>
            </w:r>
            <w:proofErr w:type="gramEnd"/>
            <w:r w:rsidRPr="0060021B">
              <w:rPr>
                <w:color w:val="000000"/>
              </w:rPr>
              <w:t>ырьях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угольная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38002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8002D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</w:t>
            </w:r>
            <w:r w:rsidR="0038002D">
              <w:rPr>
                <w:color w:val="000000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38002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38002D" w:rsidP="00380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1998</w:t>
            </w:r>
            <w:r w:rsidR="00875903" w:rsidRPr="0060021B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</w:t>
            </w:r>
            <w:r w:rsidR="00875903" w:rsidRPr="0060021B">
              <w:rPr>
                <w:color w:val="000000"/>
              </w:rPr>
              <w:t>н</w:t>
            </w:r>
            <w:proofErr w:type="gramEnd"/>
            <w:r w:rsidR="00875903" w:rsidRPr="0060021B">
              <w:rPr>
                <w:color w:val="000000"/>
              </w:rPr>
              <w:t>/</w:t>
            </w:r>
            <w:r>
              <w:rPr>
                <w:color w:val="000000"/>
              </w:rPr>
              <w:t>в</w:t>
            </w:r>
          </w:p>
        </w:tc>
      </w:tr>
      <w:tr w:rsidR="00875903" w:rsidRPr="0060021B" w:rsidTr="003E2146">
        <w:trPr>
          <w:trHeight w:val="330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 xml:space="preserve">СП </w:t>
            </w:r>
            <w:proofErr w:type="gramStart"/>
            <w:r w:rsidRPr="0060021B">
              <w:rPr>
                <w:b/>
                <w:bCs/>
                <w:color w:val="000000"/>
              </w:rPr>
              <w:t>Сибирский</w:t>
            </w:r>
            <w:proofErr w:type="gramEnd"/>
          </w:p>
        </w:tc>
      </w:tr>
      <w:tr w:rsidR="00875903" w:rsidRPr="0060021B" w:rsidTr="00F8409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3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«Школьная» (</w:t>
            </w:r>
            <w:proofErr w:type="spellStart"/>
            <w:r w:rsidRPr="0060021B">
              <w:rPr>
                <w:color w:val="000000"/>
              </w:rPr>
              <w:t>п</w:t>
            </w:r>
            <w:proofErr w:type="gramStart"/>
            <w:r w:rsidRPr="0060021B">
              <w:rPr>
                <w:color w:val="000000"/>
              </w:rPr>
              <w:t>.С</w:t>
            </w:r>
            <w:proofErr w:type="gramEnd"/>
            <w:r w:rsidRPr="0060021B">
              <w:rPr>
                <w:color w:val="000000"/>
              </w:rPr>
              <w:t>ибирский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газовая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38002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8002D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0,3</w:t>
            </w:r>
            <w:r w:rsidR="0038002D">
              <w:rPr>
                <w:color w:val="000000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38002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38002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2009г </w:t>
            </w:r>
            <w:proofErr w:type="gramStart"/>
            <w:r>
              <w:rPr>
                <w:color w:val="000000"/>
              </w:rPr>
              <w:t>-н</w:t>
            </w:r>
            <w:proofErr w:type="gramEnd"/>
            <w:r>
              <w:rPr>
                <w:color w:val="000000"/>
              </w:rPr>
              <w:t>/в</w:t>
            </w:r>
          </w:p>
        </w:tc>
      </w:tr>
      <w:tr w:rsidR="00875903" w:rsidRPr="0060021B" w:rsidTr="00F8409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3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«Больничная» (</w:t>
            </w:r>
            <w:proofErr w:type="spellStart"/>
            <w:r w:rsidRPr="0060021B">
              <w:rPr>
                <w:color w:val="000000"/>
              </w:rPr>
              <w:t>п</w:t>
            </w:r>
            <w:proofErr w:type="gramStart"/>
            <w:r w:rsidRPr="0060021B">
              <w:rPr>
                <w:color w:val="000000"/>
              </w:rPr>
              <w:t>.С</w:t>
            </w:r>
            <w:proofErr w:type="gramEnd"/>
            <w:r w:rsidRPr="0060021B">
              <w:rPr>
                <w:color w:val="000000"/>
              </w:rPr>
              <w:t>ибирский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газовая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38002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8002D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</w:t>
            </w:r>
            <w:r w:rsidR="0038002D">
              <w:rPr>
                <w:color w:val="000000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38002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75903" w:rsidRPr="0060021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38002D" w:rsidP="00380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2009г </w:t>
            </w:r>
            <w:proofErr w:type="gramStart"/>
            <w:r>
              <w:rPr>
                <w:color w:val="000000"/>
              </w:rPr>
              <w:t>-</w:t>
            </w:r>
            <w:r w:rsidR="00875903" w:rsidRPr="0060021B">
              <w:rPr>
                <w:color w:val="000000"/>
              </w:rPr>
              <w:t>н</w:t>
            </w:r>
            <w:proofErr w:type="gramEnd"/>
            <w:r w:rsidR="00875903" w:rsidRPr="0060021B">
              <w:rPr>
                <w:color w:val="000000"/>
              </w:rPr>
              <w:t>/</w:t>
            </w:r>
            <w:r>
              <w:rPr>
                <w:color w:val="000000"/>
              </w:rPr>
              <w:t>в</w:t>
            </w:r>
          </w:p>
        </w:tc>
      </w:tr>
      <w:tr w:rsidR="00875903" w:rsidRPr="0060021B" w:rsidTr="00F840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3" w:rsidRPr="0060021B" w:rsidRDefault="00F84096" w:rsidP="00F84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Котельная (</w:t>
            </w:r>
            <w:proofErr w:type="spellStart"/>
            <w:r w:rsidRPr="0060021B">
              <w:rPr>
                <w:color w:val="000000"/>
              </w:rPr>
              <w:t>с</w:t>
            </w:r>
            <w:proofErr w:type="gramStart"/>
            <w:r w:rsidRPr="0060021B">
              <w:rPr>
                <w:color w:val="000000"/>
              </w:rPr>
              <w:t>.Б</w:t>
            </w:r>
            <w:proofErr w:type="gramEnd"/>
            <w:r w:rsidRPr="0060021B">
              <w:rPr>
                <w:color w:val="000000"/>
              </w:rPr>
              <w:t>атово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газовая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38002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8002D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</w:t>
            </w:r>
            <w:r w:rsidR="0038002D">
              <w:rPr>
                <w:color w:val="000000"/>
              </w:rPr>
              <w:t>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38002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875903" w:rsidRPr="0060021B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8002D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н/</w:t>
            </w:r>
            <w:r w:rsidR="0038002D">
              <w:rPr>
                <w:color w:val="000000"/>
              </w:rPr>
              <w:t>в</w:t>
            </w:r>
          </w:p>
        </w:tc>
      </w:tr>
      <w:tr w:rsidR="00875903" w:rsidRPr="0060021B" w:rsidTr="003E2146">
        <w:trPr>
          <w:trHeight w:val="330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СП Цингалы</w:t>
            </w:r>
          </w:p>
        </w:tc>
      </w:tr>
      <w:tr w:rsidR="00875903" w:rsidRPr="0060021B" w:rsidTr="003E214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F84096" w:rsidP="00F84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Котельная (</w:t>
            </w:r>
            <w:proofErr w:type="spellStart"/>
            <w:r w:rsidRPr="0060021B">
              <w:rPr>
                <w:color w:val="000000"/>
              </w:rPr>
              <w:t>с</w:t>
            </w:r>
            <w:proofErr w:type="gramStart"/>
            <w:r w:rsidRPr="0060021B">
              <w:rPr>
                <w:color w:val="000000"/>
              </w:rPr>
              <w:t>.Ц</w:t>
            </w:r>
            <w:proofErr w:type="gramEnd"/>
            <w:r w:rsidRPr="0060021B">
              <w:rPr>
                <w:color w:val="000000"/>
              </w:rPr>
              <w:t>ингалы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газовая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38002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8002D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8002D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</w:t>
            </w:r>
            <w:r w:rsidR="0038002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8002D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н/</w:t>
            </w:r>
            <w:r w:rsidR="0038002D">
              <w:rPr>
                <w:color w:val="000000"/>
              </w:rPr>
              <w:t>в</w:t>
            </w:r>
          </w:p>
        </w:tc>
      </w:tr>
      <w:tr w:rsidR="00875903" w:rsidRPr="0060021B" w:rsidTr="003E2146">
        <w:trPr>
          <w:trHeight w:val="330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 xml:space="preserve">СП </w:t>
            </w:r>
            <w:proofErr w:type="spellStart"/>
            <w:r w:rsidRPr="0060021B">
              <w:rPr>
                <w:b/>
                <w:bCs/>
                <w:color w:val="000000"/>
              </w:rPr>
              <w:t>Шапша</w:t>
            </w:r>
            <w:proofErr w:type="spellEnd"/>
          </w:p>
        </w:tc>
      </w:tr>
      <w:tr w:rsidR="00875903" w:rsidRPr="0060021B" w:rsidTr="003E214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F84096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Котельная (</w:t>
            </w:r>
            <w:proofErr w:type="spellStart"/>
            <w:r w:rsidRPr="0060021B">
              <w:rPr>
                <w:color w:val="000000"/>
              </w:rPr>
              <w:t>д</w:t>
            </w:r>
            <w:proofErr w:type="gramStart"/>
            <w:r w:rsidRPr="0060021B">
              <w:rPr>
                <w:color w:val="000000"/>
              </w:rPr>
              <w:t>.Ш</w:t>
            </w:r>
            <w:proofErr w:type="gramEnd"/>
            <w:r w:rsidRPr="0060021B">
              <w:rPr>
                <w:color w:val="000000"/>
              </w:rPr>
              <w:t>апша</w:t>
            </w:r>
            <w:proofErr w:type="spellEnd"/>
            <w:r w:rsidRPr="0060021B">
              <w:rPr>
                <w:color w:val="00000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газовая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875903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38002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38002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38002D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60021B" w:rsidRDefault="0038002D" w:rsidP="0038002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2002г. </w:t>
            </w:r>
            <w:proofErr w:type="gramStart"/>
            <w:r>
              <w:rPr>
                <w:color w:val="000000"/>
              </w:rPr>
              <w:t>-</w:t>
            </w:r>
            <w:r w:rsidR="00875903" w:rsidRPr="0060021B">
              <w:rPr>
                <w:color w:val="000000"/>
              </w:rPr>
              <w:t>н</w:t>
            </w:r>
            <w:proofErr w:type="gramEnd"/>
            <w:r w:rsidR="00875903" w:rsidRPr="0060021B">
              <w:rPr>
                <w:color w:val="000000"/>
              </w:rPr>
              <w:t>/</w:t>
            </w:r>
            <w:r>
              <w:rPr>
                <w:color w:val="000000"/>
              </w:rPr>
              <w:t>в</w:t>
            </w:r>
          </w:p>
        </w:tc>
      </w:tr>
    </w:tbl>
    <w:p w:rsidR="004369F9" w:rsidRPr="0060021B" w:rsidRDefault="004369F9" w:rsidP="004369F9">
      <w:pPr>
        <w:spacing w:line="276" w:lineRule="auto"/>
        <w:ind w:firstLine="567"/>
        <w:jc w:val="both"/>
        <w:rPr>
          <w:sz w:val="28"/>
          <w:szCs w:val="28"/>
        </w:rPr>
      </w:pPr>
    </w:p>
    <w:p w:rsidR="004369F9" w:rsidRPr="0060021B" w:rsidRDefault="0038002D" w:rsidP="004369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369F9" w:rsidRPr="0060021B">
        <w:rPr>
          <w:sz w:val="28"/>
          <w:szCs w:val="28"/>
        </w:rPr>
        <w:t>асть котельного оборудования работает на твердом топливе (уголь) и б</w:t>
      </w:r>
      <w:r w:rsidR="004369F9" w:rsidRPr="0060021B">
        <w:rPr>
          <w:sz w:val="28"/>
          <w:szCs w:val="28"/>
        </w:rPr>
        <w:t>ы</w:t>
      </w:r>
      <w:r w:rsidR="004369F9" w:rsidRPr="0060021B">
        <w:rPr>
          <w:sz w:val="28"/>
          <w:szCs w:val="28"/>
        </w:rPr>
        <w:t xml:space="preserve">ла введена в эксплуатацию в </w:t>
      </w:r>
      <w:r w:rsidR="00F84096">
        <w:rPr>
          <w:sz w:val="28"/>
          <w:szCs w:val="28"/>
        </w:rPr>
        <w:t>период с 1980 по 2000 годы</w:t>
      </w:r>
      <w:r w:rsidR="004369F9" w:rsidRPr="0060021B">
        <w:rPr>
          <w:sz w:val="28"/>
          <w:szCs w:val="28"/>
        </w:rPr>
        <w:t>. КПД таких котельных в среднем составляет 75-80%.</w:t>
      </w:r>
    </w:p>
    <w:p w:rsidR="004369F9" w:rsidRPr="0060021B" w:rsidRDefault="004369F9" w:rsidP="004369F9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Важно отметить, что угольные котельные, наряду с автотранспортом, я</w:t>
      </w:r>
      <w:r w:rsidRPr="0060021B">
        <w:rPr>
          <w:sz w:val="28"/>
          <w:szCs w:val="28"/>
        </w:rPr>
        <w:t>в</w:t>
      </w:r>
      <w:r w:rsidRPr="0060021B">
        <w:rPr>
          <w:sz w:val="28"/>
          <w:szCs w:val="28"/>
        </w:rPr>
        <w:t xml:space="preserve">ляются основными источниками загрязнения атмосферного воздуха </w:t>
      </w:r>
      <w:proofErr w:type="gramStart"/>
      <w:r w:rsidRPr="0060021B">
        <w:rPr>
          <w:sz w:val="28"/>
          <w:szCs w:val="28"/>
        </w:rPr>
        <w:t>в</w:t>
      </w:r>
      <w:proofErr w:type="gramEnd"/>
      <w:r w:rsidRPr="0060021B">
        <w:rPr>
          <w:sz w:val="28"/>
          <w:szCs w:val="28"/>
        </w:rPr>
        <w:t xml:space="preserve"> </w:t>
      </w:r>
      <w:proofErr w:type="gramStart"/>
      <w:r w:rsidRPr="0060021B">
        <w:rPr>
          <w:sz w:val="28"/>
          <w:szCs w:val="28"/>
        </w:rPr>
        <w:t>Ханты-Мансийском</w:t>
      </w:r>
      <w:proofErr w:type="gramEnd"/>
      <w:r w:rsidRPr="0060021B">
        <w:rPr>
          <w:sz w:val="28"/>
          <w:szCs w:val="28"/>
        </w:rPr>
        <w:t xml:space="preserve"> районе, так как не оснащены специальным оборудованием по улавливанию вредных выбросов (окиси углерода и сажи). </w:t>
      </w:r>
    </w:p>
    <w:p w:rsidR="00E61C12" w:rsidRPr="00E61C12" w:rsidRDefault="00E61C12" w:rsidP="004369F9">
      <w:pPr>
        <w:spacing w:line="276" w:lineRule="auto"/>
        <w:ind w:firstLine="567"/>
        <w:jc w:val="both"/>
        <w:rPr>
          <w:sz w:val="28"/>
          <w:szCs w:val="28"/>
        </w:rPr>
      </w:pPr>
      <w:r w:rsidRPr="00E61C12">
        <w:rPr>
          <w:sz w:val="28"/>
          <w:szCs w:val="28"/>
        </w:rPr>
        <w:t>К</w:t>
      </w:r>
      <w:r w:rsidR="003B4536" w:rsidRPr="00E61C12">
        <w:rPr>
          <w:sz w:val="28"/>
          <w:szCs w:val="28"/>
        </w:rPr>
        <w:t>апитальный ремонт котельных проводился</w:t>
      </w:r>
      <w:r w:rsidRPr="00E61C12">
        <w:rPr>
          <w:sz w:val="28"/>
          <w:szCs w:val="28"/>
        </w:rPr>
        <w:t>:</w:t>
      </w:r>
    </w:p>
    <w:p w:rsidR="00E61C12" w:rsidRPr="00E61C12" w:rsidRDefault="00E61C12" w:rsidP="00E61C12">
      <w:pPr>
        <w:spacing w:line="276" w:lineRule="auto"/>
        <w:ind w:firstLine="567"/>
        <w:jc w:val="both"/>
        <w:rPr>
          <w:sz w:val="28"/>
          <w:szCs w:val="28"/>
        </w:rPr>
      </w:pPr>
      <w:r w:rsidRPr="00E61C12">
        <w:rPr>
          <w:sz w:val="28"/>
          <w:szCs w:val="28"/>
        </w:rPr>
        <w:t>- в 2012 году</w:t>
      </w:r>
      <w:r w:rsidR="003B4536" w:rsidRPr="00E61C12">
        <w:rPr>
          <w:sz w:val="28"/>
          <w:szCs w:val="28"/>
        </w:rPr>
        <w:t xml:space="preserve"> </w:t>
      </w:r>
      <w:r w:rsidRPr="00E61C12">
        <w:rPr>
          <w:sz w:val="28"/>
          <w:szCs w:val="28"/>
        </w:rPr>
        <w:t>в п.</w:t>
      </w:r>
      <w:r w:rsidR="00303406">
        <w:rPr>
          <w:sz w:val="28"/>
          <w:szCs w:val="28"/>
        </w:rPr>
        <w:t xml:space="preserve"> </w:t>
      </w:r>
      <w:proofErr w:type="spellStart"/>
      <w:r w:rsidRPr="00E61C12">
        <w:rPr>
          <w:sz w:val="28"/>
          <w:szCs w:val="28"/>
        </w:rPr>
        <w:t>Красноленинский</w:t>
      </w:r>
      <w:proofErr w:type="spellEnd"/>
      <w:r w:rsidRPr="00E61C12">
        <w:rPr>
          <w:sz w:val="28"/>
          <w:szCs w:val="28"/>
        </w:rPr>
        <w:t xml:space="preserve"> (замена котлов), в </w:t>
      </w:r>
      <w:proofErr w:type="spellStart"/>
      <w:r w:rsidRPr="00E61C12">
        <w:rPr>
          <w:sz w:val="28"/>
          <w:szCs w:val="28"/>
        </w:rPr>
        <w:t>п</w:t>
      </w:r>
      <w:proofErr w:type="gramStart"/>
      <w:r w:rsidRPr="00E61C12">
        <w:rPr>
          <w:sz w:val="28"/>
          <w:szCs w:val="28"/>
        </w:rPr>
        <w:t>.К</w:t>
      </w:r>
      <w:proofErr w:type="gramEnd"/>
      <w:r w:rsidRPr="00E61C12">
        <w:rPr>
          <w:sz w:val="28"/>
          <w:szCs w:val="28"/>
        </w:rPr>
        <w:t>едровый</w:t>
      </w:r>
      <w:proofErr w:type="spellEnd"/>
      <w:r w:rsidRPr="00E61C12">
        <w:rPr>
          <w:sz w:val="28"/>
          <w:szCs w:val="28"/>
        </w:rPr>
        <w:t xml:space="preserve"> (замена котлов), в </w:t>
      </w:r>
      <w:r w:rsidR="003B4536" w:rsidRPr="00E61C12">
        <w:rPr>
          <w:sz w:val="28"/>
          <w:szCs w:val="28"/>
        </w:rPr>
        <w:t>с.</w:t>
      </w:r>
      <w:r w:rsidR="00303406">
        <w:rPr>
          <w:sz w:val="28"/>
          <w:szCs w:val="28"/>
        </w:rPr>
        <w:t xml:space="preserve"> </w:t>
      </w:r>
      <w:proofErr w:type="spellStart"/>
      <w:r w:rsidRPr="00E61C12">
        <w:rPr>
          <w:sz w:val="28"/>
          <w:szCs w:val="28"/>
        </w:rPr>
        <w:t>Нялин</w:t>
      </w:r>
      <w:r w:rsidR="00303406">
        <w:rPr>
          <w:sz w:val="28"/>
          <w:szCs w:val="28"/>
        </w:rPr>
        <w:t>ское</w:t>
      </w:r>
      <w:proofErr w:type="spellEnd"/>
      <w:r w:rsidRPr="00E61C12">
        <w:rPr>
          <w:sz w:val="28"/>
          <w:szCs w:val="28"/>
        </w:rPr>
        <w:t xml:space="preserve"> (замена котлов);</w:t>
      </w:r>
    </w:p>
    <w:p w:rsidR="00E61C12" w:rsidRPr="00E61C12" w:rsidRDefault="00E61C12" w:rsidP="00E61C12">
      <w:pPr>
        <w:spacing w:line="276" w:lineRule="auto"/>
        <w:ind w:firstLine="567"/>
        <w:jc w:val="both"/>
        <w:rPr>
          <w:sz w:val="28"/>
          <w:szCs w:val="28"/>
        </w:rPr>
      </w:pPr>
      <w:r w:rsidRPr="00E61C12">
        <w:rPr>
          <w:sz w:val="28"/>
          <w:szCs w:val="28"/>
        </w:rPr>
        <w:lastRenderedPageBreak/>
        <w:t>- в 2013</w:t>
      </w:r>
      <w:r w:rsidR="003B4536" w:rsidRPr="00E61C12">
        <w:rPr>
          <w:sz w:val="28"/>
          <w:szCs w:val="28"/>
        </w:rPr>
        <w:t xml:space="preserve"> год</w:t>
      </w:r>
      <w:r w:rsidRPr="00E61C12">
        <w:rPr>
          <w:sz w:val="28"/>
          <w:szCs w:val="28"/>
        </w:rPr>
        <w:t>у в п.</w:t>
      </w:r>
      <w:r w:rsidR="00303406">
        <w:rPr>
          <w:sz w:val="28"/>
          <w:szCs w:val="28"/>
        </w:rPr>
        <w:t xml:space="preserve"> </w:t>
      </w:r>
      <w:proofErr w:type="spellStart"/>
      <w:r w:rsidRPr="00E61C12">
        <w:rPr>
          <w:sz w:val="28"/>
          <w:szCs w:val="28"/>
        </w:rPr>
        <w:t>Луговском</w:t>
      </w:r>
      <w:proofErr w:type="spellEnd"/>
      <w:r w:rsidRPr="00E61C12">
        <w:rPr>
          <w:sz w:val="28"/>
          <w:szCs w:val="28"/>
        </w:rPr>
        <w:t xml:space="preserve"> (реконструкция котельной</w:t>
      </w:r>
      <w:r>
        <w:rPr>
          <w:sz w:val="28"/>
          <w:szCs w:val="28"/>
        </w:rPr>
        <w:t>,</w:t>
      </w:r>
      <w:r w:rsidRPr="00E61C12">
        <w:rPr>
          <w:sz w:val="28"/>
          <w:szCs w:val="28"/>
        </w:rPr>
        <w:t xml:space="preserve"> в связи с увелич</w:t>
      </w:r>
      <w:r w:rsidRPr="00E61C12">
        <w:rPr>
          <w:sz w:val="28"/>
          <w:szCs w:val="28"/>
        </w:rPr>
        <w:t>е</w:t>
      </w:r>
      <w:r w:rsidRPr="00E61C12">
        <w:rPr>
          <w:sz w:val="28"/>
          <w:szCs w:val="28"/>
        </w:rPr>
        <w:t>нием мощности).</w:t>
      </w:r>
    </w:p>
    <w:p w:rsidR="004369F9" w:rsidRPr="0029691B" w:rsidRDefault="004369F9" w:rsidP="00E61C12">
      <w:pPr>
        <w:spacing w:line="276" w:lineRule="auto"/>
        <w:ind w:firstLine="567"/>
        <w:jc w:val="both"/>
        <w:rPr>
          <w:sz w:val="28"/>
          <w:szCs w:val="28"/>
        </w:rPr>
      </w:pPr>
      <w:r w:rsidRPr="0029691B">
        <w:rPr>
          <w:sz w:val="28"/>
          <w:szCs w:val="28"/>
        </w:rPr>
        <w:t xml:space="preserve">Наибольший износ котельного оборудования наблюдается </w:t>
      </w:r>
      <w:proofErr w:type="gramStart"/>
      <w:r w:rsidRPr="0029691B">
        <w:rPr>
          <w:sz w:val="28"/>
          <w:szCs w:val="28"/>
        </w:rPr>
        <w:t>в</w:t>
      </w:r>
      <w:proofErr w:type="gramEnd"/>
      <w:r w:rsidRPr="0029691B">
        <w:rPr>
          <w:sz w:val="28"/>
          <w:szCs w:val="28"/>
        </w:rPr>
        <w:t xml:space="preserve"> </w:t>
      </w:r>
      <w:r w:rsidR="00303406">
        <w:rPr>
          <w:sz w:val="28"/>
          <w:szCs w:val="28"/>
        </w:rPr>
        <w:t>с</w:t>
      </w:r>
      <w:r w:rsidR="0029691B" w:rsidRPr="0029691B">
        <w:rPr>
          <w:sz w:val="28"/>
          <w:szCs w:val="28"/>
        </w:rPr>
        <w:t>.</w:t>
      </w:r>
      <w:r w:rsidR="00303406">
        <w:rPr>
          <w:sz w:val="28"/>
          <w:szCs w:val="28"/>
        </w:rPr>
        <w:t xml:space="preserve"> </w:t>
      </w:r>
      <w:r w:rsidR="0029691B" w:rsidRPr="0029691B">
        <w:rPr>
          <w:sz w:val="28"/>
          <w:szCs w:val="28"/>
        </w:rPr>
        <w:t xml:space="preserve">Тюли 77,5%, </w:t>
      </w:r>
      <w:r w:rsidR="00303406">
        <w:rPr>
          <w:sz w:val="28"/>
          <w:szCs w:val="28"/>
        </w:rPr>
        <w:t>и д</w:t>
      </w:r>
      <w:r w:rsidR="0029691B" w:rsidRPr="0029691B">
        <w:rPr>
          <w:sz w:val="28"/>
          <w:szCs w:val="28"/>
        </w:rPr>
        <w:t>.</w:t>
      </w:r>
      <w:r w:rsidR="00303406">
        <w:rPr>
          <w:sz w:val="28"/>
          <w:szCs w:val="28"/>
        </w:rPr>
        <w:t xml:space="preserve"> </w:t>
      </w:r>
      <w:proofErr w:type="spellStart"/>
      <w:r w:rsidR="0029691B" w:rsidRPr="0029691B">
        <w:rPr>
          <w:sz w:val="28"/>
          <w:szCs w:val="28"/>
        </w:rPr>
        <w:t>Шапша</w:t>
      </w:r>
      <w:proofErr w:type="spellEnd"/>
      <w:r w:rsidR="0029691B" w:rsidRPr="0029691B">
        <w:rPr>
          <w:sz w:val="28"/>
          <w:szCs w:val="28"/>
        </w:rPr>
        <w:t xml:space="preserve"> – 80%.</w:t>
      </w:r>
    </w:p>
    <w:p w:rsidR="004369F9" w:rsidRPr="0060021B" w:rsidRDefault="004369F9" w:rsidP="004369F9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Сравнивая показатели установленной и присоединенной мощностей к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>тельных можно сделать следующие выводы:</w:t>
      </w:r>
    </w:p>
    <w:p w:rsidR="004369F9" w:rsidRPr="0060021B" w:rsidRDefault="004369F9" w:rsidP="004369F9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Котельные СП </w:t>
      </w:r>
      <w:proofErr w:type="gramStart"/>
      <w:r w:rsidR="00925C02">
        <w:rPr>
          <w:sz w:val="28"/>
          <w:szCs w:val="28"/>
        </w:rPr>
        <w:t>Кедровый</w:t>
      </w:r>
      <w:proofErr w:type="gramEnd"/>
      <w:r w:rsidR="00925C02">
        <w:rPr>
          <w:sz w:val="28"/>
          <w:szCs w:val="28"/>
        </w:rPr>
        <w:t>,</w:t>
      </w:r>
      <w:r w:rsidRPr="0060021B">
        <w:rPr>
          <w:sz w:val="28"/>
          <w:szCs w:val="28"/>
        </w:rPr>
        <w:t xml:space="preserve"> СП </w:t>
      </w:r>
      <w:proofErr w:type="spellStart"/>
      <w:r w:rsidR="0029691B">
        <w:rPr>
          <w:sz w:val="28"/>
          <w:szCs w:val="28"/>
        </w:rPr>
        <w:t>Красноленинск</w:t>
      </w:r>
      <w:r w:rsidRPr="0060021B">
        <w:rPr>
          <w:sz w:val="28"/>
          <w:szCs w:val="28"/>
        </w:rPr>
        <w:t>ий</w:t>
      </w:r>
      <w:proofErr w:type="spellEnd"/>
      <w:r w:rsidR="0029691B">
        <w:rPr>
          <w:sz w:val="28"/>
          <w:szCs w:val="28"/>
        </w:rPr>
        <w:t xml:space="preserve">, СП </w:t>
      </w:r>
      <w:proofErr w:type="spellStart"/>
      <w:r w:rsidR="0029691B">
        <w:rPr>
          <w:sz w:val="28"/>
          <w:szCs w:val="28"/>
        </w:rPr>
        <w:t>Кышик</w:t>
      </w:r>
      <w:proofErr w:type="spellEnd"/>
      <w:r w:rsidR="0029691B">
        <w:rPr>
          <w:sz w:val="28"/>
          <w:szCs w:val="28"/>
        </w:rPr>
        <w:t xml:space="preserve">, СП </w:t>
      </w:r>
      <w:proofErr w:type="spellStart"/>
      <w:r w:rsidR="0029691B">
        <w:rPr>
          <w:sz w:val="28"/>
          <w:szCs w:val="28"/>
        </w:rPr>
        <w:t>Шапша</w:t>
      </w:r>
      <w:proofErr w:type="spellEnd"/>
      <w:r w:rsidR="0029691B">
        <w:rPr>
          <w:sz w:val="28"/>
          <w:szCs w:val="28"/>
        </w:rPr>
        <w:t xml:space="preserve"> </w:t>
      </w:r>
      <w:r w:rsidRPr="0060021B">
        <w:rPr>
          <w:sz w:val="28"/>
          <w:szCs w:val="28"/>
        </w:rPr>
        <w:t xml:space="preserve"> имеют значительные резервы мощности, что позволит подключить новых п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>тр</w:t>
      </w:r>
      <w:r w:rsidR="00925C02">
        <w:rPr>
          <w:sz w:val="28"/>
          <w:szCs w:val="28"/>
        </w:rPr>
        <w:t>ебителей в планируемом периоде.</w:t>
      </w:r>
    </w:p>
    <w:p w:rsidR="004369F9" w:rsidRPr="0060021B" w:rsidRDefault="00044624" w:rsidP="004369F9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Котельные </w:t>
      </w:r>
      <w:r w:rsidR="0029691B">
        <w:rPr>
          <w:sz w:val="28"/>
          <w:szCs w:val="28"/>
        </w:rPr>
        <w:t>п.</w:t>
      </w:r>
      <w:r w:rsidR="00303406">
        <w:rPr>
          <w:sz w:val="28"/>
          <w:szCs w:val="28"/>
        </w:rPr>
        <w:t xml:space="preserve"> </w:t>
      </w:r>
      <w:proofErr w:type="spellStart"/>
      <w:r w:rsidR="0029691B">
        <w:rPr>
          <w:sz w:val="28"/>
          <w:szCs w:val="28"/>
        </w:rPr>
        <w:t>Выкатной</w:t>
      </w:r>
      <w:proofErr w:type="spellEnd"/>
      <w:r w:rsidR="0029691B">
        <w:rPr>
          <w:sz w:val="28"/>
          <w:szCs w:val="28"/>
        </w:rPr>
        <w:t xml:space="preserve">, </w:t>
      </w:r>
      <w:proofErr w:type="spellStart"/>
      <w:r w:rsidR="00303406">
        <w:rPr>
          <w:sz w:val="28"/>
          <w:szCs w:val="28"/>
        </w:rPr>
        <w:t>сп</w:t>
      </w:r>
      <w:proofErr w:type="spellEnd"/>
      <w:r w:rsidR="0081580A">
        <w:rPr>
          <w:sz w:val="28"/>
          <w:szCs w:val="28"/>
        </w:rPr>
        <w:t xml:space="preserve"> </w:t>
      </w:r>
      <w:r>
        <w:rPr>
          <w:sz w:val="28"/>
          <w:szCs w:val="28"/>
        </w:rPr>
        <w:t>Луговской, п.</w:t>
      </w:r>
      <w:r w:rsidR="00303406">
        <w:rPr>
          <w:sz w:val="28"/>
          <w:szCs w:val="28"/>
        </w:rPr>
        <w:t xml:space="preserve"> </w:t>
      </w:r>
      <w:r>
        <w:rPr>
          <w:sz w:val="28"/>
          <w:szCs w:val="28"/>
        </w:rPr>
        <w:t>Цингалы</w:t>
      </w:r>
      <w:r w:rsidR="004369F9" w:rsidRPr="0060021B">
        <w:rPr>
          <w:sz w:val="28"/>
          <w:szCs w:val="28"/>
        </w:rPr>
        <w:t xml:space="preserve"> имеют </w:t>
      </w:r>
      <w:r w:rsidR="0081580A">
        <w:rPr>
          <w:sz w:val="28"/>
          <w:szCs w:val="28"/>
        </w:rPr>
        <w:t>ограниченный</w:t>
      </w:r>
      <w:r w:rsidR="004369F9" w:rsidRPr="0060021B">
        <w:rPr>
          <w:sz w:val="28"/>
          <w:szCs w:val="28"/>
        </w:rPr>
        <w:t xml:space="preserve"> резерв мощности, что </w:t>
      </w:r>
      <w:r w:rsidR="0081580A">
        <w:rPr>
          <w:sz w:val="28"/>
          <w:szCs w:val="28"/>
        </w:rPr>
        <w:t xml:space="preserve">может </w:t>
      </w:r>
      <w:r w:rsidR="004369F9" w:rsidRPr="0060021B">
        <w:rPr>
          <w:sz w:val="28"/>
          <w:szCs w:val="28"/>
        </w:rPr>
        <w:t>не позволит</w:t>
      </w:r>
      <w:r w:rsidR="0081580A">
        <w:rPr>
          <w:sz w:val="28"/>
          <w:szCs w:val="28"/>
        </w:rPr>
        <w:t>ь</w:t>
      </w:r>
      <w:r w:rsidR="004369F9" w:rsidRPr="0060021B">
        <w:rPr>
          <w:sz w:val="28"/>
          <w:szCs w:val="28"/>
        </w:rPr>
        <w:t xml:space="preserve"> осуществить новые подключения к имеющемуся оборудованию. </w:t>
      </w:r>
    </w:p>
    <w:p w:rsidR="004369F9" w:rsidRPr="0060021B" w:rsidRDefault="004369F9" w:rsidP="004369F9">
      <w:pPr>
        <w:pStyle w:val="23"/>
        <w:spacing w:after="0" w:line="276" w:lineRule="auto"/>
        <w:ind w:left="0" w:firstLine="540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Особенностью системы теплоснабжения Ханты-Мансийского района явл</w:t>
      </w:r>
      <w:r w:rsidRPr="0060021B">
        <w:rPr>
          <w:sz w:val="28"/>
          <w:szCs w:val="28"/>
        </w:rPr>
        <w:t>я</w:t>
      </w:r>
      <w:r w:rsidRPr="0060021B">
        <w:rPr>
          <w:sz w:val="28"/>
          <w:szCs w:val="28"/>
        </w:rPr>
        <w:t>ется преобладание маломощных котельных – 72%. Данная ситуация связана с распространенностью на территории сельских поселений децентрализ</w:t>
      </w:r>
      <w:r w:rsidR="00B1183F">
        <w:rPr>
          <w:sz w:val="28"/>
          <w:szCs w:val="28"/>
        </w:rPr>
        <w:t>ованной системы теплоснабжения.</w:t>
      </w:r>
    </w:p>
    <w:p w:rsidR="004369F9" w:rsidRPr="0060021B" w:rsidRDefault="004369F9" w:rsidP="004369F9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Характеристика тепловых сетей в разрезе сельских поселений представл</w:t>
      </w:r>
      <w:r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t xml:space="preserve">на в таблице </w:t>
      </w:r>
      <w:r w:rsidR="005A4E00" w:rsidRPr="0060021B">
        <w:rPr>
          <w:sz w:val="28"/>
          <w:szCs w:val="28"/>
        </w:rPr>
        <w:t>7</w:t>
      </w:r>
      <w:r w:rsidRPr="0060021B">
        <w:rPr>
          <w:sz w:val="28"/>
          <w:szCs w:val="28"/>
        </w:rPr>
        <w:t>.</w:t>
      </w:r>
    </w:p>
    <w:p w:rsidR="004369F9" w:rsidRPr="0060021B" w:rsidRDefault="004369F9" w:rsidP="004369F9">
      <w:pPr>
        <w:spacing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7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242"/>
        <w:gridCol w:w="3828"/>
        <w:gridCol w:w="1276"/>
        <w:gridCol w:w="3293"/>
      </w:tblGrid>
      <w:tr w:rsidR="004369F9" w:rsidRPr="0060021B" w:rsidTr="003E2146">
        <w:trPr>
          <w:tblHeader/>
        </w:trPr>
        <w:tc>
          <w:tcPr>
            <w:tcW w:w="1242" w:type="dxa"/>
            <w:vMerge w:val="restart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№ </w:t>
            </w:r>
            <w:proofErr w:type="gramStart"/>
            <w:r w:rsidRPr="0060021B">
              <w:rPr>
                <w:b/>
              </w:rPr>
              <w:t>п</w:t>
            </w:r>
            <w:proofErr w:type="gramEnd"/>
            <w:r w:rsidRPr="0060021B">
              <w:rPr>
                <w:b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Наименование сельского пос</w:t>
            </w:r>
            <w:r w:rsidRPr="0060021B">
              <w:rPr>
                <w:b/>
              </w:rPr>
              <w:t>е</w:t>
            </w:r>
            <w:r w:rsidRPr="0060021B">
              <w:rPr>
                <w:b/>
              </w:rPr>
              <w:t>ления</w:t>
            </w:r>
          </w:p>
        </w:tc>
        <w:tc>
          <w:tcPr>
            <w:tcW w:w="4569" w:type="dxa"/>
            <w:gridSpan w:val="2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Протяженность тепловых сетей в дву</w:t>
            </w:r>
            <w:r w:rsidRPr="0060021B">
              <w:rPr>
                <w:b/>
              </w:rPr>
              <w:t>х</w:t>
            </w:r>
            <w:r w:rsidRPr="0060021B">
              <w:rPr>
                <w:b/>
              </w:rPr>
              <w:t xml:space="preserve">трубном исполнении, </w:t>
            </w:r>
            <w:proofErr w:type="gramStart"/>
            <w:r w:rsidRPr="0060021B">
              <w:rPr>
                <w:b/>
              </w:rPr>
              <w:t>м</w:t>
            </w:r>
            <w:proofErr w:type="gramEnd"/>
          </w:p>
        </w:tc>
      </w:tr>
      <w:tr w:rsidR="004369F9" w:rsidRPr="0060021B" w:rsidTr="003E2146">
        <w:trPr>
          <w:tblHeader/>
        </w:trPr>
        <w:tc>
          <w:tcPr>
            <w:tcW w:w="1242" w:type="dxa"/>
            <w:vMerge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всего</w:t>
            </w:r>
          </w:p>
        </w:tc>
        <w:tc>
          <w:tcPr>
            <w:tcW w:w="3293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в том числе в ППУ изол</w:t>
            </w:r>
            <w:r w:rsidRPr="0060021B">
              <w:rPr>
                <w:b/>
              </w:rPr>
              <w:t>я</w:t>
            </w:r>
            <w:r w:rsidRPr="0060021B">
              <w:rPr>
                <w:b/>
              </w:rPr>
              <w:t>ции</w:t>
            </w:r>
          </w:p>
        </w:tc>
      </w:tr>
      <w:tr w:rsidR="004369F9" w:rsidRPr="0060021B" w:rsidTr="003E2146">
        <w:tc>
          <w:tcPr>
            <w:tcW w:w="9639" w:type="dxa"/>
            <w:gridSpan w:val="4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СП </w:t>
            </w:r>
            <w:proofErr w:type="spellStart"/>
            <w:r w:rsidRPr="0060021B">
              <w:rPr>
                <w:b/>
              </w:rPr>
              <w:t>Выкатной</w:t>
            </w:r>
            <w:proofErr w:type="spellEnd"/>
          </w:p>
        </w:tc>
      </w:tr>
      <w:tr w:rsidR="004369F9" w:rsidRPr="0060021B" w:rsidTr="003E2146">
        <w:tc>
          <w:tcPr>
            <w:tcW w:w="1242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</w:pPr>
            <w:r w:rsidRPr="0060021B">
              <w:t>3</w:t>
            </w:r>
          </w:p>
        </w:tc>
        <w:tc>
          <w:tcPr>
            <w:tcW w:w="3828" w:type="dxa"/>
            <w:vAlign w:val="center"/>
          </w:tcPr>
          <w:p w:rsidR="004369F9" w:rsidRPr="0060021B" w:rsidRDefault="004369F9" w:rsidP="003E2146">
            <w:pPr>
              <w:spacing w:line="276" w:lineRule="auto"/>
            </w:pPr>
            <w:r w:rsidRPr="0060021B">
              <w:t>п.</w:t>
            </w:r>
            <w:r w:rsidR="00303406">
              <w:t xml:space="preserve"> </w:t>
            </w:r>
            <w:proofErr w:type="spellStart"/>
            <w:r w:rsidRPr="0060021B">
              <w:t>Выкатной</w:t>
            </w:r>
            <w:proofErr w:type="spellEnd"/>
          </w:p>
        </w:tc>
        <w:tc>
          <w:tcPr>
            <w:tcW w:w="1276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3293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325</w:t>
            </w:r>
          </w:p>
        </w:tc>
      </w:tr>
      <w:tr w:rsidR="004369F9" w:rsidRPr="0060021B" w:rsidTr="003E2146">
        <w:tc>
          <w:tcPr>
            <w:tcW w:w="1242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</w:pPr>
            <w:r w:rsidRPr="0060021B">
              <w:t>4</w:t>
            </w:r>
          </w:p>
        </w:tc>
        <w:tc>
          <w:tcPr>
            <w:tcW w:w="3828" w:type="dxa"/>
            <w:vAlign w:val="center"/>
          </w:tcPr>
          <w:p w:rsidR="004369F9" w:rsidRPr="0060021B" w:rsidRDefault="004369F9" w:rsidP="003E2146">
            <w:pPr>
              <w:spacing w:line="276" w:lineRule="auto"/>
            </w:pPr>
            <w:r w:rsidRPr="0060021B">
              <w:t>с.</w:t>
            </w:r>
            <w:r w:rsidR="00303406">
              <w:t xml:space="preserve"> </w:t>
            </w:r>
            <w:r w:rsidRPr="0060021B">
              <w:t>Тюли</w:t>
            </w:r>
          </w:p>
        </w:tc>
        <w:tc>
          <w:tcPr>
            <w:tcW w:w="1276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1540</w:t>
            </w:r>
          </w:p>
        </w:tc>
        <w:tc>
          <w:tcPr>
            <w:tcW w:w="3293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860</w:t>
            </w:r>
          </w:p>
        </w:tc>
      </w:tr>
      <w:tr w:rsidR="004369F9" w:rsidRPr="0060021B" w:rsidTr="003E2146">
        <w:tc>
          <w:tcPr>
            <w:tcW w:w="9639" w:type="dxa"/>
            <w:gridSpan w:val="4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СП </w:t>
            </w:r>
            <w:proofErr w:type="gramStart"/>
            <w:r w:rsidRPr="0060021B">
              <w:rPr>
                <w:b/>
              </w:rPr>
              <w:t>Кедровый</w:t>
            </w:r>
            <w:proofErr w:type="gramEnd"/>
          </w:p>
        </w:tc>
      </w:tr>
      <w:tr w:rsidR="004369F9" w:rsidRPr="0060021B" w:rsidTr="003E2146">
        <w:tc>
          <w:tcPr>
            <w:tcW w:w="1242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</w:pPr>
            <w:r w:rsidRPr="0060021B">
              <w:t>5</w:t>
            </w:r>
          </w:p>
        </w:tc>
        <w:tc>
          <w:tcPr>
            <w:tcW w:w="3828" w:type="dxa"/>
            <w:vAlign w:val="center"/>
          </w:tcPr>
          <w:p w:rsidR="004369F9" w:rsidRPr="0060021B" w:rsidRDefault="004369F9" w:rsidP="003E2146">
            <w:pPr>
              <w:spacing w:line="276" w:lineRule="auto"/>
            </w:pPr>
            <w:r w:rsidRPr="0060021B">
              <w:t>п.</w:t>
            </w:r>
            <w:r w:rsidR="00303406">
              <w:t xml:space="preserve"> </w:t>
            </w:r>
            <w:r w:rsidRPr="0060021B">
              <w:t>Кедровый</w:t>
            </w:r>
          </w:p>
        </w:tc>
        <w:tc>
          <w:tcPr>
            <w:tcW w:w="1276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3250</w:t>
            </w:r>
          </w:p>
        </w:tc>
        <w:tc>
          <w:tcPr>
            <w:tcW w:w="3293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3250</w:t>
            </w:r>
          </w:p>
        </w:tc>
      </w:tr>
      <w:tr w:rsidR="004369F9" w:rsidRPr="0060021B" w:rsidTr="003E2146">
        <w:tc>
          <w:tcPr>
            <w:tcW w:w="1242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</w:pPr>
            <w:r w:rsidRPr="0060021B">
              <w:t>6</w:t>
            </w:r>
          </w:p>
        </w:tc>
        <w:tc>
          <w:tcPr>
            <w:tcW w:w="3828" w:type="dxa"/>
            <w:vAlign w:val="center"/>
          </w:tcPr>
          <w:p w:rsidR="004369F9" w:rsidRPr="0060021B" w:rsidRDefault="004369F9" w:rsidP="003E2146">
            <w:pPr>
              <w:spacing w:line="276" w:lineRule="auto"/>
            </w:pPr>
            <w:r w:rsidRPr="0060021B">
              <w:t>с.</w:t>
            </w:r>
            <w:r w:rsidR="00303406">
              <w:t xml:space="preserve"> </w:t>
            </w:r>
            <w:r w:rsidRPr="0060021B">
              <w:t>Елизарово</w:t>
            </w:r>
          </w:p>
        </w:tc>
        <w:tc>
          <w:tcPr>
            <w:tcW w:w="1276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1540</w:t>
            </w:r>
          </w:p>
        </w:tc>
        <w:tc>
          <w:tcPr>
            <w:tcW w:w="3293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860</w:t>
            </w:r>
          </w:p>
        </w:tc>
      </w:tr>
      <w:tr w:rsidR="004369F9" w:rsidRPr="0060021B" w:rsidTr="003E2146">
        <w:trPr>
          <w:trHeight w:val="259"/>
        </w:trPr>
        <w:tc>
          <w:tcPr>
            <w:tcW w:w="9639" w:type="dxa"/>
            <w:gridSpan w:val="4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СП </w:t>
            </w:r>
            <w:proofErr w:type="spellStart"/>
            <w:r w:rsidRPr="0060021B">
              <w:rPr>
                <w:b/>
              </w:rPr>
              <w:t>Красноленинский</w:t>
            </w:r>
            <w:proofErr w:type="spellEnd"/>
          </w:p>
        </w:tc>
      </w:tr>
      <w:tr w:rsidR="004369F9" w:rsidRPr="0060021B" w:rsidTr="003E2146">
        <w:tc>
          <w:tcPr>
            <w:tcW w:w="1242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</w:pPr>
            <w:r w:rsidRPr="0060021B">
              <w:t>7</w:t>
            </w:r>
          </w:p>
        </w:tc>
        <w:tc>
          <w:tcPr>
            <w:tcW w:w="3828" w:type="dxa"/>
            <w:vAlign w:val="center"/>
          </w:tcPr>
          <w:p w:rsidR="004369F9" w:rsidRPr="0060021B" w:rsidRDefault="004369F9" w:rsidP="003E2146">
            <w:pPr>
              <w:spacing w:line="276" w:lineRule="auto"/>
            </w:pPr>
            <w:r w:rsidRPr="0060021B">
              <w:t>п.</w:t>
            </w:r>
            <w:r w:rsidR="00303406">
              <w:t xml:space="preserve"> </w:t>
            </w:r>
            <w:proofErr w:type="spellStart"/>
            <w:r w:rsidRPr="0060021B">
              <w:t>Урманный</w:t>
            </w:r>
            <w:proofErr w:type="spellEnd"/>
            <w:r w:rsidRPr="0060021B">
              <w:t>, п.</w:t>
            </w:r>
            <w:r w:rsidR="00303406">
              <w:t xml:space="preserve"> </w:t>
            </w:r>
            <w:proofErr w:type="spellStart"/>
            <w:r w:rsidRPr="0060021B">
              <w:t>Красноленинский</w:t>
            </w:r>
            <w:proofErr w:type="spellEnd"/>
          </w:p>
        </w:tc>
        <w:tc>
          <w:tcPr>
            <w:tcW w:w="1276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1810</w:t>
            </w:r>
          </w:p>
        </w:tc>
        <w:tc>
          <w:tcPr>
            <w:tcW w:w="3293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1370</w:t>
            </w:r>
          </w:p>
        </w:tc>
      </w:tr>
      <w:tr w:rsidR="004369F9" w:rsidRPr="0060021B" w:rsidTr="003E2146">
        <w:tc>
          <w:tcPr>
            <w:tcW w:w="9639" w:type="dxa"/>
            <w:gridSpan w:val="4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СП </w:t>
            </w:r>
            <w:proofErr w:type="spellStart"/>
            <w:r w:rsidRPr="0060021B">
              <w:rPr>
                <w:b/>
              </w:rPr>
              <w:t>Кышик</w:t>
            </w:r>
            <w:proofErr w:type="spellEnd"/>
          </w:p>
        </w:tc>
      </w:tr>
      <w:tr w:rsidR="004369F9" w:rsidRPr="0060021B" w:rsidTr="003E2146">
        <w:tc>
          <w:tcPr>
            <w:tcW w:w="1242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</w:pPr>
            <w:r w:rsidRPr="0060021B">
              <w:t>8</w:t>
            </w:r>
          </w:p>
        </w:tc>
        <w:tc>
          <w:tcPr>
            <w:tcW w:w="3828" w:type="dxa"/>
            <w:vAlign w:val="center"/>
          </w:tcPr>
          <w:p w:rsidR="004369F9" w:rsidRPr="0060021B" w:rsidRDefault="004369F9" w:rsidP="003E2146">
            <w:pPr>
              <w:spacing w:line="276" w:lineRule="auto"/>
            </w:pPr>
            <w:r w:rsidRPr="0060021B">
              <w:t>с.</w:t>
            </w:r>
            <w:r w:rsidR="00303406">
              <w:t xml:space="preserve"> </w:t>
            </w:r>
            <w:proofErr w:type="spellStart"/>
            <w:r w:rsidRPr="0060021B">
              <w:t>Кышик</w:t>
            </w:r>
            <w:proofErr w:type="spellEnd"/>
          </w:p>
        </w:tc>
        <w:tc>
          <w:tcPr>
            <w:tcW w:w="1276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2490</w:t>
            </w:r>
          </w:p>
        </w:tc>
        <w:tc>
          <w:tcPr>
            <w:tcW w:w="3293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2490</w:t>
            </w:r>
          </w:p>
        </w:tc>
      </w:tr>
      <w:tr w:rsidR="004369F9" w:rsidRPr="0060021B" w:rsidTr="003E2146">
        <w:tc>
          <w:tcPr>
            <w:tcW w:w="9639" w:type="dxa"/>
            <w:gridSpan w:val="4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СП Луговской</w:t>
            </w:r>
          </w:p>
        </w:tc>
      </w:tr>
      <w:tr w:rsidR="004369F9" w:rsidRPr="0060021B" w:rsidTr="003E2146">
        <w:tc>
          <w:tcPr>
            <w:tcW w:w="1242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</w:pPr>
            <w:r w:rsidRPr="0060021B">
              <w:t>9</w:t>
            </w:r>
          </w:p>
        </w:tc>
        <w:tc>
          <w:tcPr>
            <w:tcW w:w="3828" w:type="dxa"/>
            <w:vAlign w:val="center"/>
          </w:tcPr>
          <w:p w:rsidR="004369F9" w:rsidRPr="0060021B" w:rsidRDefault="004369F9" w:rsidP="003E2146">
            <w:pPr>
              <w:spacing w:line="276" w:lineRule="auto"/>
            </w:pPr>
            <w:r w:rsidRPr="0060021B">
              <w:t>п.</w:t>
            </w:r>
            <w:r w:rsidR="00303406">
              <w:t xml:space="preserve"> </w:t>
            </w:r>
            <w:r w:rsidRPr="0060021B">
              <w:t>Луговской</w:t>
            </w:r>
          </w:p>
        </w:tc>
        <w:tc>
          <w:tcPr>
            <w:tcW w:w="1276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6020</w:t>
            </w:r>
          </w:p>
        </w:tc>
        <w:tc>
          <w:tcPr>
            <w:tcW w:w="3293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2975</w:t>
            </w:r>
          </w:p>
        </w:tc>
      </w:tr>
      <w:tr w:rsidR="004369F9" w:rsidRPr="0060021B" w:rsidTr="003E2146">
        <w:tc>
          <w:tcPr>
            <w:tcW w:w="1242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</w:pPr>
            <w:r w:rsidRPr="0060021B">
              <w:t>10</w:t>
            </w:r>
          </w:p>
        </w:tc>
        <w:tc>
          <w:tcPr>
            <w:tcW w:w="3828" w:type="dxa"/>
            <w:vAlign w:val="center"/>
          </w:tcPr>
          <w:p w:rsidR="004369F9" w:rsidRPr="0060021B" w:rsidRDefault="004369F9" w:rsidP="003E2146">
            <w:pPr>
              <w:spacing w:line="276" w:lineRule="auto"/>
            </w:pPr>
            <w:r w:rsidRPr="0060021B">
              <w:t>п.</w:t>
            </w:r>
            <w:r w:rsidR="00303406">
              <w:t xml:space="preserve"> </w:t>
            </w:r>
            <w:r w:rsidRPr="0060021B">
              <w:t>Кирпичный</w:t>
            </w:r>
          </w:p>
        </w:tc>
        <w:tc>
          <w:tcPr>
            <w:tcW w:w="1276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5390</w:t>
            </w:r>
          </w:p>
        </w:tc>
        <w:tc>
          <w:tcPr>
            <w:tcW w:w="3293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160</w:t>
            </w:r>
          </w:p>
        </w:tc>
      </w:tr>
      <w:tr w:rsidR="004369F9" w:rsidRPr="0060021B" w:rsidTr="003E2146">
        <w:tc>
          <w:tcPr>
            <w:tcW w:w="1242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</w:pPr>
            <w:r w:rsidRPr="0060021B">
              <w:t>11</w:t>
            </w:r>
          </w:p>
        </w:tc>
        <w:tc>
          <w:tcPr>
            <w:tcW w:w="3828" w:type="dxa"/>
            <w:vAlign w:val="center"/>
          </w:tcPr>
          <w:p w:rsidR="004369F9" w:rsidRPr="0060021B" w:rsidRDefault="004369F9" w:rsidP="003E2146">
            <w:pPr>
              <w:spacing w:line="276" w:lineRule="auto"/>
            </w:pPr>
            <w:proofErr w:type="gramStart"/>
            <w:r w:rsidRPr="0060021B">
              <w:t>с</w:t>
            </w:r>
            <w:proofErr w:type="gramEnd"/>
            <w:r w:rsidRPr="0060021B">
              <w:t>.</w:t>
            </w:r>
            <w:r w:rsidR="00303406">
              <w:t xml:space="preserve"> </w:t>
            </w:r>
            <w:r w:rsidRPr="0060021B">
              <w:t>Троица</w:t>
            </w:r>
          </w:p>
        </w:tc>
        <w:tc>
          <w:tcPr>
            <w:tcW w:w="1276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770</w:t>
            </w:r>
          </w:p>
        </w:tc>
        <w:tc>
          <w:tcPr>
            <w:tcW w:w="3293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7</w:t>
            </w:r>
            <w:r w:rsidR="004369F9" w:rsidRPr="0060021B">
              <w:t>50</w:t>
            </w:r>
          </w:p>
        </w:tc>
      </w:tr>
      <w:tr w:rsidR="004369F9" w:rsidRPr="0060021B" w:rsidTr="003E2146">
        <w:tc>
          <w:tcPr>
            <w:tcW w:w="1242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</w:pPr>
            <w:r w:rsidRPr="0060021B">
              <w:t>12</w:t>
            </w:r>
          </w:p>
        </w:tc>
        <w:tc>
          <w:tcPr>
            <w:tcW w:w="3828" w:type="dxa"/>
            <w:vAlign w:val="center"/>
          </w:tcPr>
          <w:p w:rsidR="004369F9" w:rsidRPr="0060021B" w:rsidRDefault="004369F9" w:rsidP="003E2146">
            <w:pPr>
              <w:spacing w:line="276" w:lineRule="auto"/>
            </w:pPr>
            <w:r w:rsidRPr="0060021B">
              <w:t>д.</w:t>
            </w:r>
            <w:r w:rsidR="00303406">
              <w:t xml:space="preserve"> </w:t>
            </w:r>
            <w:r w:rsidRPr="0060021B">
              <w:t>Белогорье</w:t>
            </w:r>
          </w:p>
        </w:tc>
        <w:tc>
          <w:tcPr>
            <w:tcW w:w="1276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90</w:t>
            </w:r>
            <w:r w:rsidR="004369F9" w:rsidRPr="0060021B">
              <w:t>0</w:t>
            </w:r>
          </w:p>
        </w:tc>
        <w:tc>
          <w:tcPr>
            <w:tcW w:w="3293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90</w:t>
            </w:r>
            <w:r w:rsidR="004369F9" w:rsidRPr="0060021B">
              <w:t>0</w:t>
            </w:r>
          </w:p>
        </w:tc>
      </w:tr>
      <w:tr w:rsidR="004369F9" w:rsidRPr="0060021B" w:rsidTr="003E2146">
        <w:tc>
          <w:tcPr>
            <w:tcW w:w="9639" w:type="dxa"/>
            <w:gridSpan w:val="4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СП </w:t>
            </w:r>
            <w:proofErr w:type="spellStart"/>
            <w:r w:rsidRPr="0060021B">
              <w:rPr>
                <w:b/>
              </w:rPr>
              <w:t>Нялинское</w:t>
            </w:r>
            <w:proofErr w:type="spellEnd"/>
          </w:p>
        </w:tc>
      </w:tr>
      <w:tr w:rsidR="004369F9" w:rsidRPr="0060021B" w:rsidTr="003E2146">
        <w:tc>
          <w:tcPr>
            <w:tcW w:w="1242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</w:pPr>
            <w:r w:rsidRPr="0060021B">
              <w:lastRenderedPageBreak/>
              <w:t>14</w:t>
            </w:r>
          </w:p>
        </w:tc>
        <w:tc>
          <w:tcPr>
            <w:tcW w:w="3828" w:type="dxa"/>
            <w:vAlign w:val="center"/>
          </w:tcPr>
          <w:p w:rsidR="004369F9" w:rsidRPr="0060021B" w:rsidRDefault="004369F9" w:rsidP="003E2146">
            <w:pPr>
              <w:spacing w:line="276" w:lineRule="auto"/>
            </w:pPr>
            <w:r w:rsidRPr="0060021B">
              <w:t>с.</w:t>
            </w:r>
            <w:r w:rsidR="00303406">
              <w:t xml:space="preserve"> </w:t>
            </w:r>
            <w:proofErr w:type="spellStart"/>
            <w:r w:rsidRPr="0060021B">
              <w:t>Нялинское</w:t>
            </w:r>
            <w:proofErr w:type="spellEnd"/>
          </w:p>
        </w:tc>
        <w:tc>
          <w:tcPr>
            <w:tcW w:w="1276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7340</w:t>
            </w:r>
          </w:p>
        </w:tc>
        <w:tc>
          <w:tcPr>
            <w:tcW w:w="3293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</w:pPr>
            <w:r w:rsidRPr="0060021B">
              <w:t>3500</w:t>
            </w:r>
          </w:p>
        </w:tc>
      </w:tr>
      <w:tr w:rsidR="004369F9" w:rsidRPr="0060021B" w:rsidTr="003E2146">
        <w:tc>
          <w:tcPr>
            <w:tcW w:w="1242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</w:pPr>
            <w:r w:rsidRPr="0060021B">
              <w:t>15</w:t>
            </w:r>
          </w:p>
        </w:tc>
        <w:tc>
          <w:tcPr>
            <w:tcW w:w="3828" w:type="dxa"/>
            <w:vAlign w:val="center"/>
          </w:tcPr>
          <w:p w:rsidR="004369F9" w:rsidRPr="0060021B" w:rsidRDefault="004369F9" w:rsidP="003E2146">
            <w:pPr>
              <w:spacing w:line="276" w:lineRule="auto"/>
            </w:pPr>
            <w:r w:rsidRPr="0060021B">
              <w:t>п.</w:t>
            </w:r>
            <w:r w:rsidR="00303406">
              <w:t xml:space="preserve"> </w:t>
            </w:r>
            <w:proofErr w:type="spellStart"/>
            <w:r w:rsidRPr="0060021B">
              <w:t>Пырьях</w:t>
            </w:r>
            <w:proofErr w:type="spellEnd"/>
          </w:p>
        </w:tc>
        <w:tc>
          <w:tcPr>
            <w:tcW w:w="1276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3293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</w:pPr>
            <w:r w:rsidRPr="0060021B">
              <w:t>500</w:t>
            </w:r>
          </w:p>
        </w:tc>
      </w:tr>
      <w:tr w:rsidR="004369F9" w:rsidRPr="0060021B" w:rsidTr="003E2146">
        <w:tc>
          <w:tcPr>
            <w:tcW w:w="9639" w:type="dxa"/>
            <w:gridSpan w:val="4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СП </w:t>
            </w:r>
            <w:proofErr w:type="gramStart"/>
            <w:r w:rsidRPr="0060021B">
              <w:rPr>
                <w:b/>
              </w:rPr>
              <w:t>Сибирский</w:t>
            </w:r>
            <w:proofErr w:type="gramEnd"/>
          </w:p>
        </w:tc>
      </w:tr>
      <w:tr w:rsidR="004369F9" w:rsidRPr="0060021B" w:rsidTr="003E2146">
        <w:tc>
          <w:tcPr>
            <w:tcW w:w="1242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</w:pPr>
            <w:r w:rsidRPr="0060021B">
              <w:t>16</w:t>
            </w:r>
          </w:p>
        </w:tc>
        <w:tc>
          <w:tcPr>
            <w:tcW w:w="3828" w:type="dxa"/>
            <w:vAlign w:val="center"/>
          </w:tcPr>
          <w:p w:rsidR="004369F9" w:rsidRPr="0060021B" w:rsidRDefault="004369F9" w:rsidP="003E2146">
            <w:pPr>
              <w:spacing w:line="276" w:lineRule="auto"/>
            </w:pPr>
            <w:r w:rsidRPr="0060021B">
              <w:t>п.</w:t>
            </w:r>
            <w:r w:rsidR="00303406">
              <w:t xml:space="preserve"> </w:t>
            </w:r>
            <w:r w:rsidRPr="0060021B">
              <w:t>Сибирский</w:t>
            </w:r>
          </w:p>
        </w:tc>
        <w:tc>
          <w:tcPr>
            <w:tcW w:w="1276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870</w:t>
            </w:r>
          </w:p>
        </w:tc>
        <w:tc>
          <w:tcPr>
            <w:tcW w:w="3293" w:type="dxa"/>
            <w:vAlign w:val="center"/>
          </w:tcPr>
          <w:p w:rsidR="004369F9" w:rsidRPr="0060021B" w:rsidRDefault="004369F9" w:rsidP="00B7047A">
            <w:pPr>
              <w:spacing w:line="276" w:lineRule="auto"/>
              <w:jc w:val="center"/>
            </w:pPr>
            <w:r w:rsidRPr="0060021B">
              <w:t>4</w:t>
            </w:r>
            <w:r w:rsidR="00B7047A">
              <w:t>60</w:t>
            </w:r>
          </w:p>
        </w:tc>
      </w:tr>
      <w:tr w:rsidR="004369F9" w:rsidRPr="0060021B" w:rsidTr="003E2146">
        <w:tc>
          <w:tcPr>
            <w:tcW w:w="1242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</w:pPr>
            <w:r w:rsidRPr="0060021B">
              <w:t>17</w:t>
            </w:r>
          </w:p>
        </w:tc>
        <w:tc>
          <w:tcPr>
            <w:tcW w:w="3828" w:type="dxa"/>
            <w:vAlign w:val="center"/>
          </w:tcPr>
          <w:p w:rsidR="004369F9" w:rsidRPr="0060021B" w:rsidRDefault="004369F9" w:rsidP="003E2146">
            <w:pPr>
              <w:spacing w:line="276" w:lineRule="auto"/>
            </w:pPr>
            <w:r w:rsidRPr="0060021B">
              <w:t>с.</w:t>
            </w:r>
            <w:r w:rsidR="00303406">
              <w:t xml:space="preserve"> </w:t>
            </w:r>
            <w:r w:rsidRPr="0060021B">
              <w:t>Батово</w:t>
            </w:r>
          </w:p>
        </w:tc>
        <w:tc>
          <w:tcPr>
            <w:tcW w:w="1276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3293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7</w:t>
            </w:r>
            <w:r w:rsidR="004369F9" w:rsidRPr="0060021B">
              <w:t>0</w:t>
            </w:r>
          </w:p>
        </w:tc>
      </w:tr>
      <w:tr w:rsidR="004369F9" w:rsidRPr="0060021B" w:rsidTr="003E2146">
        <w:tc>
          <w:tcPr>
            <w:tcW w:w="9639" w:type="dxa"/>
            <w:gridSpan w:val="4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СП Цингалы </w:t>
            </w:r>
          </w:p>
        </w:tc>
      </w:tr>
      <w:tr w:rsidR="004369F9" w:rsidRPr="0060021B" w:rsidTr="003E2146">
        <w:tc>
          <w:tcPr>
            <w:tcW w:w="1242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</w:pPr>
            <w:r w:rsidRPr="0060021B">
              <w:t>19</w:t>
            </w:r>
          </w:p>
        </w:tc>
        <w:tc>
          <w:tcPr>
            <w:tcW w:w="3828" w:type="dxa"/>
            <w:vAlign w:val="center"/>
          </w:tcPr>
          <w:p w:rsidR="004369F9" w:rsidRPr="0060021B" w:rsidRDefault="004369F9" w:rsidP="003E2146">
            <w:pPr>
              <w:spacing w:line="276" w:lineRule="auto"/>
            </w:pPr>
            <w:r w:rsidRPr="0060021B">
              <w:t>с.</w:t>
            </w:r>
            <w:r w:rsidR="00303406">
              <w:t xml:space="preserve"> </w:t>
            </w:r>
            <w:r w:rsidRPr="0060021B">
              <w:t>Цингалы</w:t>
            </w:r>
          </w:p>
        </w:tc>
        <w:tc>
          <w:tcPr>
            <w:tcW w:w="1276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520</w:t>
            </w:r>
          </w:p>
        </w:tc>
        <w:tc>
          <w:tcPr>
            <w:tcW w:w="3293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</w:pPr>
            <w:r w:rsidRPr="0060021B">
              <w:t>100</w:t>
            </w:r>
          </w:p>
        </w:tc>
      </w:tr>
      <w:tr w:rsidR="004369F9" w:rsidRPr="0060021B" w:rsidTr="003E2146">
        <w:tc>
          <w:tcPr>
            <w:tcW w:w="9639" w:type="dxa"/>
            <w:gridSpan w:val="4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СП </w:t>
            </w:r>
            <w:proofErr w:type="spellStart"/>
            <w:r w:rsidRPr="0060021B">
              <w:rPr>
                <w:b/>
              </w:rPr>
              <w:t>Шапша</w:t>
            </w:r>
            <w:proofErr w:type="spellEnd"/>
          </w:p>
        </w:tc>
      </w:tr>
      <w:tr w:rsidR="004369F9" w:rsidRPr="0060021B" w:rsidTr="003E2146">
        <w:tc>
          <w:tcPr>
            <w:tcW w:w="1242" w:type="dxa"/>
            <w:vAlign w:val="center"/>
          </w:tcPr>
          <w:p w:rsidR="004369F9" w:rsidRPr="0060021B" w:rsidRDefault="004369F9" w:rsidP="003E2146">
            <w:pPr>
              <w:spacing w:line="276" w:lineRule="auto"/>
              <w:jc w:val="center"/>
            </w:pPr>
            <w:r w:rsidRPr="0060021B">
              <w:t>20</w:t>
            </w:r>
          </w:p>
        </w:tc>
        <w:tc>
          <w:tcPr>
            <w:tcW w:w="3828" w:type="dxa"/>
            <w:vAlign w:val="center"/>
          </w:tcPr>
          <w:p w:rsidR="004369F9" w:rsidRPr="0060021B" w:rsidRDefault="004369F9" w:rsidP="003E2146">
            <w:pPr>
              <w:spacing w:line="276" w:lineRule="auto"/>
            </w:pPr>
            <w:r w:rsidRPr="0060021B">
              <w:t>д.</w:t>
            </w:r>
            <w:r w:rsidR="00303406">
              <w:t xml:space="preserve"> </w:t>
            </w:r>
            <w:proofErr w:type="spellStart"/>
            <w:r w:rsidRPr="0060021B">
              <w:t>Шапша</w:t>
            </w:r>
            <w:proofErr w:type="spellEnd"/>
          </w:p>
        </w:tc>
        <w:tc>
          <w:tcPr>
            <w:tcW w:w="1276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1330</w:t>
            </w:r>
          </w:p>
        </w:tc>
        <w:tc>
          <w:tcPr>
            <w:tcW w:w="3293" w:type="dxa"/>
            <w:vAlign w:val="center"/>
          </w:tcPr>
          <w:p w:rsidR="004369F9" w:rsidRPr="0060021B" w:rsidRDefault="00B7047A" w:rsidP="003E2146">
            <w:pPr>
              <w:spacing w:line="276" w:lineRule="auto"/>
              <w:jc w:val="center"/>
            </w:pPr>
            <w:r>
              <w:t>170</w:t>
            </w:r>
          </w:p>
        </w:tc>
      </w:tr>
    </w:tbl>
    <w:p w:rsidR="004369F9" w:rsidRPr="0060021B" w:rsidRDefault="004369F9" w:rsidP="004369F9">
      <w:pPr>
        <w:spacing w:line="276" w:lineRule="auto"/>
        <w:ind w:firstLine="567"/>
        <w:jc w:val="both"/>
        <w:rPr>
          <w:sz w:val="28"/>
          <w:szCs w:val="28"/>
        </w:rPr>
      </w:pPr>
    </w:p>
    <w:p w:rsidR="004369F9" w:rsidRPr="0060021B" w:rsidRDefault="00A34672" w:rsidP="004369F9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В</w:t>
      </w:r>
      <w:r w:rsidR="004369F9" w:rsidRPr="0060021B">
        <w:rPr>
          <w:sz w:val="28"/>
          <w:szCs w:val="28"/>
        </w:rPr>
        <w:t xml:space="preserve"> районе преобл</w:t>
      </w:r>
      <w:r w:rsidR="00B65FB2">
        <w:rPr>
          <w:sz w:val="28"/>
          <w:szCs w:val="28"/>
        </w:rPr>
        <w:t>адают стальные тепловые сети – 59</w:t>
      </w:r>
      <w:r w:rsidR="004369F9" w:rsidRPr="0060021B">
        <w:rPr>
          <w:sz w:val="28"/>
          <w:szCs w:val="28"/>
        </w:rPr>
        <w:t>%. Для изоляции те</w:t>
      </w:r>
      <w:r w:rsidR="004369F9" w:rsidRPr="0060021B">
        <w:rPr>
          <w:sz w:val="28"/>
          <w:szCs w:val="28"/>
        </w:rPr>
        <w:t>п</w:t>
      </w:r>
      <w:r w:rsidR="004369F9" w:rsidRPr="0060021B">
        <w:rPr>
          <w:sz w:val="28"/>
          <w:szCs w:val="28"/>
        </w:rPr>
        <w:t>ловых сетей используется минеральная вата. Новые сети прокладываются с и</w:t>
      </w:r>
      <w:r w:rsidR="004369F9" w:rsidRPr="0060021B">
        <w:rPr>
          <w:sz w:val="28"/>
          <w:szCs w:val="28"/>
        </w:rPr>
        <w:t>с</w:t>
      </w:r>
      <w:r w:rsidR="004369F9" w:rsidRPr="0060021B">
        <w:rPr>
          <w:sz w:val="28"/>
          <w:szCs w:val="28"/>
        </w:rPr>
        <w:t xml:space="preserve">пользованием </w:t>
      </w:r>
      <w:proofErr w:type="spellStart"/>
      <w:r w:rsidR="004369F9" w:rsidRPr="0060021B">
        <w:rPr>
          <w:sz w:val="28"/>
          <w:szCs w:val="28"/>
        </w:rPr>
        <w:t>энергоэффективных</w:t>
      </w:r>
      <w:proofErr w:type="spellEnd"/>
      <w:r w:rsidR="004369F9" w:rsidRPr="0060021B">
        <w:rPr>
          <w:sz w:val="28"/>
          <w:szCs w:val="28"/>
        </w:rPr>
        <w:t xml:space="preserve"> материалов (изоляция ППУ). Доля сетей в ППУ-изоляции составляет </w:t>
      </w:r>
      <w:r w:rsidR="00B65FB2">
        <w:rPr>
          <w:sz w:val="28"/>
          <w:szCs w:val="28"/>
        </w:rPr>
        <w:t>41</w:t>
      </w:r>
      <w:r w:rsidR="00303406">
        <w:rPr>
          <w:sz w:val="28"/>
          <w:szCs w:val="28"/>
        </w:rPr>
        <w:t>%.</w:t>
      </w:r>
    </w:p>
    <w:p w:rsidR="004369F9" w:rsidRPr="0060021B" w:rsidRDefault="004369F9" w:rsidP="004369F9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На территории Ханты-Мансийского района присутствует как </w:t>
      </w:r>
      <w:proofErr w:type="gramStart"/>
      <w:r w:rsidRPr="0060021B">
        <w:rPr>
          <w:sz w:val="28"/>
          <w:szCs w:val="28"/>
        </w:rPr>
        <w:t>закрытая</w:t>
      </w:r>
      <w:proofErr w:type="gramEnd"/>
      <w:r w:rsidRPr="0060021B">
        <w:rPr>
          <w:sz w:val="28"/>
          <w:szCs w:val="28"/>
        </w:rPr>
        <w:t xml:space="preserve"> (СП </w:t>
      </w:r>
      <w:proofErr w:type="spellStart"/>
      <w:r w:rsidRPr="0060021B">
        <w:rPr>
          <w:sz w:val="28"/>
          <w:szCs w:val="28"/>
        </w:rPr>
        <w:t>Горноправдинск</w:t>
      </w:r>
      <w:proofErr w:type="spellEnd"/>
      <w:r w:rsidRPr="0060021B">
        <w:rPr>
          <w:sz w:val="28"/>
          <w:szCs w:val="28"/>
        </w:rPr>
        <w:t xml:space="preserve">, СП Кедровый, СП Цингалы, СП </w:t>
      </w:r>
      <w:proofErr w:type="spellStart"/>
      <w:r w:rsidRPr="0060021B">
        <w:rPr>
          <w:sz w:val="28"/>
          <w:szCs w:val="28"/>
        </w:rPr>
        <w:t>Красноленинский</w:t>
      </w:r>
      <w:proofErr w:type="spellEnd"/>
      <w:r w:rsidRPr="0060021B">
        <w:rPr>
          <w:sz w:val="28"/>
          <w:szCs w:val="28"/>
        </w:rPr>
        <w:t>), так и о</w:t>
      </w:r>
      <w:r w:rsidRPr="0060021B">
        <w:rPr>
          <w:sz w:val="28"/>
          <w:szCs w:val="28"/>
        </w:rPr>
        <w:t>т</w:t>
      </w:r>
      <w:r w:rsidRPr="0060021B">
        <w:rPr>
          <w:sz w:val="28"/>
          <w:szCs w:val="28"/>
        </w:rPr>
        <w:t>крытая системы теплоснабжения.</w:t>
      </w:r>
    </w:p>
    <w:p w:rsidR="004369F9" w:rsidRPr="0060021B" w:rsidRDefault="004369F9" w:rsidP="004369F9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Прокладка тепловых сетей на территории Ханты-Мансийского района в</w:t>
      </w:r>
      <w:r w:rsidRPr="0060021B">
        <w:rPr>
          <w:sz w:val="28"/>
          <w:szCs w:val="28"/>
        </w:rPr>
        <w:t>ы</w:t>
      </w:r>
      <w:r w:rsidRPr="0060021B">
        <w:rPr>
          <w:sz w:val="28"/>
          <w:szCs w:val="28"/>
        </w:rPr>
        <w:t xml:space="preserve">полнена частично </w:t>
      </w:r>
      <w:proofErr w:type="spellStart"/>
      <w:r w:rsidRPr="0060021B">
        <w:rPr>
          <w:sz w:val="28"/>
          <w:szCs w:val="28"/>
        </w:rPr>
        <w:t>надземно</w:t>
      </w:r>
      <w:proofErr w:type="spellEnd"/>
      <w:r w:rsidRPr="0060021B">
        <w:rPr>
          <w:sz w:val="28"/>
          <w:szCs w:val="28"/>
        </w:rPr>
        <w:t>, в де</w:t>
      </w:r>
      <w:r w:rsidR="00925C02">
        <w:rPr>
          <w:sz w:val="28"/>
          <w:szCs w:val="28"/>
        </w:rPr>
        <w:t xml:space="preserve">ревянных коробах, а частично – </w:t>
      </w:r>
      <w:proofErr w:type="spellStart"/>
      <w:r w:rsidRPr="0060021B">
        <w:rPr>
          <w:sz w:val="28"/>
          <w:szCs w:val="28"/>
        </w:rPr>
        <w:t>подземно</w:t>
      </w:r>
      <w:proofErr w:type="spellEnd"/>
      <w:r w:rsidRPr="0060021B">
        <w:rPr>
          <w:sz w:val="28"/>
          <w:szCs w:val="28"/>
        </w:rPr>
        <w:t xml:space="preserve"> (</w:t>
      </w:r>
      <w:proofErr w:type="spellStart"/>
      <w:r w:rsidRPr="0060021B">
        <w:rPr>
          <w:sz w:val="28"/>
          <w:szCs w:val="28"/>
        </w:rPr>
        <w:t>бесканальная</w:t>
      </w:r>
      <w:proofErr w:type="spellEnd"/>
      <w:r w:rsidRPr="0060021B">
        <w:rPr>
          <w:sz w:val="28"/>
          <w:szCs w:val="28"/>
        </w:rPr>
        <w:t xml:space="preserve"> прокладка).</w:t>
      </w:r>
    </w:p>
    <w:p w:rsidR="004369F9" w:rsidRPr="0060021B" w:rsidRDefault="004369F9" w:rsidP="004369F9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Износ сетей в среднем по му</w:t>
      </w:r>
      <w:r w:rsidR="00B65FB2">
        <w:rPr>
          <w:sz w:val="28"/>
          <w:szCs w:val="28"/>
        </w:rPr>
        <w:t xml:space="preserve">ниципальному району составляет </w:t>
      </w:r>
      <w:r w:rsidR="00B1183F">
        <w:rPr>
          <w:sz w:val="28"/>
          <w:szCs w:val="28"/>
        </w:rPr>
        <w:t>24</w:t>
      </w:r>
      <w:r w:rsidR="00B65FB2">
        <w:rPr>
          <w:sz w:val="28"/>
          <w:szCs w:val="28"/>
        </w:rPr>
        <w:t>,</w:t>
      </w:r>
      <w:r w:rsidR="00B1183F">
        <w:rPr>
          <w:sz w:val="28"/>
          <w:szCs w:val="28"/>
        </w:rPr>
        <w:t>41</w:t>
      </w:r>
      <w:r w:rsidRPr="0060021B">
        <w:rPr>
          <w:sz w:val="28"/>
          <w:szCs w:val="28"/>
        </w:rPr>
        <w:t xml:space="preserve">%, при этом, наиболее </w:t>
      </w:r>
      <w:proofErr w:type="spellStart"/>
      <w:r w:rsidRPr="0060021B">
        <w:rPr>
          <w:sz w:val="28"/>
          <w:szCs w:val="28"/>
        </w:rPr>
        <w:t>изношенны</w:t>
      </w:r>
      <w:proofErr w:type="spellEnd"/>
      <w:r w:rsidRPr="0060021B">
        <w:rPr>
          <w:sz w:val="28"/>
          <w:szCs w:val="28"/>
        </w:rPr>
        <w:t xml:space="preserve"> сети в СП </w:t>
      </w:r>
      <w:proofErr w:type="spellStart"/>
      <w:r w:rsidRPr="0060021B">
        <w:rPr>
          <w:sz w:val="28"/>
          <w:szCs w:val="28"/>
        </w:rPr>
        <w:t>Горноправдинск</w:t>
      </w:r>
      <w:proofErr w:type="spellEnd"/>
      <w:r w:rsidRPr="0060021B">
        <w:rPr>
          <w:sz w:val="28"/>
          <w:szCs w:val="28"/>
        </w:rPr>
        <w:t xml:space="preserve"> (</w:t>
      </w:r>
      <w:r w:rsidR="00B1183F">
        <w:rPr>
          <w:sz w:val="28"/>
          <w:szCs w:val="28"/>
        </w:rPr>
        <w:t>70</w:t>
      </w:r>
      <w:r w:rsidR="007824CA">
        <w:rPr>
          <w:sz w:val="28"/>
          <w:szCs w:val="28"/>
        </w:rPr>
        <w:t>%)</w:t>
      </w:r>
      <w:r w:rsidRPr="0060021B">
        <w:rPr>
          <w:sz w:val="28"/>
          <w:szCs w:val="28"/>
        </w:rPr>
        <w:t>.</w:t>
      </w:r>
    </w:p>
    <w:p w:rsidR="004369F9" w:rsidRPr="0060021B" w:rsidRDefault="004369F9" w:rsidP="004369F9">
      <w:pPr>
        <w:pStyle w:val="23"/>
        <w:spacing w:after="0" w:line="276" w:lineRule="auto"/>
        <w:ind w:left="0" w:firstLine="540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В таблице </w:t>
      </w:r>
      <w:r w:rsidR="005A4E00" w:rsidRPr="0060021B">
        <w:rPr>
          <w:sz w:val="28"/>
          <w:szCs w:val="28"/>
        </w:rPr>
        <w:t>8</w:t>
      </w:r>
      <w:r w:rsidRPr="0060021B">
        <w:rPr>
          <w:sz w:val="28"/>
          <w:szCs w:val="28"/>
        </w:rPr>
        <w:t xml:space="preserve"> проведено сравнение показателей работы системы теплосна</w:t>
      </w:r>
      <w:r w:rsidRPr="0060021B">
        <w:rPr>
          <w:sz w:val="28"/>
          <w:szCs w:val="28"/>
        </w:rPr>
        <w:t>б</w:t>
      </w:r>
      <w:r w:rsidRPr="0060021B">
        <w:rPr>
          <w:sz w:val="28"/>
          <w:szCs w:val="28"/>
        </w:rPr>
        <w:t>жения Ханты-Мансийского района с аналогичными средними федеральными и региональными параметрами.</w:t>
      </w:r>
    </w:p>
    <w:p w:rsidR="004369F9" w:rsidRPr="0060021B" w:rsidRDefault="004369F9" w:rsidP="004369F9">
      <w:pPr>
        <w:pStyle w:val="23"/>
        <w:spacing w:after="0" w:line="276" w:lineRule="auto"/>
        <w:ind w:left="0" w:firstLine="540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8</w:t>
      </w:r>
    </w:p>
    <w:tbl>
      <w:tblPr>
        <w:tblW w:w="9837" w:type="dxa"/>
        <w:tblLayout w:type="fixed"/>
        <w:tblLook w:val="04A0" w:firstRow="1" w:lastRow="0" w:firstColumn="1" w:lastColumn="0" w:noHBand="0" w:noVBand="1"/>
      </w:tblPr>
      <w:tblGrid>
        <w:gridCol w:w="4077"/>
        <w:gridCol w:w="1475"/>
        <w:gridCol w:w="1476"/>
        <w:gridCol w:w="1476"/>
        <w:gridCol w:w="1333"/>
      </w:tblGrid>
      <w:tr w:rsidR="00303406" w:rsidRPr="0060021B" w:rsidTr="00303406">
        <w:trPr>
          <w:trHeight w:val="315"/>
          <w:tblHeader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06" w:rsidRPr="0060021B" w:rsidRDefault="00303406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rFonts w:eastAsia="Calibri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06" w:rsidRPr="0060021B" w:rsidRDefault="00303406" w:rsidP="00A34672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rFonts w:eastAsia="Calibri"/>
                <w:b/>
                <w:bCs/>
                <w:color w:val="000000"/>
              </w:rPr>
              <w:t>Значения показателей</w:t>
            </w:r>
          </w:p>
        </w:tc>
      </w:tr>
      <w:tr w:rsidR="00303406" w:rsidRPr="0060021B" w:rsidTr="00303406">
        <w:trPr>
          <w:trHeight w:val="615"/>
          <w:tblHeader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06" w:rsidRPr="0060021B" w:rsidRDefault="00303406" w:rsidP="003E21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06" w:rsidRPr="0060021B" w:rsidRDefault="00303406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rFonts w:eastAsia="Calibri"/>
                <w:b/>
                <w:bCs/>
                <w:color w:val="000000"/>
              </w:rPr>
              <w:t>Российская Федерация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06" w:rsidRPr="0060021B" w:rsidRDefault="00303406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rFonts w:eastAsia="Calibri"/>
                <w:b/>
                <w:bCs/>
                <w:color w:val="000000"/>
              </w:rPr>
              <w:t>Уральский федерал</w:t>
            </w:r>
            <w:r w:rsidRPr="0060021B">
              <w:rPr>
                <w:rFonts w:eastAsia="Calibri"/>
                <w:b/>
                <w:bCs/>
                <w:color w:val="000000"/>
              </w:rPr>
              <w:t>ь</w:t>
            </w:r>
            <w:r w:rsidRPr="0060021B">
              <w:rPr>
                <w:rFonts w:eastAsia="Calibri"/>
                <w:b/>
                <w:bCs/>
                <w:color w:val="000000"/>
              </w:rPr>
              <w:t>ный округ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06" w:rsidRPr="0060021B" w:rsidRDefault="00303406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rFonts w:eastAsia="Calibri"/>
                <w:b/>
                <w:bCs/>
                <w:color w:val="000000"/>
              </w:rPr>
              <w:t>Ханты-Манси</w:t>
            </w:r>
            <w:r w:rsidRPr="0060021B">
              <w:rPr>
                <w:rFonts w:eastAsia="Calibri"/>
                <w:b/>
                <w:bCs/>
                <w:color w:val="000000"/>
              </w:rPr>
              <w:t>й</w:t>
            </w:r>
            <w:r w:rsidRPr="0060021B">
              <w:rPr>
                <w:rFonts w:eastAsia="Calibri"/>
                <w:b/>
                <w:bCs/>
                <w:color w:val="000000"/>
              </w:rPr>
              <w:t>ский авт</w:t>
            </w:r>
            <w:r w:rsidRPr="0060021B">
              <w:rPr>
                <w:rFonts w:eastAsia="Calibri"/>
                <w:b/>
                <w:bCs/>
                <w:color w:val="000000"/>
              </w:rPr>
              <w:t>о</w:t>
            </w:r>
            <w:r w:rsidRPr="0060021B">
              <w:rPr>
                <w:rFonts w:eastAsia="Calibri"/>
                <w:b/>
                <w:bCs/>
                <w:color w:val="000000"/>
              </w:rPr>
              <w:t>номный округ-Югра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06" w:rsidRPr="0060021B" w:rsidRDefault="00303406" w:rsidP="00C83A59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МП «ЖЭК-3»</w:t>
            </w:r>
          </w:p>
        </w:tc>
      </w:tr>
      <w:tr w:rsidR="00303406" w:rsidRPr="0060021B" w:rsidTr="00303406">
        <w:trPr>
          <w:trHeight w:val="63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06" w:rsidRPr="0060021B" w:rsidRDefault="00303406" w:rsidP="003E2146">
            <w:pPr>
              <w:rPr>
                <w:color w:val="000000"/>
              </w:rPr>
            </w:pPr>
            <w:r w:rsidRPr="0060021B">
              <w:rPr>
                <w:rFonts w:eastAsia="Calibri"/>
                <w:color w:val="000000"/>
              </w:rPr>
              <w:t xml:space="preserve">Удельный расход топлива, </w:t>
            </w:r>
            <w:proofErr w:type="gramStart"/>
            <w:r w:rsidRPr="0060021B">
              <w:rPr>
                <w:rFonts w:eastAsia="Calibri"/>
                <w:color w:val="000000"/>
              </w:rPr>
              <w:t>кг</w:t>
            </w:r>
            <w:proofErr w:type="gramEnd"/>
            <w:r w:rsidRPr="0060021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60021B">
              <w:rPr>
                <w:rFonts w:eastAsia="Calibri"/>
                <w:color w:val="000000"/>
              </w:rPr>
              <w:t>у.т</w:t>
            </w:r>
            <w:proofErr w:type="spellEnd"/>
            <w:r w:rsidRPr="0060021B">
              <w:rPr>
                <w:rFonts w:eastAsia="Calibri"/>
                <w:color w:val="000000"/>
              </w:rPr>
              <w:t>./Гкал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06" w:rsidRPr="0060021B" w:rsidRDefault="00303406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177,01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06" w:rsidRPr="0060021B" w:rsidRDefault="00303406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160,81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06" w:rsidRPr="0060021B" w:rsidRDefault="00303406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159,08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06" w:rsidRPr="0060021B" w:rsidRDefault="00303406" w:rsidP="00C8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 (уголь)</w:t>
            </w:r>
          </w:p>
        </w:tc>
      </w:tr>
      <w:tr w:rsidR="00303406" w:rsidRPr="0060021B" w:rsidTr="00303406">
        <w:trPr>
          <w:trHeight w:val="8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06" w:rsidRPr="0060021B" w:rsidRDefault="00303406" w:rsidP="003E2146">
            <w:pPr>
              <w:rPr>
                <w:color w:val="000000"/>
              </w:rPr>
            </w:pPr>
            <w:r w:rsidRPr="0060021B">
              <w:rPr>
                <w:rFonts w:eastAsia="Calibri"/>
                <w:color w:val="000000"/>
              </w:rPr>
              <w:lastRenderedPageBreak/>
              <w:t>Удельный расход электроэнергии, кВт*</w:t>
            </w:r>
            <w:proofErr w:type="gramStart"/>
            <w:r w:rsidRPr="0060021B">
              <w:rPr>
                <w:rFonts w:eastAsia="Calibri"/>
                <w:color w:val="000000"/>
              </w:rPr>
              <w:t>ч</w:t>
            </w:r>
            <w:proofErr w:type="gramEnd"/>
            <w:r w:rsidRPr="0060021B">
              <w:rPr>
                <w:rFonts w:eastAsia="Calibri"/>
                <w:color w:val="000000"/>
              </w:rPr>
              <w:t>/Гкал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06" w:rsidRPr="0060021B" w:rsidRDefault="00303406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40,08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06" w:rsidRPr="0060021B" w:rsidRDefault="00303406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31,93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06" w:rsidRPr="0060021B" w:rsidRDefault="00303406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35,60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06" w:rsidRPr="0060021B" w:rsidRDefault="00303406" w:rsidP="00C8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303406" w:rsidRPr="0060021B" w:rsidTr="00303406">
        <w:trPr>
          <w:trHeight w:val="8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06" w:rsidRPr="0060021B" w:rsidRDefault="00303406" w:rsidP="003E2146">
            <w:pPr>
              <w:rPr>
                <w:color w:val="000000"/>
              </w:rPr>
            </w:pPr>
            <w:r w:rsidRPr="0060021B">
              <w:rPr>
                <w:rFonts w:eastAsia="Calibri"/>
                <w:color w:val="000000"/>
              </w:rPr>
              <w:t>Удельный вес тепловых сетей, ну</w:t>
            </w:r>
            <w:r w:rsidRPr="0060021B">
              <w:rPr>
                <w:rFonts w:eastAsia="Calibri"/>
                <w:color w:val="000000"/>
              </w:rPr>
              <w:t>ж</w:t>
            </w:r>
            <w:r w:rsidRPr="0060021B">
              <w:rPr>
                <w:rFonts w:eastAsia="Calibri"/>
                <w:color w:val="000000"/>
              </w:rPr>
              <w:t>дающихся в замене, в общем прот</w:t>
            </w:r>
            <w:r w:rsidRPr="0060021B">
              <w:rPr>
                <w:rFonts w:eastAsia="Calibri"/>
                <w:color w:val="000000"/>
              </w:rPr>
              <w:t>я</w:t>
            </w:r>
            <w:r w:rsidRPr="0060021B">
              <w:rPr>
                <w:rFonts w:eastAsia="Calibri"/>
                <w:color w:val="000000"/>
              </w:rPr>
              <w:t>жении тепловых сетей, 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06" w:rsidRPr="0060021B" w:rsidRDefault="00303406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28,59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06" w:rsidRPr="0060021B" w:rsidRDefault="00303406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30,60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06" w:rsidRPr="0060021B" w:rsidRDefault="00303406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24,41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06" w:rsidRPr="0060021B" w:rsidRDefault="00303406" w:rsidP="00C8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303406" w:rsidRPr="0060021B" w:rsidTr="00303406">
        <w:trPr>
          <w:trHeight w:val="8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06" w:rsidRPr="0060021B" w:rsidRDefault="00303406" w:rsidP="003E2146">
            <w:pPr>
              <w:rPr>
                <w:color w:val="000000"/>
              </w:rPr>
            </w:pPr>
            <w:r w:rsidRPr="0060021B">
              <w:rPr>
                <w:rFonts w:eastAsia="Calibri"/>
                <w:color w:val="000000"/>
              </w:rPr>
              <w:t>Потери тепловой энергии, 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06" w:rsidRPr="0060021B" w:rsidRDefault="00303406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10,61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06" w:rsidRPr="0060021B" w:rsidRDefault="00303406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10,24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06" w:rsidRPr="0060021B" w:rsidRDefault="00303406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12,00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06" w:rsidRPr="0060021B" w:rsidRDefault="00303406" w:rsidP="00C8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4369F9" w:rsidRPr="0060021B" w:rsidRDefault="004369F9" w:rsidP="004369F9">
      <w:pPr>
        <w:spacing w:line="276" w:lineRule="auto"/>
        <w:ind w:firstLine="567"/>
        <w:jc w:val="both"/>
        <w:rPr>
          <w:sz w:val="28"/>
          <w:szCs w:val="28"/>
        </w:rPr>
      </w:pPr>
    </w:p>
    <w:p w:rsidR="004369F9" w:rsidRPr="0060021B" w:rsidRDefault="004369F9" w:rsidP="004369F9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Сравнение показателей эффективности деятельности МП «ЖЭК-3» с ан</w:t>
      </w:r>
      <w:r w:rsidRPr="0060021B">
        <w:rPr>
          <w:sz w:val="28"/>
          <w:szCs w:val="28"/>
        </w:rPr>
        <w:t>а</w:t>
      </w:r>
      <w:r w:rsidRPr="0060021B">
        <w:rPr>
          <w:sz w:val="28"/>
          <w:szCs w:val="28"/>
        </w:rPr>
        <w:t>логичными показателями по региону и стране позволяет сделать следующие выводы:</w:t>
      </w:r>
    </w:p>
    <w:p w:rsidR="004369F9" w:rsidRPr="0060021B" w:rsidRDefault="004369F9" w:rsidP="004369F9">
      <w:pPr>
        <w:pStyle w:val="23"/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низкая эффективность использования топлива при оказании услуг те</w:t>
      </w:r>
      <w:r w:rsidRPr="0060021B">
        <w:rPr>
          <w:sz w:val="28"/>
          <w:szCs w:val="28"/>
        </w:rPr>
        <w:t>п</w:t>
      </w:r>
      <w:r w:rsidRPr="0060021B">
        <w:rPr>
          <w:sz w:val="28"/>
          <w:szCs w:val="28"/>
        </w:rPr>
        <w:t xml:space="preserve">лоснабжения МП «ЖЭК-3» может быть обусловлена </w:t>
      </w:r>
      <w:r w:rsidR="00303406">
        <w:rPr>
          <w:sz w:val="28"/>
          <w:szCs w:val="28"/>
        </w:rPr>
        <w:t>эксплуатацией</w:t>
      </w:r>
      <w:r w:rsidRPr="0060021B">
        <w:rPr>
          <w:sz w:val="28"/>
          <w:szCs w:val="28"/>
        </w:rPr>
        <w:t xml:space="preserve"> угольных котельных</w:t>
      </w:r>
      <w:r w:rsidR="00303406">
        <w:rPr>
          <w:sz w:val="28"/>
          <w:szCs w:val="28"/>
        </w:rPr>
        <w:t xml:space="preserve"> (низкий КПД)</w:t>
      </w:r>
      <w:r w:rsidRPr="0060021B">
        <w:rPr>
          <w:sz w:val="28"/>
          <w:szCs w:val="28"/>
        </w:rPr>
        <w:t>, а также существенным износом котельного оборуд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>вания;</w:t>
      </w:r>
    </w:p>
    <w:p w:rsidR="004369F9" w:rsidRPr="0060021B" w:rsidRDefault="004369F9" w:rsidP="004369F9">
      <w:pPr>
        <w:pStyle w:val="23"/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показатели потерь тепловой энергии МП «ЖЭК-3» существенно выше, чем в регионе и стране. Данная ситуация связана с высоким износом трубопр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 xml:space="preserve">водов и с отсутствием их </w:t>
      </w:r>
      <w:r w:rsidR="00303406">
        <w:rPr>
          <w:sz w:val="28"/>
          <w:szCs w:val="28"/>
        </w:rPr>
        <w:t>качественной тепловой изоляции.</w:t>
      </w:r>
    </w:p>
    <w:p w:rsidR="004369F9" w:rsidRDefault="004369F9" w:rsidP="004369F9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D1CB7">
        <w:rPr>
          <w:sz w:val="28"/>
          <w:szCs w:val="28"/>
        </w:rPr>
        <w:t xml:space="preserve">Деятельность МП «ЖЭК-3» в части предоставления услуг теплоснабжения является </w:t>
      </w:r>
      <w:r w:rsidR="00656EB5">
        <w:rPr>
          <w:sz w:val="28"/>
          <w:szCs w:val="28"/>
        </w:rPr>
        <w:t>доходной</w:t>
      </w:r>
      <w:r w:rsidRPr="00FD1CB7">
        <w:rPr>
          <w:sz w:val="28"/>
          <w:szCs w:val="28"/>
        </w:rPr>
        <w:t>. Сумма доходов от реализ</w:t>
      </w:r>
      <w:r w:rsidR="00FD1CB7" w:rsidRPr="00FD1CB7">
        <w:rPr>
          <w:sz w:val="28"/>
          <w:szCs w:val="28"/>
        </w:rPr>
        <w:t>ации услуг теплоснабжения в 2013</w:t>
      </w:r>
      <w:r w:rsidRPr="00FD1CB7">
        <w:rPr>
          <w:sz w:val="28"/>
          <w:szCs w:val="28"/>
        </w:rPr>
        <w:t xml:space="preserve"> году составила 1</w:t>
      </w:r>
      <w:r w:rsidR="00FD1CB7" w:rsidRPr="00FD1CB7">
        <w:rPr>
          <w:sz w:val="28"/>
          <w:szCs w:val="28"/>
        </w:rPr>
        <w:t>4</w:t>
      </w:r>
      <w:r w:rsidR="00656EB5">
        <w:rPr>
          <w:sz w:val="28"/>
          <w:szCs w:val="28"/>
        </w:rPr>
        <w:t>6357</w:t>
      </w:r>
      <w:r w:rsidR="00FD1CB7" w:rsidRPr="00FD1CB7">
        <w:rPr>
          <w:sz w:val="28"/>
          <w:szCs w:val="28"/>
        </w:rPr>
        <w:t>,6</w:t>
      </w:r>
      <w:r w:rsidRPr="00FD1CB7">
        <w:rPr>
          <w:sz w:val="28"/>
          <w:szCs w:val="28"/>
        </w:rPr>
        <w:t xml:space="preserve"> </w:t>
      </w:r>
      <w:proofErr w:type="spellStart"/>
      <w:r w:rsidRPr="00FD1CB7">
        <w:rPr>
          <w:sz w:val="28"/>
          <w:szCs w:val="28"/>
        </w:rPr>
        <w:t>тыс</w:t>
      </w:r>
      <w:proofErr w:type="gramStart"/>
      <w:r w:rsidRPr="00FD1CB7">
        <w:rPr>
          <w:sz w:val="28"/>
          <w:szCs w:val="28"/>
        </w:rPr>
        <w:t>.р</w:t>
      </w:r>
      <w:proofErr w:type="gramEnd"/>
      <w:r w:rsidRPr="00FD1CB7">
        <w:rPr>
          <w:sz w:val="28"/>
          <w:szCs w:val="28"/>
        </w:rPr>
        <w:t>уб</w:t>
      </w:r>
      <w:proofErr w:type="spellEnd"/>
      <w:r w:rsidRPr="00FD1CB7">
        <w:rPr>
          <w:sz w:val="28"/>
          <w:szCs w:val="28"/>
        </w:rPr>
        <w:t>.,</w:t>
      </w:r>
      <w:r w:rsidRPr="00E07487">
        <w:rPr>
          <w:color w:val="FF0000"/>
          <w:sz w:val="28"/>
          <w:szCs w:val="28"/>
        </w:rPr>
        <w:t xml:space="preserve"> </w:t>
      </w:r>
      <w:r w:rsidRPr="00FD1CB7">
        <w:rPr>
          <w:sz w:val="28"/>
          <w:szCs w:val="28"/>
        </w:rPr>
        <w:t xml:space="preserve">в то время как расходы – </w:t>
      </w:r>
      <w:r w:rsidR="00656EB5">
        <w:rPr>
          <w:sz w:val="28"/>
          <w:szCs w:val="28"/>
        </w:rPr>
        <w:t>142787</w:t>
      </w:r>
      <w:r w:rsidR="00FD1CB7" w:rsidRPr="00FD1CB7">
        <w:rPr>
          <w:sz w:val="28"/>
          <w:szCs w:val="28"/>
        </w:rPr>
        <w:t>,</w:t>
      </w:r>
      <w:r w:rsidR="00656EB5">
        <w:rPr>
          <w:sz w:val="28"/>
          <w:szCs w:val="28"/>
        </w:rPr>
        <w:t>7</w:t>
      </w:r>
      <w:r w:rsidRPr="00FD1CB7">
        <w:rPr>
          <w:sz w:val="28"/>
          <w:szCs w:val="28"/>
        </w:rPr>
        <w:t xml:space="preserve"> </w:t>
      </w:r>
      <w:proofErr w:type="spellStart"/>
      <w:r w:rsidRPr="00FD1CB7">
        <w:rPr>
          <w:sz w:val="28"/>
          <w:szCs w:val="28"/>
        </w:rPr>
        <w:t>тыс.руб</w:t>
      </w:r>
      <w:proofErr w:type="spellEnd"/>
      <w:r w:rsidRPr="00FD1CB7">
        <w:rPr>
          <w:sz w:val="28"/>
          <w:szCs w:val="28"/>
        </w:rPr>
        <w:t>. Таким образом</w:t>
      </w:r>
      <w:r w:rsidR="00656EB5">
        <w:rPr>
          <w:sz w:val="28"/>
          <w:szCs w:val="28"/>
        </w:rPr>
        <w:t xml:space="preserve"> доход </w:t>
      </w:r>
      <w:r w:rsidRPr="00FD1CB7">
        <w:rPr>
          <w:sz w:val="28"/>
          <w:szCs w:val="28"/>
        </w:rPr>
        <w:t xml:space="preserve">к составил – </w:t>
      </w:r>
      <w:r w:rsidR="00656EB5">
        <w:rPr>
          <w:sz w:val="28"/>
          <w:szCs w:val="28"/>
        </w:rPr>
        <w:t>3569,9</w:t>
      </w:r>
      <w:r w:rsidRPr="00FD1CB7">
        <w:rPr>
          <w:sz w:val="28"/>
          <w:szCs w:val="28"/>
        </w:rPr>
        <w:t xml:space="preserve"> </w:t>
      </w:r>
      <w:proofErr w:type="spellStart"/>
      <w:r w:rsidRPr="00FD1CB7">
        <w:rPr>
          <w:sz w:val="28"/>
          <w:szCs w:val="28"/>
        </w:rPr>
        <w:t>тыс.руб</w:t>
      </w:r>
      <w:proofErr w:type="spellEnd"/>
      <w:r w:rsidRPr="00FD1CB7">
        <w:rPr>
          <w:sz w:val="28"/>
          <w:szCs w:val="28"/>
        </w:rPr>
        <w:t xml:space="preserve">. </w:t>
      </w:r>
    </w:p>
    <w:p w:rsidR="004369F9" w:rsidRPr="00FD1CB7" w:rsidRDefault="004369F9" w:rsidP="004369F9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D1CB7">
        <w:rPr>
          <w:sz w:val="28"/>
          <w:szCs w:val="28"/>
        </w:rPr>
        <w:t>Основной удельный вес в структуре расходов занимают расходы на топл</w:t>
      </w:r>
      <w:r w:rsidRPr="00FD1CB7">
        <w:rPr>
          <w:sz w:val="28"/>
          <w:szCs w:val="28"/>
        </w:rPr>
        <w:t>и</w:t>
      </w:r>
      <w:r w:rsidR="00FD1CB7" w:rsidRPr="00FD1CB7">
        <w:rPr>
          <w:sz w:val="28"/>
          <w:szCs w:val="28"/>
        </w:rPr>
        <w:t>во (35,95</w:t>
      </w:r>
      <w:r w:rsidRPr="00FD1CB7">
        <w:rPr>
          <w:sz w:val="28"/>
          <w:szCs w:val="28"/>
        </w:rPr>
        <w:t>%) и оплату труда, включая страховые взносы (2</w:t>
      </w:r>
      <w:r w:rsidR="00FD1CB7" w:rsidRPr="00FD1CB7">
        <w:rPr>
          <w:sz w:val="28"/>
          <w:szCs w:val="28"/>
        </w:rPr>
        <w:t>5,1</w:t>
      </w:r>
      <w:r w:rsidRPr="00FD1CB7">
        <w:rPr>
          <w:sz w:val="28"/>
          <w:szCs w:val="28"/>
        </w:rPr>
        <w:t>%).</w:t>
      </w:r>
    </w:p>
    <w:p w:rsidR="004369F9" w:rsidRPr="00EC339B" w:rsidRDefault="004369F9" w:rsidP="004369F9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B5FF9">
        <w:rPr>
          <w:sz w:val="28"/>
          <w:szCs w:val="28"/>
        </w:rPr>
        <w:t>Уровень собираемости платежей населения за услуги теплоснабжени</w:t>
      </w:r>
      <w:r w:rsidR="00FD1CB7" w:rsidRPr="008B5FF9">
        <w:rPr>
          <w:sz w:val="28"/>
          <w:szCs w:val="28"/>
        </w:rPr>
        <w:t>я в 2013</w:t>
      </w:r>
      <w:r w:rsidRPr="008B5FF9">
        <w:rPr>
          <w:sz w:val="28"/>
          <w:szCs w:val="28"/>
        </w:rPr>
        <w:t xml:space="preserve"> году составил</w:t>
      </w:r>
      <w:r w:rsidR="00EC339B">
        <w:rPr>
          <w:sz w:val="28"/>
          <w:szCs w:val="28"/>
        </w:rPr>
        <w:t xml:space="preserve"> </w:t>
      </w:r>
      <w:r w:rsidR="00FD1CB7" w:rsidRPr="008B5FF9">
        <w:rPr>
          <w:sz w:val="28"/>
          <w:szCs w:val="28"/>
        </w:rPr>
        <w:t xml:space="preserve">- </w:t>
      </w:r>
      <w:r w:rsidR="00EC339B">
        <w:rPr>
          <w:sz w:val="28"/>
          <w:szCs w:val="28"/>
        </w:rPr>
        <w:t>88</w:t>
      </w:r>
      <w:r w:rsidR="00FD1CB7" w:rsidRPr="008B5FF9">
        <w:rPr>
          <w:sz w:val="28"/>
          <w:szCs w:val="28"/>
        </w:rPr>
        <w:t>%</w:t>
      </w:r>
      <w:r w:rsidR="00656EB5">
        <w:rPr>
          <w:sz w:val="28"/>
          <w:szCs w:val="28"/>
        </w:rPr>
        <w:t>,</w:t>
      </w:r>
      <w:r w:rsidR="00FD1CB7" w:rsidRPr="008B5FF9">
        <w:rPr>
          <w:sz w:val="28"/>
          <w:szCs w:val="28"/>
        </w:rPr>
        <w:t xml:space="preserve"> </w:t>
      </w:r>
      <w:r w:rsidR="00656EB5">
        <w:rPr>
          <w:sz w:val="28"/>
          <w:szCs w:val="28"/>
        </w:rPr>
        <w:t>в</w:t>
      </w:r>
      <w:r w:rsidRPr="00E07487">
        <w:rPr>
          <w:color w:val="FF0000"/>
          <w:sz w:val="28"/>
          <w:szCs w:val="28"/>
        </w:rPr>
        <w:t xml:space="preserve"> </w:t>
      </w:r>
      <w:r w:rsidRPr="00EC339B">
        <w:rPr>
          <w:sz w:val="28"/>
          <w:szCs w:val="28"/>
        </w:rPr>
        <w:t>20</w:t>
      </w:r>
      <w:r w:rsidR="008B5FF9" w:rsidRPr="00EC339B">
        <w:rPr>
          <w:sz w:val="28"/>
          <w:szCs w:val="28"/>
        </w:rPr>
        <w:t>12</w:t>
      </w:r>
      <w:r w:rsidRPr="00EC339B">
        <w:rPr>
          <w:sz w:val="28"/>
          <w:szCs w:val="28"/>
        </w:rPr>
        <w:t xml:space="preserve"> г. </w:t>
      </w:r>
      <w:r w:rsidR="00656EB5">
        <w:rPr>
          <w:sz w:val="28"/>
          <w:szCs w:val="28"/>
        </w:rPr>
        <w:t>–</w:t>
      </w:r>
      <w:r w:rsidR="00EC339B" w:rsidRPr="00EC339B">
        <w:rPr>
          <w:sz w:val="28"/>
          <w:szCs w:val="28"/>
        </w:rPr>
        <w:t xml:space="preserve"> 92,9</w:t>
      </w:r>
      <w:r w:rsidRPr="00EC339B">
        <w:rPr>
          <w:sz w:val="28"/>
          <w:szCs w:val="28"/>
        </w:rPr>
        <w:t>%, в 201</w:t>
      </w:r>
      <w:r w:rsidR="00EC339B" w:rsidRPr="00EC339B">
        <w:rPr>
          <w:sz w:val="28"/>
          <w:szCs w:val="28"/>
        </w:rPr>
        <w:t>1 г. – 96,5</w:t>
      </w:r>
      <w:r w:rsidRPr="00EC339B">
        <w:rPr>
          <w:sz w:val="28"/>
          <w:szCs w:val="28"/>
        </w:rPr>
        <w:t>%.</w:t>
      </w:r>
    </w:p>
    <w:p w:rsidR="004369F9" w:rsidRPr="00EC339B" w:rsidRDefault="00EC339B" w:rsidP="004369F9">
      <w:pPr>
        <w:pStyle w:val="aff1"/>
        <w:spacing w:line="276" w:lineRule="auto"/>
        <w:ind w:left="0" w:firstLine="567"/>
        <w:jc w:val="both"/>
        <w:rPr>
          <w:sz w:val="28"/>
          <w:szCs w:val="28"/>
        </w:rPr>
      </w:pPr>
      <w:r w:rsidRPr="00EC339B">
        <w:rPr>
          <w:sz w:val="28"/>
          <w:szCs w:val="28"/>
        </w:rPr>
        <w:t>На 2014</w:t>
      </w:r>
      <w:r w:rsidR="004369F9" w:rsidRPr="00EC339B">
        <w:rPr>
          <w:sz w:val="28"/>
          <w:szCs w:val="28"/>
        </w:rPr>
        <w:t xml:space="preserve"> г. тарифы на тепловую энергию для организаций коммунального комплекса Ханты-Мансийского района утверждены в разрезе населенных пун</w:t>
      </w:r>
      <w:r w:rsidR="004369F9" w:rsidRPr="00EC339B">
        <w:rPr>
          <w:sz w:val="28"/>
          <w:szCs w:val="28"/>
        </w:rPr>
        <w:t>к</w:t>
      </w:r>
      <w:r w:rsidR="004369F9" w:rsidRPr="00EC339B">
        <w:rPr>
          <w:sz w:val="28"/>
          <w:szCs w:val="28"/>
        </w:rPr>
        <w:t xml:space="preserve">тов. При этом для МП «ЖЭК-3» </w:t>
      </w:r>
      <w:r w:rsidR="00303406" w:rsidRPr="00EC339B">
        <w:rPr>
          <w:sz w:val="28"/>
          <w:szCs w:val="28"/>
        </w:rPr>
        <w:t>установлены единые тарифы</w:t>
      </w:r>
      <w:r w:rsidR="004369F9" w:rsidRPr="00EC339B">
        <w:rPr>
          <w:sz w:val="28"/>
          <w:szCs w:val="28"/>
        </w:rPr>
        <w:t>.</w:t>
      </w:r>
    </w:p>
    <w:p w:rsidR="004369F9" w:rsidRPr="00EC339B" w:rsidRDefault="004369F9" w:rsidP="004369F9">
      <w:pPr>
        <w:pStyle w:val="aff1"/>
        <w:spacing w:line="276" w:lineRule="auto"/>
        <w:ind w:left="0" w:firstLine="567"/>
        <w:jc w:val="both"/>
        <w:rPr>
          <w:sz w:val="28"/>
          <w:szCs w:val="28"/>
        </w:rPr>
      </w:pPr>
      <w:r w:rsidRPr="00EC339B">
        <w:rPr>
          <w:sz w:val="28"/>
          <w:szCs w:val="28"/>
        </w:rPr>
        <w:t>Также важно отметить существенное отличие установленных тарифов в зависимости от организации, оказывающей услуги теплоснабжения, и населе</w:t>
      </w:r>
      <w:r w:rsidRPr="00EC339B">
        <w:rPr>
          <w:sz w:val="28"/>
          <w:szCs w:val="28"/>
        </w:rPr>
        <w:t>н</w:t>
      </w:r>
      <w:r w:rsidRPr="00EC339B">
        <w:rPr>
          <w:sz w:val="28"/>
          <w:szCs w:val="28"/>
        </w:rPr>
        <w:t>ного пункта. Например, тариф на тепловую энергию (с учетом НДС) для потр</w:t>
      </w:r>
      <w:r w:rsidRPr="00EC339B">
        <w:rPr>
          <w:sz w:val="28"/>
          <w:szCs w:val="28"/>
        </w:rPr>
        <w:t>е</w:t>
      </w:r>
      <w:r w:rsidR="00771224">
        <w:rPr>
          <w:sz w:val="28"/>
          <w:szCs w:val="28"/>
        </w:rPr>
        <w:lastRenderedPageBreak/>
        <w:t>бителей</w:t>
      </w:r>
      <w:r w:rsidRPr="00EC339B">
        <w:rPr>
          <w:sz w:val="28"/>
          <w:szCs w:val="28"/>
        </w:rPr>
        <w:t xml:space="preserve"> с.</w:t>
      </w:r>
      <w:r w:rsidR="00303406">
        <w:rPr>
          <w:sz w:val="28"/>
          <w:szCs w:val="28"/>
        </w:rPr>
        <w:t xml:space="preserve"> </w:t>
      </w:r>
      <w:r w:rsidRPr="00EC339B">
        <w:rPr>
          <w:sz w:val="28"/>
          <w:szCs w:val="28"/>
        </w:rPr>
        <w:t xml:space="preserve">Тюли (СП </w:t>
      </w:r>
      <w:proofErr w:type="spellStart"/>
      <w:r w:rsidRPr="00EC339B">
        <w:rPr>
          <w:sz w:val="28"/>
          <w:szCs w:val="28"/>
        </w:rPr>
        <w:t>Выкатной</w:t>
      </w:r>
      <w:proofErr w:type="spellEnd"/>
      <w:r w:rsidRPr="00EC339B">
        <w:rPr>
          <w:sz w:val="28"/>
          <w:szCs w:val="28"/>
        </w:rPr>
        <w:t>) составляет 6</w:t>
      </w:r>
      <w:r w:rsidR="00EC339B" w:rsidRPr="00EC339B">
        <w:rPr>
          <w:sz w:val="28"/>
          <w:szCs w:val="28"/>
        </w:rPr>
        <w:t xml:space="preserve"> 270</w:t>
      </w:r>
      <w:r w:rsidRPr="00EC339B">
        <w:rPr>
          <w:sz w:val="28"/>
          <w:szCs w:val="28"/>
        </w:rPr>
        <w:t>,</w:t>
      </w:r>
      <w:r w:rsidR="00EC339B" w:rsidRPr="00EC339B">
        <w:rPr>
          <w:sz w:val="28"/>
          <w:szCs w:val="28"/>
        </w:rPr>
        <w:t>46</w:t>
      </w:r>
      <w:r w:rsidRPr="00EC339B">
        <w:rPr>
          <w:sz w:val="28"/>
          <w:szCs w:val="28"/>
        </w:rPr>
        <w:t xml:space="preserve"> руб./Гкал, в то время как в п.</w:t>
      </w:r>
      <w:r w:rsidR="00303406">
        <w:rPr>
          <w:sz w:val="28"/>
          <w:szCs w:val="28"/>
        </w:rPr>
        <w:t xml:space="preserve"> </w:t>
      </w:r>
      <w:proofErr w:type="spellStart"/>
      <w:r w:rsidRPr="00EC339B">
        <w:rPr>
          <w:sz w:val="28"/>
          <w:szCs w:val="28"/>
        </w:rPr>
        <w:t>Выкатной</w:t>
      </w:r>
      <w:proofErr w:type="spellEnd"/>
      <w:r w:rsidRPr="00EC339B">
        <w:rPr>
          <w:sz w:val="28"/>
          <w:szCs w:val="28"/>
        </w:rPr>
        <w:t xml:space="preserve"> того же сельского поселения тариф составляет – 3</w:t>
      </w:r>
      <w:r w:rsidR="00EC339B" w:rsidRPr="00EC339B">
        <w:rPr>
          <w:sz w:val="28"/>
          <w:szCs w:val="28"/>
        </w:rPr>
        <w:t> 516,75</w:t>
      </w:r>
      <w:r w:rsidRPr="00EC339B">
        <w:rPr>
          <w:sz w:val="28"/>
          <w:szCs w:val="28"/>
        </w:rPr>
        <w:t xml:space="preserve"> руб./Гкал. В СП </w:t>
      </w:r>
      <w:proofErr w:type="spellStart"/>
      <w:r w:rsidRPr="00EC339B">
        <w:rPr>
          <w:sz w:val="28"/>
          <w:szCs w:val="28"/>
        </w:rPr>
        <w:t>Горноправдинск</w:t>
      </w:r>
      <w:proofErr w:type="spellEnd"/>
      <w:r w:rsidRPr="00EC339B">
        <w:rPr>
          <w:sz w:val="28"/>
          <w:szCs w:val="28"/>
        </w:rPr>
        <w:t xml:space="preserve"> тариф на тепловую энергию составил 1</w:t>
      </w:r>
      <w:r w:rsidR="00EC339B" w:rsidRPr="00EC339B">
        <w:rPr>
          <w:sz w:val="28"/>
          <w:szCs w:val="28"/>
        </w:rPr>
        <w:t> 647,7 руб./Гкал (</w:t>
      </w:r>
      <w:proofErr w:type="gramStart"/>
      <w:r w:rsidR="00EC339B" w:rsidRPr="00EC339B">
        <w:rPr>
          <w:sz w:val="28"/>
          <w:szCs w:val="28"/>
        </w:rPr>
        <w:t>на конец</w:t>
      </w:r>
      <w:proofErr w:type="gramEnd"/>
      <w:r w:rsidR="00EC339B" w:rsidRPr="00EC339B">
        <w:rPr>
          <w:sz w:val="28"/>
          <w:szCs w:val="28"/>
        </w:rPr>
        <w:t xml:space="preserve"> 2013</w:t>
      </w:r>
      <w:r w:rsidRPr="00EC339B">
        <w:rPr>
          <w:sz w:val="28"/>
          <w:szCs w:val="28"/>
        </w:rPr>
        <w:t xml:space="preserve"> года). Данная ситуация обусловлена различными т</w:t>
      </w:r>
      <w:r w:rsidRPr="00EC339B">
        <w:rPr>
          <w:sz w:val="28"/>
          <w:szCs w:val="28"/>
        </w:rPr>
        <w:t>и</w:t>
      </w:r>
      <w:r w:rsidRPr="00EC339B">
        <w:rPr>
          <w:sz w:val="28"/>
          <w:szCs w:val="28"/>
        </w:rPr>
        <w:t>пами котельных по виду используемого топлива и степенью физического и м</w:t>
      </w:r>
      <w:r w:rsidRPr="00EC339B">
        <w:rPr>
          <w:sz w:val="28"/>
          <w:szCs w:val="28"/>
        </w:rPr>
        <w:t>о</w:t>
      </w:r>
      <w:r w:rsidRPr="00EC339B">
        <w:rPr>
          <w:sz w:val="28"/>
          <w:szCs w:val="28"/>
        </w:rPr>
        <w:t>рального износа оборудования систем теплоснабжения.</w:t>
      </w:r>
    </w:p>
    <w:p w:rsidR="004369F9" w:rsidRPr="0060021B" w:rsidRDefault="004369F9" w:rsidP="004369F9">
      <w:pPr>
        <w:pStyle w:val="aff1"/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Таким образом, основными проблемами в функционировании и развития системы теплоснабжения Ханты-Мансийского района являются:</w:t>
      </w:r>
    </w:p>
    <w:p w:rsidR="004369F9" w:rsidRPr="0060021B" w:rsidRDefault="004369F9" w:rsidP="004369F9">
      <w:pPr>
        <w:pStyle w:val="aff1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Наличие дефицита тепловой энергии в населенных пунктах Ханты-Мансийского района (п.</w:t>
      </w:r>
      <w:r w:rsidR="00303406">
        <w:rPr>
          <w:sz w:val="28"/>
          <w:szCs w:val="28"/>
        </w:rPr>
        <w:t xml:space="preserve"> </w:t>
      </w:r>
      <w:proofErr w:type="gramStart"/>
      <w:r w:rsidRPr="0060021B">
        <w:rPr>
          <w:sz w:val="28"/>
          <w:szCs w:val="28"/>
        </w:rPr>
        <w:t>Кедровый</w:t>
      </w:r>
      <w:proofErr w:type="gramEnd"/>
      <w:r w:rsidRPr="0060021B">
        <w:rPr>
          <w:sz w:val="28"/>
          <w:szCs w:val="28"/>
        </w:rPr>
        <w:t>, п.</w:t>
      </w:r>
      <w:r w:rsidR="00303406">
        <w:rPr>
          <w:sz w:val="28"/>
          <w:szCs w:val="28"/>
        </w:rPr>
        <w:t xml:space="preserve"> </w:t>
      </w:r>
      <w:proofErr w:type="spellStart"/>
      <w:r w:rsidRPr="0060021B">
        <w:rPr>
          <w:sz w:val="28"/>
          <w:szCs w:val="28"/>
        </w:rPr>
        <w:t>Выкатной</w:t>
      </w:r>
      <w:proofErr w:type="spellEnd"/>
      <w:r w:rsidRPr="0060021B">
        <w:rPr>
          <w:sz w:val="28"/>
          <w:szCs w:val="28"/>
        </w:rPr>
        <w:t>, п.</w:t>
      </w:r>
      <w:r w:rsidR="00303406">
        <w:rPr>
          <w:sz w:val="28"/>
          <w:szCs w:val="28"/>
        </w:rPr>
        <w:t xml:space="preserve"> </w:t>
      </w:r>
      <w:r w:rsidRPr="0060021B">
        <w:rPr>
          <w:sz w:val="28"/>
          <w:szCs w:val="28"/>
        </w:rPr>
        <w:t>Луговской, д.</w:t>
      </w:r>
      <w:r w:rsidR="00303406">
        <w:rPr>
          <w:sz w:val="28"/>
          <w:szCs w:val="28"/>
        </w:rPr>
        <w:t xml:space="preserve"> </w:t>
      </w:r>
      <w:proofErr w:type="spellStart"/>
      <w:r w:rsidRPr="0060021B">
        <w:rPr>
          <w:sz w:val="28"/>
          <w:szCs w:val="28"/>
        </w:rPr>
        <w:t>Шапша</w:t>
      </w:r>
      <w:proofErr w:type="spellEnd"/>
      <w:r w:rsidRPr="0060021B">
        <w:rPr>
          <w:sz w:val="28"/>
          <w:szCs w:val="28"/>
        </w:rPr>
        <w:t>);</w:t>
      </w:r>
    </w:p>
    <w:p w:rsidR="004369F9" w:rsidRPr="0060021B" w:rsidRDefault="004369F9" w:rsidP="004369F9">
      <w:pPr>
        <w:pStyle w:val="aff1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Большие потери тепловой энергии при транспортировке;</w:t>
      </w:r>
    </w:p>
    <w:p w:rsidR="00392602" w:rsidRPr="0060021B" w:rsidRDefault="004369F9" w:rsidP="004369F9">
      <w:pPr>
        <w:pStyle w:val="aff1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60021B">
        <w:rPr>
          <w:sz w:val="28"/>
          <w:szCs w:val="28"/>
        </w:rPr>
        <w:t xml:space="preserve">Высокий моральный </w:t>
      </w:r>
      <w:r w:rsidR="00303406">
        <w:rPr>
          <w:sz w:val="28"/>
          <w:szCs w:val="28"/>
        </w:rPr>
        <w:t>и физический износ оборудования.</w:t>
      </w:r>
    </w:p>
    <w:p w:rsidR="004D67BB" w:rsidRPr="00771224" w:rsidRDefault="006A643D" w:rsidP="00A43556">
      <w:pPr>
        <w:pStyle w:val="2"/>
        <w:numPr>
          <w:ilvl w:val="1"/>
          <w:numId w:val="7"/>
        </w:numPr>
        <w:spacing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20" w:name="_Toc348437307"/>
      <w:r w:rsidRPr="00771224">
        <w:rPr>
          <w:rFonts w:ascii="Times New Roman" w:hAnsi="Times New Roman" w:cs="Times New Roman"/>
          <w:i w:val="0"/>
        </w:rPr>
        <w:t>Краткий а</w:t>
      </w:r>
      <w:r w:rsidR="0072523B" w:rsidRPr="00771224">
        <w:rPr>
          <w:rFonts w:ascii="Times New Roman" w:hAnsi="Times New Roman" w:cs="Times New Roman"/>
          <w:i w:val="0"/>
        </w:rPr>
        <w:t xml:space="preserve">нализ </w:t>
      </w:r>
      <w:r w:rsidRPr="00771224">
        <w:rPr>
          <w:rFonts w:ascii="Times New Roman" w:hAnsi="Times New Roman" w:cs="Times New Roman"/>
          <w:i w:val="0"/>
        </w:rPr>
        <w:t>существующего</w:t>
      </w:r>
      <w:r w:rsidR="0072523B" w:rsidRPr="00771224">
        <w:rPr>
          <w:rFonts w:ascii="Times New Roman" w:hAnsi="Times New Roman" w:cs="Times New Roman"/>
          <w:i w:val="0"/>
        </w:rPr>
        <w:t xml:space="preserve"> состояния </w:t>
      </w:r>
      <w:r w:rsidR="00AA319A" w:rsidRPr="00771224">
        <w:rPr>
          <w:rFonts w:ascii="Times New Roman" w:hAnsi="Times New Roman" w:cs="Times New Roman"/>
          <w:i w:val="0"/>
        </w:rPr>
        <w:t xml:space="preserve">и проблем </w:t>
      </w:r>
      <w:r w:rsidR="0072523B" w:rsidRPr="00771224">
        <w:rPr>
          <w:rFonts w:ascii="Times New Roman" w:hAnsi="Times New Roman" w:cs="Times New Roman"/>
          <w:i w:val="0"/>
        </w:rPr>
        <w:t>системы в</w:t>
      </w:r>
      <w:r w:rsidR="00B6277C" w:rsidRPr="00771224">
        <w:rPr>
          <w:rFonts w:ascii="Times New Roman" w:hAnsi="Times New Roman" w:cs="Times New Roman"/>
          <w:i w:val="0"/>
        </w:rPr>
        <w:t>од</w:t>
      </w:r>
      <w:r w:rsidR="00B6277C" w:rsidRPr="00771224">
        <w:rPr>
          <w:rFonts w:ascii="Times New Roman" w:hAnsi="Times New Roman" w:cs="Times New Roman"/>
          <w:i w:val="0"/>
        </w:rPr>
        <w:t>о</w:t>
      </w:r>
      <w:r w:rsidR="00B6277C" w:rsidRPr="00771224">
        <w:rPr>
          <w:rFonts w:ascii="Times New Roman" w:hAnsi="Times New Roman" w:cs="Times New Roman"/>
          <w:i w:val="0"/>
        </w:rPr>
        <w:t>снабжени</w:t>
      </w:r>
      <w:r w:rsidR="0072523B" w:rsidRPr="00771224">
        <w:rPr>
          <w:rFonts w:ascii="Times New Roman" w:hAnsi="Times New Roman" w:cs="Times New Roman"/>
          <w:i w:val="0"/>
        </w:rPr>
        <w:t>я</w:t>
      </w:r>
      <w:bookmarkEnd w:id="20"/>
    </w:p>
    <w:p w:rsidR="00CF4437" w:rsidRPr="0060021B" w:rsidRDefault="00303406" w:rsidP="00CF44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0021B">
        <w:rPr>
          <w:sz w:val="28"/>
          <w:szCs w:val="28"/>
        </w:rPr>
        <w:t>слуг</w:t>
      </w:r>
      <w:r>
        <w:rPr>
          <w:sz w:val="28"/>
          <w:szCs w:val="28"/>
        </w:rPr>
        <w:t>у</w:t>
      </w:r>
      <w:r w:rsidRPr="0060021B">
        <w:rPr>
          <w:sz w:val="28"/>
          <w:szCs w:val="28"/>
        </w:rPr>
        <w:t xml:space="preserve"> водоснабжения на территории СП Цингалы, СП Кедровый, СП </w:t>
      </w:r>
      <w:proofErr w:type="spellStart"/>
      <w:r w:rsidRPr="0060021B">
        <w:rPr>
          <w:sz w:val="28"/>
          <w:szCs w:val="28"/>
        </w:rPr>
        <w:t>Красноленинский</w:t>
      </w:r>
      <w:proofErr w:type="spellEnd"/>
      <w:r w:rsidRPr="0060021B">
        <w:rPr>
          <w:sz w:val="28"/>
          <w:szCs w:val="28"/>
        </w:rPr>
        <w:t xml:space="preserve">, СП Луговской, СП </w:t>
      </w:r>
      <w:proofErr w:type="spellStart"/>
      <w:r w:rsidRPr="0060021B">
        <w:rPr>
          <w:sz w:val="28"/>
          <w:szCs w:val="28"/>
        </w:rPr>
        <w:t>Нялинское</w:t>
      </w:r>
      <w:proofErr w:type="spellEnd"/>
      <w:r w:rsidRPr="0060021B">
        <w:rPr>
          <w:sz w:val="28"/>
          <w:szCs w:val="28"/>
        </w:rPr>
        <w:t xml:space="preserve">, СП </w:t>
      </w:r>
      <w:proofErr w:type="spellStart"/>
      <w:r w:rsidRPr="0060021B">
        <w:rPr>
          <w:sz w:val="28"/>
          <w:szCs w:val="28"/>
        </w:rPr>
        <w:t>Кышик</w:t>
      </w:r>
      <w:proofErr w:type="spellEnd"/>
      <w:r w:rsidRPr="0060021B">
        <w:rPr>
          <w:sz w:val="28"/>
          <w:szCs w:val="28"/>
        </w:rPr>
        <w:t xml:space="preserve">, СП </w:t>
      </w:r>
      <w:proofErr w:type="spellStart"/>
      <w:r w:rsidRPr="0060021B">
        <w:rPr>
          <w:sz w:val="28"/>
          <w:szCs w:val="28"/>
        </w:rPr>
        <w:t>Селиярово</w:t>
      </w:r>
      <w:proofErr w:type="spellEnd"/>
      <w:r w:rsidRPr="0060021B">
        <w:rPr>
          <w:sz w:val="28"/>
          <w:szCs w:val="28"/>
        </w:rPr>
        <w:t xml:space="preserve">, СП Сибирский, СП </w:t>
      </w:r>
      <w:proofErr w:type="spellStart"/>
      <w:r w:rsidRPr="0060021B">
        <w:rPr>
          <w:sz w:val="28"/>
          <w:szCs w:val="28"/>
        </w:rPr>
        <w:t>Выкатной</w:t>
      </w:r>
      <w:proofErr w:type="spellEnd"/>
      <w:r w:rsidRPr="0060021B">
        <w:rPr>
          <w:sz w:val="28"/>
          <w:szCs w:val="28"/>
        </w:rPr>
        <w:t xml:space="preserve">, СП </w:t>
      </w:r>
      <w:proofErr w:type="spellStart"/>
      <w:r w:rsidRPr="0060021B">
        <w:rPr>
          <w:sz w:val="28"/>
          <w:szCs w:val="28"/>
        </w:rPr>
        <w:t>Шапша</w:t>
      </w:r>
      <w:proofErr w:type="spellEnd"/>
      <w:r w:rsidRPr="0060021B">
        <w:rPr>
          <w:sz w:val="28"/>
          <w:szCs w:val="28"/>
        </w:rPr>
        <w:t xml:space="preserve"> </w:t>
      </w:r>
      <w:r w:rsidR="00CF4437" w:rsidRPr="0060021B">
        <w:rPr>
          <w:sz w:val="28"/>
          <w:szCs w:val="28"/>
        </w:rPr>
        <w:t xml:space="preserve">Ханты-Мансийского района 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</w:t>
      </w:r>
      <w:r w:rsidR="00CF4437" w:rsidRPr="0060021B">
        <w:rPr>
          <w:sz w:val="28"/>
          <w:szCs w:val="28"/>
        </w:rPr>
        <w:t xml:space="preserve"> МП «ЖЭК-3».</w:t>
      </w:r>
    </w:p>
    <w:p w:rsidR="00CF4437" w:rsidRPr="0060021B" w:rsidRDefault="00CF4437" w:rsidP="00CF4437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Сведения о с</w:t>
      </w:r>
      <w:r w:rsidR="00B35B92">
        <w:rPr>
          <w:sz w:val="28"/>
          <w:szCs w:val="28"/>
        </w:rPr>
        <w:t xml:space="preserve">труктуре потребления воды за </w:t>
      </w:r>
      <w:r w:rsidR="00303406">
        <w:rPr>
          <w:sz w:val="28"/>
          <w:szCs w:val="28"/>
        </w:rPr>
        <w:t xml:space="preserve">период </w:t>
      </w:r>
      <w:r w:rsidR="00B35B92">
        <w:rPr>
          <w:sz w:val="28"/>
          <w:szCs w:val="28"/>
        </w:rPr>
        <w:t>2011</w:t>
      </w:r>
      <w:r w:rsidRPr="0060021B">
        <w:rPr>
          <w:sz w:val="28"/>
          <w:szCs w:val="28"/>
        </w:rPr>
        <w:t>-201</w:t>
      </w:r>
      <w:r w:rsidR="00B35B92">
        <w:rPr>
          <w:sz w:val="28"/>
          <w:szCs w:val="28"/>
        </w:rPr>
        <w:t>3</w:t>
      </w:r>
      <w:r w:rsidRPr="0060021B">
        <w:rPr>
          <w:sz w:val="28"/>
          <w:szCs w:val="28"/>
        </w:rPr>
        <w:t xml:space="preserve"> </w:t>
      </w:r>
      <w:r w:rsidR="00303406">
        <w:rPr>
          <w:sz w:val="28"/>
          <w:szCs w:val="28"/>
        </w:rPr>
        <w:t>годов</w:t>
      </w:r>
      <w:r w:rsidRPr="0060021B">
        <w:rPr>
          <w:sz w:val="28"/>
          <w:szCs w:val="28"/>
        </w:rPr>
        <w:t xml:space="preserve"> прив</w:t>
      </w:r>
      <w:r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t xml:space="preserve">дены в таблице </w:t>
      </w:r>
      <w:r w:rsidR="005A4E00" w:rsidRPr="0060021B">
        <w:rPr>
          <w:sz w:val="28"/>
          <w:szCs w:val="28"/>
        </w:rPr>
        <w:t>9</w:t>
      </w:r>
      <w:r w:rsidRPr="0060021B">
        <w:rPr>
          <w:sz w:val="28"/>
          <w:szCs w:val="28"/>
        </w:rPr>
        <w:t>:</w:t>
      </w:r>
    </w:p>
    <w:p w:rsidR="00CF4437" w:rsidRPr="0060021B" w:rsidRDefault="00CF4437" w:rsidP="00CF4437">
      <w:pPr>
        <w:spacing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9</w:t>
      </w:r>
    </w:p>
    <w:tbl>
      <w:tblPr>
        <w:tblW w:w="9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958"/>
        <w:gridCol w:w="1205"/>
        <w:gridCol w:w="779"/>
        <w:gridCol w:w="1205"/>
        <w:gridCol w:w="816"/>
        <w:gridCol w:w="1169"/>
        <w:gridCol w:w="799"/>
      </w:tblGrid>
      <w:tr w:rsidR="00CF4437" w:rsidRPr="0060021B" w:rsidTr="007F3AB7">
        <w:trPr>
          <w:tblHeader/>
          <w:jc w:val="center"/>
        </w:trPr>
        <w:tc>
          <w:tcPr>
            <w:tcW w:w="749" w:type="dxa"/>
            <w:vMerge w:val="restart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№ </w:t>
            </w:r>
            <w:proofErr w:type="gramStart"/>
            <w:r w:rsidRPr="0060021B">
              <w:rPr>
                <w:b/>
              </w:rPr>
              <w:t>п</w:t>
            </w:r>
            <w:proofErr w:type="gramEnd"/>
            <w:r w:rsidRPr="0060021B">
              <w:rPr>
                <w:b/>
              </w:rPr>
              <w:t>/п</w:t>
            </w:r>
          </w:p>
        </w:tc>
        <w:tc>
          <w:tcPr>
            <w:tcW w:w="2958" w:type="dxa"/>
            <w:vMerge w:val="restart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Группа потребителей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F4437" w:rsidRPr="0060021B" w:rsidRDefault="007F3AB7" w:rsidP="003E2146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="00CF4437" w:rsidRPr="0060021B">
              <w:rPr>
                <w:b/>
              </w:rPr>
              <w:t xml:space="preserve"> г.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vAlign w:val="center"/>
          </w:tcPr>
          <w:p w:rsidR="00CF4437" w:rsidRPr="0060021B" w:rsidRDefault="00CF4437" w:rsidP="007F3AB7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201</w:t>
            </w:r>
            <w:r w:rsidR="007F3AB7">
              <w:rPr>
                <w:b/>
              </w:rPr>
              <w:t>2</w:t>
            </w:r>
            <w:r w:rsidRPr="0060021B">
              <w:rPr>
                <w:b/>
              </w:rPr>
              <w:t xml:space="preserve"> г.</w:t>
            </w: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  <w:vAlign w:val="center"/>
          </w:tcPr>
          <w:p w:rsidR="00CF4437" w:rsidRPr="0060021B" w:rsidRDefault="00CF4437" w:rsidP="007F3AB7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201</w:t>
            </w:r>
            <w:r w:rsidR="007F3AB7">
              <w:rPr>
                <w:b/>
              </w:rPr>
              <w:t>3</w:t>
            </w:r>
            <w:r w:rsidRPr="0060021B">
              <w:rPr>
                <w:b/>
              </w:rPr>
              <w:t xml:space="preserve"> г.</w:t>
            </w:r>
          </w:p>
        </w:tc>
      </w:tr>
      <w:tr w:rsidR="00CF4437" w:rsidRPr="0060021B" w:rsidTr="007F3AB7">
        <w:trPr>
          <w:cantSplit/>
          <w:trHeight w:val="3034"/>
          <w:tblHeader/>
          <w:jc w:val="center"/>
        </w:trPr>
        <w:tc>
          <w:tcPr>
            <w:tcW w:w="749" w:type="dxa"/>
            <w:vMerge/>
            <w:tcBorders>
              <w:bottom w:val="single" w:sz="4" w:space="0" w:color="auto"/>
            </w:tcBorders>
          </w:tcPr>
          <w:p w:rsidR="00CF4437" w:rsidRPr="0060021B" w:rsidRDefault="00CF4437" w:rsidP="003E2146">
            <w:pPr>
              <w:spacing w:line="276" w:lineRule="auto"/>
              <w:jc w:val="center"/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</w:tcPr>
          <w:p w:rsidR="00CF4437" w:rsidRPr="0060021B" w:rsidRDefault="00CF4437" w:rsidP="003E2146">
            <w:pPr>
              <w:spacing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4437" w:rsidRPr="0060021B" w:rsidRDefault="00CF4437" w:rsidP="003E2146">
            <w:pPr>
              <w:suppressAutoHyphens/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Объем воды, отпущенной потребителям, тыс. </w:t>
            </w:r>
            <w:proofErr w:type="spellStart"/>
            <w:r w:rsidRPr="0060021B">
              <w:rPr>
                <w:b/>
              </w:rPr>
              <w:t>куб</w:t>
            </w:r>
            <w:proofErr w:type="gramStart"/>
            <w:r w:rsidRPr="0060021B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4437" w:rsidRPr="0060021B" w:rsidRDefault="00CF4437" w:rsidP="003E2146">
            <w:pPr>
              <w:suppressAutoHyphens/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Доля в общем объеме, 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4437" w:rsidRPr="0060021B" w:rsidRDefault="00CF4437" w:rsidP="003E2146">
            <w:pPr>
              <w:suppressAutoHyphens/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Объем воды, отпущенной потребителям, тыс. </w:t>
            </w:r>
            <w:proofErr w:type="spellStart"/>
            <w:r w:rsidRPr="0060021B">
              <w:rPr>
                <w:b/>
              </w:rPr>
              <w:t>куб</w:t>
            </w:r>
            <w:proofErr w:type="gramStart"/>
            <w:r w:rsidRPr="0060021B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4437" w:rsidRPr="0060021B" w:rsidRDefault="00CF4437" w:rsidP="003E2146">
            <w:pPr>
              <w:suppressAutoHyphens/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Доля в общем объеме, 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4437" w:rsidRPr="0060021B" w:rsidRDefault="00CF4437" w:rsidP="003E2146">
            <w:pPr>
              <w:suppressAutoHyphens/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Объем воды, отпущенной потребителям, тыс. </w:t>
            </w:r>
            <w:proofErr w:type="spellStart"/>
            <w:r w:rsidRPr="0060021B">
              <w:rPr>
                <w:b/>
              </w:rPr>
              <w:t>куб</w:t>
            </w:r>
            <w:proofErr w:type="gramStart"/>
            <w:r w:rsidRPr="0060021B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4437" w:rsidRPr="0060021B" w:rsidRDefault="00CF4437" w:rsidP="003E2146">
            <w:pPr>
              <w:suppressAutoHyphens/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Доля в общем объеме, %</w:t>
            </w:r>
          </w:p>
        </w:tc>
      </w:tr>
      <w:tr w:rsidR="00CF4437" w:rsidRPr="0060021B" w:rsidTr="003E2146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437" w:rsidRPr="0060021B" w:rsidRDefault="00CF4437" w:rsidP="003E2146">
            <w:pPr>
              <w:spacing w:line="276" w:lineRule="auto"/>
              <w:jc w:val="center"/>
            </w:pP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МП «ЖЭК-3»</w:t>
            </w:r>
          </w:p>
        </w:tc>
      </w:tr>
      <w:tr w:rsidR="007F3AB7" w:rsidRPr="0060021B" w:rsidTr="007F3AB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60021B" w:rsidRDefault="007F3AB7" w:rsidP="003E2146">
            <w:pPr>
              <w:spacing w:line="276" w:lineRule="auto"/>
              <w:jc w:val="center"/>
            </w:pPr>
            <w:r w:rsidRPr="0060021B">
              <w:t>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60021B" w:rsidRDefault="007F3AB7" w:rsidP="003E2146">
            <w:pPr>
              <w:spacing w:line="276" w:lineRule="auto"/>
            </w:pPr>
            <w:r w:rsidRPr="0060021B">
              <w:t>Население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60021B" w:rsidRDefault="007F3AB7" w:rsidP="007F3A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98,98554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60021B" w:rsidRDefault="007F3AB7" w:rsidP="007F3AB7">
            <w:pPr>
              <w:spacing w:line="276" w:lineRule="auto"/>
              <w:jc w:val="center"/>
            </w:pPr>
            <w:r>
              <w:t>70,57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60021B" w:rsidRDefault="007F3AB7" w:rsidP="007F3A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110,1769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60021B" w:rsidRDefault="007F3AB7" w:rsidP="007F3AB7">
            <w:pPr>
              <w:spacing w:line="276" w:lineRule="auto"/>
              <w:jc w:val="center"/>
            </w:pPr>
            <w:r>
              <w:t>71,48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60021B" w:rsidRDefault="007F3AB7" w:rsidP="007F3A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85,02477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60021B" w:rsidRDefault="007F3AB7" w:rsidP="007F3AB7">
            <w:pPr>
              <w:spacing w:line="276" w:lineRule="auto"/>
              <w:jc w:val="center"/>
            </w:pPr>
            <w:r>
              <w:t>60,75</w:t>
            </w:r>
          </w:p>
        </w:tc>
      </w:tr>
      <w:tr w:rsidR="007F3AB7" w:rsidRPr="0060021B" w:rsidTr="007F3AB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60021B" w:rsidRDefault="007F3AB7" w:rsidP="003E2146">
            <w:pPr>
              <w:spacing w:line="276" w:lineRule="auto"/>
              <w:jc w:val="center"/>
            </w:pPr>
            <w:r w:rsidRPr="0060021B">
              <w:t>2.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60021B" w:rsidRDefault="007F3AB7" w:rsidP="003E2146">
            <w:pPr>
              <w:spacing w:line="276" w:lineRule="auto"/>
            </w:pPr>
            <w:r w:rsidRPr="0060021B">
              <w:t>Бюджетные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60021B" w:rsidRDefault="007F3AB7" w:rsidP="007F3A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41,34550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60021B" w:rsidRDefault="007F3AB7" w:rsidP="007F3AB7">
            <w:pPr>
              <w:spacing w:line="276" w:lineRule="auto"/>
              <w:jc w:val="center"/>
            </w:pPr>
            <w:r>
              <w:t>29,46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60021B" w:rsidRDefault="007F3AB7" w:rsidP="007F3A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43,97284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60021B" w:rsidRDefault="007F3AB7" w:rsidP="007F3AB7">
            <w:pPr>
              <w:spacing w:line="276" w:lineRule="auto"/>
              <w:jc w:val="center"/>
            </w:pPr>
            <w:r>
              <w:t>28,53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60021B" w:rsidRDefault="007F3AB7" w:rsidP="007F3A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49,76157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60021B" w:rsidRDefault="007F3AB7" w:rsidP="007F3AB7">
            <w:pPr>
              <w:spacing w:line="276" w:lineRule="auto"/>
              <w:jc w:val="center"/>
            </w:pPr>
            <w:r>
              <w:t>35,56</w:t>
            </w:r>
          </w:p>
        </w:tc>
      </w:tr>
      <w:tr w:rsidR="007F3AB7" w:rsidRPr="0060021B" w:rsidTr="007F3AB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60021B" w:rsidRDefault="007F3AB7" w:rsidP="003E2146">
            <w:pPr>
              <w:spacing w:line="276" w:lineRule="auto"/>
              <w:jc w:val="center"/>
            </w:pPr>
            <w:r w:rsidRPr="0060021B">
              <w:t>3.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60021B" w:rsidRDefault="007F3AB7" w:rsidP="003E2146">
            <w:pPr>
              <w:spacing w:line="276" w:lineRule="auto"/>
            </w:pPr>
            <w:r w:rsidRPr="0060021B">
              <w:t>Прочие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60021B" w:rsidRDefault="007F3AB7" w:rsidP="007F3AB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60021B" w:rsidRDefault="007F3AB7" w:rsidP="007F3AB7">
            <w:pPr>
              <w:spacing w:line="276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60021B" w:rsidRDefault="007F3AB7" w:rsidP="007F3AB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60021B" w:rsidRDefault="007F3AB7" w:rsidP="007F3AB7">
            <w:pPr>
              <w:spacing w:line="276" w:lineRule="auto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60021B" w:rsidRDefault="007F3AB7" w:rsidP="007F3AB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60021B" w:rsidRDefault="007F3AB7" w:rsidP="007F3AB7">
            <w:pPr>
              <w:spacing w:line="276" w:lineRule="auto"/>
              <w:jc w:val="center"/>
            </w:pPr>
          </w:p>
        </w:tc>
      </w:tr>
      <w:tr w:rsidR="007F3AB7" w:rsidRPr="0060021B" w:rsidTr="007F3AB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60021B" w:rsidRDefault="007F3AB7" w:rsidP="003E2146">
            <w:pPr>
              <w:spacing w:line="276" w:lineRule="auto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60021B" w:rsidRDefault="007F3AB7" w:rsidP="003E2146">
            <w:pPr>
              <w:spacing w:line="276" w:lineRule="auto"/>
              <w:jc w:val="right"/>
              <w:rPr>
                <w:b/>
              </w:rPr>
            </w:pPr>
            <w:r w:rsidRPr="0060021B">
              <w:rPr>
                <w:b/>
              </w:rPr>
              <w:t>Всего: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60021B" w:rsidRDefault="007F3AB7" w:rsidP="007F3AB7">
            <w:pPr>
              <w:spacing w:line="276" w:lineRule="auto"/>
              <w:ind w:left="-108" w:right="-37"/>
              <w:jc w:val="center"/>
              <w:rPr>
                <w:b/>
              </w:rPr>
            </w:pPr>
            <w:r>
              <w:rPr>
                <w:b/>
              </w:rPr>
              <w:t>140,33104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60021B" w:rsidRDefault="007F3AB7" w:rsidP="007F3AB7">
            <w:pPr>
              <w:spacing w:line="276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60021B" w:rsidRDefault="007F3AB7" w:rsidP="007F3AB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154,14982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60021B" w:rsidRDefault="007F3AB7" w:rsidP="007F3AB7">
            <w:pPr>
              <w:spacing w:line="276" w:lineRule="auto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60021B" w:rsidRDefault="007F3AB7" w:rsidP="007F3AB7">
            <w:pPr>
              <w:spacing w:line="276" w:lineRule="auto"/>
              <w:ind w:left="-144" w:right="-179"/>
              <w:jc w:val="center"/>
              <w:rPr>
                <w:b/>
              </w:rPr>
            </w:pPr>
            <w:r>
              <w:rPr>
                <w:b/>
              </w:rPr>
              <w:t>139,97030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60021B" w:rsidRDefault="007F3AB7" w:rsidP="007F3AB7">
            <w:pPr>
              <w:spacing w:line="276" w:lineRule="auto"/>
              <w:jc w:val="center"/>
            </w:pPr>
          </w:p>
        </w:tc>
      </w:tr>
    </w:tbl>
    <w:p w:rsidR="00CF4437" w:rsidRPr="0060021B" w:rsidRDefault="00CF4437" w:rsidP="00CF4437">
      <w:pPr>
        <w:spacing w:line="276" w:lineRule="auto"/>
        <w:rPr>
          <w:sz w:val="28"/>
          <w:szCs w:val="28"/>
        </w:rPr>
      </w:pPr>
    </w:p>
    <w:p w:rsidR="00CF4437" w:rsidRDefault="00CF4437" w:rsidP="00CF4437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lastRenderedPageBreak/>
        <w:t xml:space="preserve">Основным потребителем </w:t>
      </w:r>
      <w:r w:rsidR="009F54FC" w:rsidRPr="0060021B">
        <w:rPr>
          <w:sz w:val="28"/>
          <w:szCs w:val="28"/>
        </w:rPr>
        <w:t xml:space="preserve">оказываемых услуг </w:t>
      </w:r>
      <w:r w:rsidRPr="0060021B">
        <w:rPr>
          <w:sz w:val="28"/>
          <w:szCs w:val="28"/>
        </w:rPr>
        <w:t>водоснабжения</w:t>
      </w:r>
      <w:r w:rsidR="009F54FC" w:rsidRPr="009F54FC">
        <w:rPr>
          <w:sz w:val="28"/>
          <w:szCs w:val="28"/>
        </w:rPr>
        <w:t xml:space="preserve"> </w:t>
      </w:r>
      <w:r w:rsidR="009F54FC" w:rsidRPr="0060021B">
        <w:rPr>
          <w:sz w:val="28"/>
          <w:szCs w:val="28"/>
        </w:rPr>
        <w:t>является население</w:t>
      </w:r>
      <w:r w:rsidR="00362EBD">
        <w:rPr>
          <w:sz w:val="28"/>
          <w:szCs w:val="28"/>
        </w:rPr>
        <w:t>,</w:t>
      </w:r>
      <w:r w:rsidRPr="0060021B">
        <w:rPr>
          <w:sz w:val="28"/>
          <w:szCs w:val="28"/>
        </w:rPr>
        <w:t xml:space="preserve"> </w:t>
      </w:r>
      <w:r w:rsidR="00362EBD">
        <w:rPr>
          <w:sz w:val="28"/>
          <w:szCs w:val="28"/>
        </w:rPr>
        <w:t>на</w:t>
      </w:r>
      <w:r w:rsidRPr="0060021B">
        <w:rPr>
          <w:sz w:val="28"/>
          <w:szCs w:val="28"/>
        </w:rPr>
        <w:t xml:space="preserve"> его долю приходится </w:t>
      </w:r>
      <w:r w:rsidR="00362EBD">
        <w:rPr>
          <w:sz w:val="28"/>
          <w:szCs w:val="28"/>
        </w:rPr>
        <w:t>от</w:t>
      </w:r>
      <w:r w:rsidR="009F54FC">
        <w:rPr>
          <w:sz w:val="28"/>
          <w:szCs w:val="28"/>
        </w:rPr>
        <w:t xml:space="preserve"> 60,7</w:t>
      </w:r>
      <w:r w:rsidR="00362EBD">
        <w:rPr>
          <w:sz w:val="28"/>
          <w:szCs w:val="28"/>
        </w:rPr>
        <w:t xml:space="preserve"> до </w:t>
      </w:r>
      <w:r w:rsidR="009F54FC">
        <w:rPr>
          <w:sz w:val="28"/>
          <w:szCs w:val="28"/>
        </w:rPr>
        <w:t>71,</w:t>
      </w:r>
      <w:r w:rsidR="00362EBD">
        <w:rPr>
          <w:sz w:val="28"/>
          <w:szCs w:val="28"/>
        </w:rPr>
        <w:t>5 %</w:t>
      </w:r>
      <w:r w:rsidR="009F54FC">
        <w:rPr>
          <w:sz w:val="28"/>
          <w:szCs w:val="28"/>
        </w:rPr>
        <w:t>.</w:t>
      </w:r>
    </w:p>
    <w:p w:rsidR="00CF4437" w:rsidRPr="0060021B" w:rsidRDefault="00CF4437" w:rsidP="00CF4437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Основные показатели деятельности МП «ЖЭК-3» в сфере оказа</w:t>
      </w:r>
      <w:r w:rsidR="00362EBD">
        <w:rPr>
          <w:sz w:val="28"/>
          <w:szCs w:val="28"/>
        </w:rPr>
        <w:t>ния услуг водоснабжения населенных пунктов Ханты-</w:t>
      </w:r>
      <w:r w:rsidRPr="0060021B">
        <w:rPr>
          <w:sz w:val="28"/>
          <w:szCs w:val="28"/>
        </w:rPr>
        <w:t xml:space="preserve">Мансийского района приведены в таблице </w:t>
      </w:r>
      <w:r w:rsidR="005A4E00" w:rsidRPr="0060021B">
        <w:rPr>
          <w:sz w:val="28"/>
          <w:szCs w:val="28"/>
        </w:rPr>
        <w:t>10</w:t>
      </w:r>
      <w:r w:rsidRPr="0060021B">
        <w:rPr>
          <w:sz w:val="28"/>
          <w:szCs w:val="28"/>
        </w:rPr>
        <w:t>.</w:t>
      </w:r>
    </w:p>
    <w:p w:rsidR="00CF4437" w:rsidRPr="0060021B" w:rsidRDefault="00CF4437" w:rsidP="00CF4437">
      <w:pPr>
        <w:spacing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10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276"/>
        <w:gridCol w:w="1275"/>
        <w:gridCol w:w="1276"/>
      </w:tblGrid>
      <w:tr w:rsidR="00362EBD" w:rsidRPr="0060021B" w:rsidTr="00362EBD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№ </w:t>
            </w:r>
            <w:proofErr w:type="gramStart"/>
            <w:r w:rsidRPr="0060021B">
              <w:rPr>
                <w:b/>
              </w:rPr>
              <w:t>п</w:t>
            </w:r>
            <w:proofErr w:type="gramEnd"/>
            <w:r w:rsidRPr="0060021B">
              <w:rPr>
                <w:b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Наименование показателей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МП «ЖЭК-3»</w:t>
            </w:r>
          </w:p>
        </w:tc>
      </w:tr>
      <w:tr w:rsidR="00362EBD" w:rsidRPr="0060021B" w:rsidTr="00362EBD">
        <w:trPr>
          <w:cantSplit/>
          <w:tblHeader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362EBD" w:rsidRPr="0060021B" w:rsidRDefault="00362EBD" w:rsidP="003E2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87" w:type="dxa"/>
            <w:vMerge/>
            <w:tcBorders>
              <w:bottom w:val="single" w:sz="4" w:space="0" w:color="000000"/>
            </w:tcBorders>
          </w:tcPr>
          <w:p w:rsidR="00362EBD" w:rsidRPr="0060021B" w:rsidRDefault="00362EBD" w:rsidP="003E2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F162FC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20</w:t>
            </w:r>
            <w:r>
              <w:rPr>
                <w:b/>
              </w:rPr>
              <w:t>11</w:t>
            </w:r>
            <w:r w:rsidRPr="0060021B">
              <w:rPr>
                <w:b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F162FC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60021B">
              <w:rPr>
                <w:b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F162FC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60021B">
              <w:rPr>
                <w:b/>
              </w:rPr>
              <w:t xml:space="preserve"> г.</w:t>
            </w:r>
          </w:p>
        </w:tc>
      </w:tr>
      <w:tr w:rsidR="00362EBD" w:rsidRPr="0060021B" w:rsidTr="00362EB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CF4437">
            <w:pPr>
              <w:spacing w:line="276" w:lineRule="auto"/>
              <w:jc w:val="center"/>
            </w:pPr>
            <w:r w:rsidRPr="0060021B"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60021B" w:rsidRDefault="00362EBD" w:rsidP="003E2146">
            <w:pPr>
              <w:spacing w:line="276" w:lineRule="auto"/>
            </w:pPr>
            <w:r w:rsidRPr="0060021B">
              <w:t xml:space="preserve">Поднято воды насосными станциями 1 подъема, </w:t>
            </w:r>
            <w:proofErr w:type="spellStart"/>
            <w:r w:rsidRPr="0060021B">
              <w:t>тыс</w:t>
            </w:r>
            <w:proofErr w:type="gramStart"/>
            <w:r w:rsidRPr="0060021B">
              <w:t>.к</w:t>
            </w:r>
            <w:proofErr w:type="gramEnd"/>
            <w:r w:rsidRPr="0060021B">
              <w:t>уб.м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62EBD">
            <w:pPr>
              <w:spacing w:line="276" w:lineRule="auto"/>
              <w:ind w:firstLine="34"/>
              <w:jc w:val="center"/>
            </w:pPr>
            <w:r>
              <w:t>168,8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</w:pPr>
            <w:r>
              <w:t>190,9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F162FC">
            <w:pPr>
              <w:spacing w:line="276" w:lineRule="auto"/>
              <w:jc w:val="center"/>
            </w:pPr>
            <w:r w:rsidRPr="0060021B">
              <w:t>18</w:t>
            </w:r>
            <w:r>
              <w:t>7,6</w:t>
            </w:r>
          </w:p>
        </w:tc>
      </w:tr>
      <w:tr w:rsidR="00362EBD" w:rsidRPr="0060021B" w:rsidTr="00362EB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2EBD" w:rsidRPr="0060021B" w:rsidRDefault="00362EBD" w:rsidP="00CF4437">
            <w:pPr>
              <w:spacing w:line="276" w:lineRule="auto"/>
              <w:jc w:val="center"/>
            </w:pPr>
            <w:r w:rsidRPr="0060021B"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60021B" w:rsidRDefault="00362EBD" w:rsidP="003E2146">
            <w:pPr>
              <w:spacing w:line="276" w:lineRule="auto"/>
            </w:pPr>
            <w:r w:rsidRPr="0060021B">
              <w:t xml:space="preserve">Подано воды в сеть, </w:t>
            </w:r>
            <w:proofErr w:type="spellStart"/>
            <w:r w:rsidRPr="0060021B">
              <w:t>тыс</w:t>
            </w:r>
            <w:proofErr w:type="gramStart"/>
            <w:r w:rsidRPr="0060021B">
              <w:t>.к</w:t>
            </w:r>
            <w:proofErr w:type="gramEnd"/>
            <w:r w:rsidRPr="0060021B">
              <w:t>уб.м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</w:pPr>
            <w:r>
              <w:t>110,4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</w:pPr>
            <w:r>
              <w:t>129,9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</w:pPr>
            <w:r>
              <w:t>145,6</w:t>
            </w:r>
          </w:p>
        </w:tc>
      </w:tr>
      <w:tr w:rsidR="00362EBD" w:rsidRPr="0060021B" w:rsidTr="00362EB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2EBD" w:rsidRPr="0060021B" w:rsidRDefault="00362EBD" w:rsidP="00CF4437">
            <w:pPr>
              <w:spacing w:line="276" w:lineRule="auto"/>
              <w:jc w:val="center"/>
            </w:pPr>
            <w:r w:rsidRPr="0060021B"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60021B" w:rsidRDefault="00362EBD" w:rsidP="003E2146">
            <w:pPr>
              <w:spacing w:line="276" w:lineRule="auto"/>
            </w:pPr>
            <w:r w:rsidRPr="0060021B">
              <w:t xml:space="preserve">Пропущено воды через очистные сооружения, тыс. </w:t>
            </w:r>
            <w:proofErr w:type="spellStart"/>
            <w:r w:rsidRPr="0060021B">
              <w:t>куб</w:t>
            </w:r>
            <w:proofErr w:type="gramStart"/>
            <w:r w:rsidRPr="0060021B"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</w:pPr>
            <w:r>
              <w:t>110,4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</w:pPr>
            <w:r>
              <w:t>141,5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</w:pPr>
            <w:r>
              <w:t>142,1</w:t>
            </w:r>
          </w:p>
        </w:tc>
      </w:tr>
      <w:tr w:rsidR="00362EBD" w:rsidRPr="0060021B" w:rsidTr="00362EB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2EBD" w:rsidRPr="0060021B" w:rsidRDefault="00362EBD" w:rsidP="00CF4437">
            <w:pPr>
              <w:keepNext/>
              <w:spacing w:line="276" w:lineRule="auto"/>
              <w:jc w:val="center"/>
            </w:pPr>
            <w:r w:rsidRPr="0060021B"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60021B" w:rsidRDefault="00362EBD" w:rsidP="003E2146">
            <w:pPr>
              <w:keepNext/>
              <w:spacing w:line="276" w:lineRule="auto"/>
            </w:pPr>
            <w:r w:rsidRPr="0060021B">
              <w:t xml:space="preserve">Утечка и неучтенный расход воды, тыс. </w:t>
            </w:r>
            <w:proofErr w:type="spellStart"/>
            <w:r w:rsidRPr="0060021B">
              <w:t>куб</w:t>
            </w:r>
            <w:proofErr w:type="gramStart"/>
            <w:r w:rsidRPr="0060021B"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keepNext/>
              <w:spacing w:line="276" w:lineRule="auto"/>
              <w:jc w:val="center"/>
            </w:pPr>
            <w:r>
              <w:t>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keepNext/>
              <w:spacing w:line="276" w:lineRule="auto"/>
              <w:jc w:val="center"/>
            </w:pPr>
            <w:r>
              <w:t>13,1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keepNext/>
              <w:spacing w:line="276" w:lineRule="auto"/>
              <w:jc w:val="center"/>
            </w:pPr>
            <w:r>
              <w:t>12,9</w:t>
            </w:r>
          </w:p>
        </w:tc>
      </w:tr>
      <w:tr w:rsidR="00362EBD" w:rsidRPr="0060021B" w:rsidTr="00362EBD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CF4437">
            <w:pPr>
              <w:spacing w:line="276" w:lineRule="auto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60021B" w:rsidRDefault="00362EBD" w:rsidP="003E2146">
            <w:pPr>
              <w:spacing w:line="276" w:lineRule="auto"/>
            </w:pPr>
            <w:r w:rsidRPr="0060021B">
              <w:t>Утечка и неучтенный расход воды,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F162FC">
            <w:pPr>
              <w:spacing w:line="276" w:lineRule="auto"/>
              <w:jc w:val="center"/>
            </w:pPr>
            <w:r w:rsidRPr="0060021B">
              <w:t>4,</w:t>
            </w: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</w:pPr>
            <w:r>
              <w:t>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</w:pPr>
            <w:r>
              <w:t>6,9</w:t>
            </w:r>
          </w:p>
        </w:tc>
      </w:tr>
      <w:tr w:rsidR="00362EBD" w:rsidRPr="0060021B" w:rsidTr="00362EB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2EBD" w:rsidRPr="0060021B" w:rsidRDefault="00362EBD" w:rsidP="00CF4437">
            <w:pPr>
              <w:keepNext/>
              <w:spacing w:line="276" w:lineRule="auto"/>
              <w:jc w:val="center"/>
            </w:pPr>
            <w:r w:rsidRPr="0060021B"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60021B" w:rsidRDefault="00362EBD" w:rsidP="003E2146">
            <w:pPr>
              <w:keepNext/>
              <w:spacing w:line="276" w:lineRule="auto"/>
            </w:pPr>
            <w:r w:rsidRPr="0060021B">
              <w:t xml:space="preserve">Отпущено воды всем потребителям, </w:t>
            </w:r>
            <w:proofErr w:type="spellStart"/>
            <w:r w:rsidRPr="0060021B">
              <w:t>тыс</w:t>
            </w:r>
            <w:proofErr w:type="gramStart"/>
            <w:r w:rsidRPr="0060021B">
              <w:t>.к</w:t>
            </w:r>
            <w:proofErr w:type="gramEnd"/>
            <w:r w:rsidRPr="0060021B">
              <w:t>уб.м</w:t>
            </w:r>
            <w:proofErr w:type="spellEnd"/>
            <w:r w:rsidRPr="0060021B">
              <w:t xml:space="preserve">, в </w:t>
            </w:r>
            <w:proofErr w:type="spellStart"/>
            <w:r w:rsidRPr="0060021B">
              <w:t>т.ч</w:t>
            </w:r>
            <w:proofErr w:type="spellEnd"/>
            <w:r w:rsidRPr="0060021B">
              <w:t>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keepNext/>
              <w:spacing w:line="276" w:lineRule="auto"/>
              <w:jc w:val="center"/>
            </w:pPr>
            <w:r>
              <w:t>140,3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keepNext/>
              <w:spacing w:line="276" w:lineRule="auto"/>
              <w:jc w:val="center"/>
            </w:pPr>
            <w:r>
              <w:t>154,1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keepNext/>
              <w:spacing w:line="276" w:lineRule="auto"/>
              <w:jc w:val="center"/>
            </w:pPr>
            <w:r>
              <w:t>139,9</w:t>
            </w:r>
          </w:p>
        </w:tc>
      </w:tr>
      <w:tr w:rsidR="00362EBD" w:rsidRPr="0060021B" w:rsidTr="00362EBD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EBD" w:rsidRPr="0060021B" w:rsidRDefault="00362EBD" w:rsidP="003E2146">
            <w:pPr>
              <w:spacing w:line="276" w:lineRule="auto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60021B" w:rsidRDefault="00362EBD" w:rsidP="003E2146">
            <w:pPr>
              <w:spacing w:line="276" w:lineRule="auto"/>
              <w:ind w:left="113" w:hanging="113"/>
            </w:pPr>
            <w:r w:rsidRPr="0060021B">
              <w:t>-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</w:pPr>
            <w:r>
              <w:t>98,9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</w:pPr>
            <w:r>
              <w:t>110,2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</w:pPr>
            <w:r>
              <w:t>85,0</w:t>
            </w:r>
          </w:p>
        </w:tc>
      </w:tr>
      <w:tr w:rsidR="00362EBD" w:rsidRPr="0060021B" w:rsidTr="00362EBD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EBD" w:rsidRPr="0060021B" w:rsidRDefault="00362EBD" w:rsidP="003E2146">
            <w:pPr>
              <w:spacing w:line="276" w:lineRule="auto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60021B" w:rsidRDefault="00362EBD" w:rsidP="003E2146">
            <w:pPr>
              <w:spacing w:line="276" w:lineRule="auto"/>
              <w:ind w:left="113" w:hanging="113"/>
            </w:pPr>
            <w:r w:rsidRPr="0060021B">
              <w:t>- бюджетным организациям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</w:pPr>
            <w:r>
              <w:t>41,3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</w:pPr>
            <w:r>
              <w:t>43,9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</w:pPr>
            <w:r>
              <w:t>49,8</w:t>
            </w:r>
          </w:p>
        </w:tc>
      </w:tr>
      <w:tr w:rsidR="00362EBD" w:rsidRPr="0060021B" w:rsidTr="00362EBD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60021B" w:rsidRDefault="00362EBD" w:rsidP="003E2146">
            <w:pPr>
              <w:spacing w:line="276" w:lineRule="auto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60021B" w:rsidRDefault="00362EBD" w:rsidP="003E2146">
            <w:pPr>
              <w:spacing w:line="276" w:lineRule="auto"/>
              <w:ind w:left="113" w:hanging="113"/>
            </w:pPr>
            <w:r w:rsidRPr="0060021B">
              <w:t>- прочим организациям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ED723A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60021B" w:rsidRDefault="00362EBD" w:rsidP="003E2146">
            <w:pPr>
              <w:spacing w:line="276" w:lineRule="auto"/>
              <w:jc w:val="center"/>
            </w:pPr>
            <w:r>
              <w:t>5,2</w:t>
            </w:r>
          </w:p>
        </w:tc>
      </w:tr>
    </w:tbl>
    <w:p w:rsidR="00CF4437" w:rsidRPr="0060021B" w:rsidRDefault="00CF4437" w:rsidP="00727EEB">
      <w:pPr>
        <w:tabs>
          <w:tab w:val="left" w:pos="851"/>
        </w:tabs>
        <w:spacing w:line="276" w:lineRule="auto"/>
        <w:ind w:firstLine="567"/>
        <w:rPr>
          <w:sz w:val="28"/>
          <w:szCs w:val="28"/>
        </w:rPr>
      </w:pPr>
    </w:p>
    <w:p w:rsidR="00CF4437" w:rsidRPr="0060021B" w:rsidRDefault="00CF4437" w:rsidP="00727EE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Анализ показателей деятельности предприяти</w:t>
      </w:r>
      <w:r w:rsidR="00362EBD">
        <w:rPr>
          <w:sz w:val="28"/>
          <w:szCs w:val="28"/>
        </w:rPr>
        <w:t>я</w:t>
      </w:r>
      <w:r w:rsidRPr="0060021B">
        <w:rPr>
          <w:sz w:val="28"/>
          <w:szCs w:val="28"/>
        </w:rPr>
        <w:t xml:space="preserve"> показывает:</w:t>
      </w:r>
    </w:p>
    <w:p w:rsidR="00CF4437" w:rsidRPr="0060021B" w:rsidRDefault="00CF4437" w:rsidP="00727EE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1. </w:t>
      </w:r>
      <w:r w:rsidR="00CA6D2E">
        <w:rPr>
          <w:sz w:val="28"/>
          <w:szCs w:val="28"/>
        </w:rPr>
        <w:t>П</w:t>
      </w:r>
      <w:r w:rsidR="00CA6D2E" w:rsidRPr="00CA6D2E">
        <w:rPr>
          <w:sz w:val="28"/>
          <w:szCs w:val="28"/>
        </w:rPr>
        <w:t xml:space="preserve">отребление услуг централизованного водоснабжения </w:t>
      </w:r>
      <w:r w:rsidR="00CA6D2E">
        <w:rPr>
          <w:sz w:val="28"/>
          <w:szCs w:val="28"/>
        </w:rPr>
        <w:t xml:space="preserve">у потребителей </w:t>
      </w:r>
      <w:r w:rsidR="00CA6D2E" w:rsidRPr="0060021B">
        <w:rPr>
          <w:sz w:val="28"/>
          <w:szCs w:val="28"/>
        </w:rPr>
        <w:t>МП «ЖЭК-3»</w:t>
      </w:r>
      <w:r w:rsidR="00CA6D2E">
        <w:rPr>
          <w:sz w:val="28"/>
          <w:szCs w:val="28"/>
        </w:rPr>
        <w:t xml:space="preserve"> за исследуемый период изменилось</w:t>
      </w:r>
      <w:r w:rsidR="00CA6D2E" w:rsidRPr="0060021B">
        <w:rPr>
          <w:sz w:val="28"/>
          <w:szCs w:val="28"/>
        </w:rPr>
        <w:t xml:space="preserve"> незначительно</w:t>
      </w:r>
      <w:r w:rsidR="00CA6D2E">
        <w:rPr>
          <w:sz w:val="28"/>
          <w:szCs w:val="28"/>
        </w:rPr>
        <w:t>.</w:t>
      </w:r>
    </w:p>
    <w:p w:rsidR="00CF4437" w:rsidRPr="0060021B" w:rsidRDefault="00CA6D2E" w:rsidP="00A27F6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течение </w:t>
      </w:r>
      <w:r w:rsidR="00CF4437" w:rsidRPr="0060021B">
        <w:rPr>
          <w:sz w:val="28"/>
          <w:szCs w:val="28"/>
        </w:rPr>
        <w:t>последни</w:t>
      </w:r>
      <w:r>
        <w:rPr>
          <w:sz w:val="28"/>
          <w:szCs w:val="28"/>
        </w:rPr>
        <w:t>х</w:t>
      </w:r>
      <w:r w:rsidR="00CF4437" w:rsidRPr="0060021B">
        <w:rPr>
          <w:sz w:val="28"/>
          <w:szCs w:val="28"/>
        </w:rPr>
        <w:t xml:space="preserve"> </w:t>
      </w:r>
      <w:r>
        <w:rPr>
          <w:sz w:val="28"/>
          <w:szCs w:val="28"/>
        </w:rPr>
        <w:t>трех лет,</w:t>
      </w:r>
      <w:r w:rsidR="00CF4437" w:rsidRPr="0060021B">
        <w:rPr>
          <w:sz w:val="28"/>
          <w:szCs w:val="28"/>
        </w:rPr>
        <w:t xml:space="preserve"> уровень потерь воды (утечек) при ее транспор</w:t>
      </w:r>
      <w:r>
        <w:rPr>
          <w:sz w:val="28"/>
          <w:szCs w:val="28"/>
        </w:rPr>
        <w:t>тировке потребителю колебался</w:t>
      </w:r>
      <w:r w:rsidR="00A27F6A">
        <w:rPr>
          <w:sz w:val="28"/>
          <w:szCs w:val="28"/>
        </w:rPr>
        <w:t xml:space="preserve"> в пределах 4,8%  – 6,9%</w:t>
      </w:r>
      <w:r w:rsidR="00CF4437" w:rsidRPr="0060021B">
        <w:rPr>
          <w:sz w:val="28"/>
          <w:szCs w:val="28"/>
        </w:rPr>
        <w:t>.</w:t>
      </w:r>
    </w:p>
    <w:p w:rsidR="006D62DD" w:rsidRDefault="00CF4437" w:rsidP="00727EEB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Уровень обеспеченности населения Ханты-Мансийского района услугой водоснабжения показывает, что полностью централизованным водоснабжением не охвачен ни один из населенных пу</w:t>
      </w:r>
      <w:r w:rsidR="006D62DD">
        <w:rPr>
          <w:sz w:val="28"/>
          <w:szCs w:val="28"/>
        </w:rPr>
        <w:t>нктов Ханты-Мансийского района.</w:t>
      </w:r>
    </w:p>
    <w:p w:rsidR="00CF4437" w:rsidRPr="00CE11FB" w:rsidRDefault="00CF4437" w:rsidP="00727EE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0021B">
        <w:rPr>
          <w:sz w:val="28"/>
          <w:szCs w:val="28"/>
        </w:rPr>
        <w:t>Частично централизованное водосна</w:t>
      </w:r>
      <w:r w:rsidR="006D62DD">
        <w:rPr>
          <w:sz w:val="28"/>
          <w:szCs w:val="28"/>
        </w:rPr>
        <w:t>бжение имеется в 19</w:t>
      </w:r>
      <w:r w:rsidRPr="0060021B">
        <w:rPr>
          <w:sz w:val="28"/>
          <w:szCs w:val="28"/>
        </w:rPr>
        <w:t xml:space="preserve"> насе</w:t>
      </w:r>
      <w:r w:rsidR="00281C2F">
        <w:rPr>
          <w:sz w:val="28"/>
          <w:szCs w:val="28"/>
        </w:rPr>
        <w:t>ленн</w:t>
      </w:r>
      <w:r w:rsidR="006D62DD">
        <w:rPr>
          <w:sz w:val="28"/>
          <w:szCs w:val="28"/>
        </w:rPr>
        <w:t>ых</w:t>
      </w:r>
      <w:r w:rsidR="00A27F6A">
        <w:rPr>
          <w:sz w:val="28"/>
          <w:szCs w:val="28"/>
        </w:rPr>
        <w:t xml:space="preserve"> пункт</w:t>
      </w:r>
      <w:r w:rsidR="00C83A59">
        <w:rPr>
          <w:sz w:val="28"/>
          <w:szCs w:val="28"/>
        </w:rPr>
        <w:t>ах</w:t>
      </w:r>
      <w:r w:rsidR="00A27F6A">
        <w:rPr>
          <w:sz w:val="28"/>
          <w:szCs w:val="28"/>
        </w:rPr>
        <w:t xml:space="preserve"> из </w:t>
      </w:r>
      <w:r w:rsidR="00365C14">
        <w:rPr>
          <w:sz w:val="28"/>
          <w:szCs w:val="28"/>
        </w:rPr>
        <w:t>30</w:t>
      </w:r>
      <w:r w:rsidRPr="0060021B">
        <w:rPr>
          <w:sz w:val="28"/>
          <w:szCs w:val="28"/>
        </w:rPr>
        <w:t xml:space="preserve"> (в</w:t>
      </w:r>
      <w:r w:rsidR="00A06AF3">
        <w:rPr>
          <w:sz w:val="28"/>
          <w:szCs w:val="28"/>
        </w:rPr>
        <w:t xml:space="preserve"> п.</w:t>
      </w:r>
      <w:r w:rsidR="006D62DD">
        <w:rPr>
          <w:sz w:val="28"/>
          <w:szCs w:val="28"/>
        </w:rPr>
        <w:t xml:space="preserve"> </w:t>
      </w:r>
      <w:proofErr w:type="spellStart"/>
      <w:r w:rsidR="00A06AF3">
        <w:rPr>
          <w:sz w:val="28"/>
          <w:szCs w:val="28"/>
        </w:rPr>
        <w:t>Выкатной</w:t>
      </w:r>
      <w:proofErr w:type="spellEnd"/>
      <w:r w:rsidR="00A06AF3">
        <w:rPr>
          <w:sz w:val="28"/>
          <w:szCs w:val="28"/>
        </w:rPr>
        <w:t>, с.</w:t>
      </w:r>
      <w:r w:rsidR="006D62DD">
        <w:rPr>
          <w:sz w:val="28"/>
          <w:szCs w:val="28"/>
        </w:rPr>
        <w:t xml:space="preserve"> Тюли, </w:t>
      </w:r>
      <w:r w:rsidR="00A06AF3">
        <w:rPr>
          <w:sz w:val="28"/>
          <w:szCs w:val="28"/>
        </w:rPr>
        <w:t>п.</w:t>
      </w:r>
      <w:r w:rsidR="006D62DD">
        <w:rPr>
          <w:sz w:val="28"/>
          <w:szCs w:val="28"/>
        </w:rPr>
        <w:t xml:space="preserve"> </w:t>
      </w:r>
      <w:r w:rsidR="00A06AF3">
        <w:rPr>
          <w:sz w:val="28"/>
          <w:szCs w:val="28"/>
        </w:rPr>
        <w:t>Кедровый, с.</w:t>
      </w:r>
      <w:r w:rsidR="006D62DD">
        <w:rPr>
          <w:sz w:val="28"/>
          <w:szCs w:val="28"/>
        </w:rPr>
        <w:t xml:space="preserve"> </w:t>
      </w:r>
      <w:r w:rsidR="00A06AF3">
        <w:rPr>
          <w:sz w:val="28"/>
          <w:szCs w:val="28"/>
        </w:rPr>
        <w:t>Елизарово, п.</w:t>
      </w:r>
      <w:r w:rsidR="006D62DD">
        <w:rPr>
          <w:sz w:val="28"/>
          <w:szCs w:val="28"/>
        </w:rPr>
        <w:t xml:space="preserve"> </w:t>
      </w:r>
      <w:proofErr w:type="spellStart"/>
      <w:r w:rsidR="00A06AF3">
        <w:rPr>
          <w:sz w:val="28"/>
          <w:szCs w:val="28"/>
        </w:rPr>
        <w:t>Краснол</w:t>
      </w:r>
      <w:r w:rsidR="00A06AF3">
        <w:rPr>
          <w:sz w:val="28"/>
          <w:szCs w:val="28"/>
        </w:rPr>
        <w:t>е</w:t>
      </w:r>
      <w:r w:rsidR="00A06AF3">
        <w:rPr>
          <w:sz w:val="28"/>
          <w:szCs w:val="28"/>
        </w:rPr>
        <w:t>нинский</w:t>
      </w:r>
      <w:proofErr w:type="spellEnd"/>
      <w:r w:rsidR="00A06AF3">
        <w:rPr>
          <w:sz w:val="28"/>
          <w:szCs w:val="28"/>
        </w:rPr>
        <w:t xml:space="preserve">, </w:t>
      </w:r>
      <w:r w:rsidR="00D64435">
        <w:rPr>
          <w:sz w:val="28"/>
          <w:szCs w:val="28"/>
        </w:rPr>
        <w:t>п.</w:t>
      </w:r>
      <w:r w:rsidR="006D62DD">
        <w:rPr>
          <w:sz w:val="28"/>
          <w:szCs w:val="28"/>
        </w:rPr>
        <w:t xml:space="preserve"> </w:t>
      </w:r>
      <w:proofErr w:type="spellStart"/>
      <w:r w:rsidR="00D64435">
        <w:rPr>
          <w:sz w:val="28"/>
          <w:szCs w:val="28"/>
        </w:rPr>
        <w:t>Урманный</w:t>
      </w:r>
      <w:proofErr w:type="spellEnd"/>
      <w:r w:rsidR="00D64435">
        <w:rPr>
          <w:sz w:val="28"/>
          <w:szCs w:val="28"/>
        </w:rPr>
        <w:t>, с.</w:t>
      </w:r>
      <w:r w:rsidR="006D62DD">
        <w:rPr>
          <w:sz w:val="28"/>
          <w:szCs w:val="28"/>
        </w:rPr>
        <w:t xml:space="preserve"> </w:t>
      </w:r>
      <w:proofErr w:type="spellStart"/>
      <w:r w:rsidR="00D64435">
        <w:rPr>
          <w:sz w:val="28"/>
          <w:szCs w:val="28"/>
        </w:rPr>
        <w:t>Кышик</w:t>
      </w:r>
      <w:proofErr w:type="spellEnd"/>
      <w:r w:rsidR="00D64435">
        <w:rPr>
          <w:sz w:val="28"/>
          <w:szCs w:val="28"/>
        </w:rPr>
        <w:t>, п.</w:t>
      </w:r>
      <w:r w:rsidR="006D62DD">
        <w:rPr>
          <w:sz w:val="28"/>
          <w:szCs w:val="28"/>
        </w:rPr>
        <w:t xml:space="preserve"> </w:t>
      </w:r>
      <w:r w:rsidR="00D64435">
        <w:rPr>
          <w:sz w:val="28"/>
          <w:szCs w:val="28"/>
        </w:rPr>
        <w:t>Луговской, п.</w:t>
      </w:r>
      <w:r w:rsidR="006D62DD">
        <w:rPr>
          <w:sz w:val="28"/>
          <w:szCs w:val="28"/>
        </w:rPr>
        <w:t xml:space="preserve"> </w:t>
      </w:r>
      <w:r w:rsidR="00D64435">
        <w:rPr>
          <w:sz w:val="28"/>
          <w:szCs w:val="28"/>
        </w:rPr>
        <w:t>Кирпичный, с.</w:t>
      </w:r>
      <w:r w:rsidR="006D62DD">
        <w:rPr>
          <w:sz w:val="28"/>
          <w:szCs w:val="28"/>
        </w:rPr>
        <w:t xml:space="preserve"> </w:t>
      </w:r>
      <w:r w:rsidR="00D64435">
        <w:rPr>
          <w:sz w:val="28"/>
          <w:szCs w:val="28"/>
        </w:rPr>
        <w:t>Троица, д.</w:t>
      </w:r>
      <w:r w:rsidR="006D62DD">
        <w:rPr>
          <w:sz w:val="28"/>
          <w:szCs w:val="28"/>
        </w:rPr>
        <w:t xml:space="preserve"> </w:t>
      </w:r>
      <w:proofErr w:type="spellStart"/>
      <w:r w:rsidR="00D64435">
        <w:rPr>
          <w:sz w:val="28"/>
          <w:szCs w:val="28"/>
        </w:rPr>
        <w:t>Ягурьях</w:t>
      </w:r>
      <w:proofErr w:type="spellEnd"/>
      <w:r w:rsidR="00D64435">
        <w:rPr>
          <w:sz w:val="28"/>
          <w:szCs w:val="28"/>
        </w:rPr>
        <w:t>, с.</w:t>
      </w:r>
      <w:r w:rsidR="006D62DD">
        <w:rPr>
          <w:sz w:val="28"/>
          <w:szCs w:val="28"/>
        </w:rPr>
        <w:t xml:space="preserve"> </w:t>
      </w:r>
      <w:proofErr w:type="spellStart"/>
      <w:r w:rsidR="00D64435">
        <w:rPr>
          <w:sz w:val="28"/>
          <w:szCs w:val="28"/>
        </w:rPr>
        <w:t>Нялинское</w:t>
      </w:r>
      <w:proofErr w:type="spellEnd"/>
      <w:r w:rsidR="00D64435">
        <w:rPr>
          <w:sz w:val="28"/>
          <w:szCs w:val="28"/>
        </w:rPr>
        <w:t>, п.</w:t>
      </w:r>
      <w:r w:rsidR="006D62DD">
        <w:rPr>
          <w:sz w:val="28"/>
          <w:szCs w:val="28"/>
        </w:rPr>
        <w:t xml:space="preserve"> </w:t>
      </w:r>
      <w:proofErr w:type="spellStart"/>
      <w:r w:rsidR="00D64435">
        <w:rPr>
          <w:sz w:val="28"/>
          <w:szCs w:val="28"/>
        </w:rPr>
        <w:t>Пырьях</w:t>
      </w:r>
      <w:proofErr w:type="spellEnd"/>
      <w:r w:rsidR="00D64435">
        <w:rPr>
          <w:sz w:val="28"/>
          <w:szCs w:val="28"/>
        </w:rPr>
        <w:t>, с.</w:t>
      </w:r>
      <w:r w:rsidR="006D62DD">
        <w:rPr>
          <w:sz w:val="28"/>
          <w:szCs w:val="28"/>
        </w:rPr>
        <w:t xml:space="preserve"> </w:t>
      </w:r>
      <w:proofErr w:type="spellStart"/>
      <w:r w:rsidR="00D64435">
        <w:rPr>
          <w:sz w:val="28"/>
          <w:szCs w:val="28"/>
        </w:rPr>
        <w:t>Селиярово</w:t>
      </w:r>
      <w:proofErr w:type="spellEnd"/>
      <w:r w:rsidR="00D64435">
        <w:rPr>
          <w:sz w:val="28"/>
          <w:szCs w:val="28"/>
        </w:rPr>
        <w:t>, п.</w:t>
      </w:r>
      <w:r w:rsidR="006D62DD">
        <w:rPr>
          <w:sz w:val="28"/>
          <w:szCs w:val="28"/>
        </w:rPr>
        <w:t xml:space="preserve"> </w:t>
      </w:r>
      <w:r w:rsidR="00D64435">
        <w:rPr>
          <w:sz w:val="28"/>
          <w:szCs w:val="28"/>
        </w:rPr>
        <w:t>Сибирский, с.</w:t>
      </w:r>
      <w:r w:rsidR="006D62DD">
        <w:rPr>
          <w:sz w:val="28"/>
          <w:szCs w:val="28"/>
        </w:rPr>
        <w:t xml:space="preserve"> </w:t>
      </w:r>
      <w:r w:rsidR="00D64435">
        <w:rPr>
          <w:sz w:val="28"/>
          <w:szCs w:val="28"/>
        </w:rPr>
        <w:t>Батово, с.</w:t>
      </w:r>
      <w:r w:rsidR="006D62DD">
        <w:rPr>
          <w:sz w:val="28"/>
          <w:szCs w:val="28"/>
        </w:rPr>
        <w:t xml:space="preserve"> </w:t>
      </w:r>
      <w:r w:rsidR="00D64435">
        <w:rPr>
          <w:sz w:val="28"/>
          <w:szCs w:val="28"/>
        </w:rPr>
        <w:t>Цингалы, д.</w:t>
      </w:r>
      <w:r w:rsidR="006D62DD">
        <w:rPr>
          <w:sz w:val="28"/>
          <w:szCs w:val="28"/>
        </w:rPr>
        <w:t xml:space="preserve"> </w:t>
      </w:r>
      <w:proofErr w:type="spellStart"/>
      <w:r w:rsidR="00D64435">
        <w:rPr>
          <w:sz w:val="28"/>
          <w:szCs w:val="28"/>
        </w:rPr>
        <w:t>Шапша</w:t>
      </w:r>
      <w:proofErr w:type="spellEnd"/>
      <w:r w:rsidR="00D64435">
        <w:rPr>
          <w:sz w:val="28"/>
          <w:szCs w:val="28"/>
        </w:rPr>
        <w:t>, д.</w:t>
      </w:r>
      <w:r w:rsidR="006D62DD">
        <w:rPr>
          <w:sz w:val="28"/>
          <w:szCs w:val="28"/>
        </w:rPr>
        <w:t xml:space="preserve"> </w:t>
      </w:r>
      <w:r w:rsidR="00D64435">
        <w:rPr>
          <w:sz w:val="28"/>
          <w:szCs w:val="28"/>
        </w:rPr>
        <w:t>Ярки</w:t>
      </w:r>
      <w:r w:rsidRPr="0060021B">
        <w:rPr>
          <w:sz w:val="28"/>
          <w:szCs w:val="28"/>
        </w:rPr>
        <w:t>).</w:t>
      </w:r>
      <w:proofErr w:type="gramEnd"/>
      <w:r w:rsidRPr="0060021B">
        <w:rPr>
          <w:sz w:val="28"/>
          <w:szCs w:val="28"/>
        </w:rPr>
        <w:t xml:space="preserve"> </w:t>
      </w:r>
      <w:r w:rsidRPr="00CE11FB">
        <w:rPr>
          <w:sz w:val="28"/>
          <w:szCs w:val="28"/>
        </w:rPr>
        <w:t xml:space="preserve">В </w:t>
      </w:r>
      <w:r w:rsidR="00CC452A">
        <w:rPr>
          <w:sz w:val="28"/>
          <w:szCs w:val="28"/>
        </w:rPr>
        <w:t>4</w:t>
      </w:r>
      <w:r w:rsidRPr="00CE11FB">
        <w:rPr>
          <w:sz w:val="28"/>
          <w:szCs w:val="28"/>
        </w:rPr>
        <w:t>-х населенных пунктах осуществляется по</w:t>
      </w:r>
      <w:r w:rsidRPr="00CE11FB">
        <w:rPr>
          <w:sz w:val="28"/>
          <w:szCs w:val="28"/>
        </w:rPr>
        <w:t>д</w:t>
      </w:r>
      <w:r w:rsidRPr="00CE11FB">
        <w:rPr>
          <w:sz w:val="28"/>
          <w:szCs w:val="28"/>
        </w:rPr>
        <w:t xml:space="preserve">воз воды автотранспортом (в с. </w:t>
      </w:r>
      <w:proofErr w:type="spellStart"/>
      <w:r w:rsidRPr="00CE11FB">
        <w:rPr>
          <w:sz w:val="28"/>
          <w:szCs w:val="28"/>
        </w:rPr>
        <w:t>Зенково</w:t>
      </w:r>
      <w:proofErr w:type="spellEnd"/>
      <w:r w:rsidRPr="00CE11FB">
        <w:rPr>
          <w:sz w:val="28"/>
          <w:szCs w:val="28"/>
        </w:rPr>
        <w:t xml:space="preserve">, </w:t>
      </w:r>
      <w:r w:rsidR="00CC452A">
        <w:rPr>
          <w:sz w:val="28"/>
          <w:szCs w:val="28"/>
        </w:rPr>
        <w:t>д.</w:t>
      </w:r>
      <w:r w:rsidR="006D62DD">
        <w:rPr>
          <w:sz w:val="28"/>
          <w:szCs w:val="28"/>
        </w:rPr>
        <w:t xml:space="preserve"> </w:t>
      </w:r>
      <w:proofErr w:type="spellStart"/>
      <w:r w:rsidR="00CC452A">
        <w:rPr>
          <w:sz w:val="28"/>
          <w:szCs w:val="28"/>
        </w:rPr>
        <w:t>Нялина</w:t>
      </w:r>
      <w:proofErr w:type="spellEnd"/>
      <w:r w:rsidR="00CC452A">
        <w:rPr>
          <w:sz w:val="28"/>
          <w:szCs w:val="28"/>
        </w:rPr>
        <w:t>, д.</w:t>
      </w:r>
      <w:r w:rsidR="006D62DD">
        <w:rPr>
          <w:sz w:val="28"/>
          <w:szCs w:val="28"/>
        </w:rPr>
        <w:t xml:space="preserve"> </w:t>
      </w:r>
      <w:r w:rsidR="00CC452A">
        <w:rPr>
          <w:sz w:val="28"/>
          <w:szCs w:val="28"/>
        </w:rPr>
        <w:t>Белогорье, с.</w:t>
      </w:r>
      <w:r w:rsidR="006D62DD">
        <w:rPr>
          <w:sz w:val="28"/>
          <w:szCs w:val="28"/>
        </w:rPr>
        <w:t xml:space="preserve"> </w:t>
      </w:r>
      <w:proofErr w:type="spellStart"/>
      <w:r w:rsidR="00CC452A">
        <w:rPr>
          <w:sz w:val="28"/>
          <w:szCs w:val="28"/>
        </w:rPr>
        <w:t>Реполово</w:t>
      </w:r>
      <w:proofErr w:type="spellEnd"/>
      <w:r w:rsidRPr="00CE11FB">
        <w:rPr>
          <w:sz w:val="28"/>
          <w:szCs w:val="28"/>
        </w:rPr>
        <w:t xml:space="preserve">). В </w:t>
      </w:r>
      <w:r w:rsidR="00923FFD">
        <w:rPr>
          <w:sz w:val="28"/>
          <w:szCs w:val="28"/>
        </w:rPr>
        <w:t>7</w:t>
      </w:r>
      <w:r w:rsidRPr="00CE11FB">
        <w:rPr>
          <w:sz w:val="28"/>
          <w:szCs w:val="28"/>
        </w:rPr>
        <w:t>-</w:t>
      </w:r>
      <w:r w:rsidR="00D64435">
        <w:rPr>
          <w:sz w:val="28"/>
          <w:szCs w:val="28"/>
        </w:rPr>
        <w:t>т</w:t>
      </w:r>
      <w:r w:rsidRPr="00CE11FB">
        <w:rPr>
          <w:sz w:val="28"/>
          <w:szCs w:val="28"/>
        </w:rPr>
        <w:t>и населенных пунктах источником воды являются только индивидуальные колодцы и поверхностные воды рек и озер (в</w:t>
      </w:r>
      <w:r w:rsidR="00923FFD">
        <w:rPr>
          <w:sz w:val="28"/>
          <w:szCs w:val="28"/>
        </w:rPr>
        <w:t xml:space="preserve"> д. Сухорукова,</w:t>
      </w:r>
      <w:r w:rsidRPr="00CE11FB">
        <w:rPr>
          <w:sz w:val="28"/>
          <w:szCs w:val="28"/>
        </w:rPr>
        <w:t xml:space="preserve"> д.</w:t>
      </w:r>
      <w:r w:rsidR="00365C14">
        <w:rPr>
          <w:sz w:val="28"/>
          <w:szCs w:val="28"/>
        </w:rPr>
        <w:t xml:space="preserve"> </w:t>
      </w:r>
      <w:r w:rsidRPr="00CE11FB">
        <w:rPr>
          <w:sz w:val="28"/>
          <w:szCs w:val="28"/>
        </w:rPr>
        <w:t xml:space="preserve">Семейка, д. </w:t>
      </w:r>
      <w:proofErr w:type="spellStart"/>
      <w:r w:rsidRPr="00CE11FB">
        <w:rPr>
          <w:sz w:val="28"/>
          <w:szCs w:val="28"/>
        </w:rPr>
        <w:t>Чембак</w:t>
      </w:r>
      <w:r w:rsidR="00923FFD">
        <w:rPr>
          <w:sz w:val="28"/>
          <w:szCs w:val="28"/>
        </w:rPr>
        <w:t>ч</w:t>
      </w:r>
      <w:r w:rsidRPr="00CE11FB">
        <w:rPr>
          <w:sz w:val="28"/>
          <w:szCs w:val="28"/>
        </w:rPr>
        <w:t>ина</w:t>
      </w:r>
      <w:proofErr w:type="spellEnd"/>
      <w:r w:rsidRPr="00CE11FB">
        <w:rPr>
          <w:sz w:val="28"/>
          <w:szCs w:val="28"/>
        </w:rPr>
        <w:t>, д.</w:t>
      </w:r>
      <w:r w:rsidR="00365C14">
        <w:rPr>
          <w:sz w:val="28"/>
          <w:szCs w:val="28"/>
        </w:rPr>
        <w:t xml:space="preserve"> </w:t>
      </w:r>
      <w:proofErr w:type="spellStart"/>
      <w:r w:rsidRPr="00CE11FB">
        <w:rPr>
          <w:sz w:val="28"/>
          <w:szCs w:val="28"/>
        </w:rPr>
        <w:t>Скрипунова</w:t>
      </w:r>
      <w:proofErr w:type="spellEnd"/>
      <w:r w:rsidRPr="00CE11FB">
        <w:rPr>
          <w:sz w:val="28"/>
          <w:szCs w:val="28"/>
        </w:rPr>
        <w:t>, д.</w:t>
      </w:r>
      <w:r w:rsidR="00365C14">
        <w:rPr>
          <w:sz w:val="28"/>
          <w:szCs w:val="28"/>
        </w:rPr>
        <w:t xml:space="preserve"> </w:t>
      </w:r>
      <w:proofErr w:type="gramStart"/>
      <w:r w:rsidRPr="00CE11FB">
        <w:rPr>
          <w:sz w:val="28"/>
          <w:szCs w:val="28"/>
        </w:rPr>
        <w:t>Долгое</w:t>
      </w:r>
      <w:proofErr w:type="gramEnd"/>
      <w:r w:rsidRPr="00CE11FB">
        <w:rPr>
          <w:sz w:val="28"/>
          <w:szCs w:val="28"/>
        </w:rPr>
        <w:t xml:space="preserve"> </w:t>
      </w:r>
      <w:proofErr w:type="spellStart"/>
      <w:r w:rsidRPr="00CE11FB">
        <w:rPr>
          <w:sz w:val="28"/>
          <w:szCs w:val="28"/>
        </w:rPr>
        <w:t>Плесо</w:t>
      </w:r>
      <w:proofErr w:type="spellEnd"/>
      <w:r w:rsidRPr="00CE11FB">
        <w:rPr>
          <w:sz w:val="28"/>
          <w:szCs w:val="28"/>
        </w:rPr>
        <w:t xml:space="preserve">, </w:t>
      </w:r>
      <w:r w:rsidR="00C83A59">
        <w:rPr>
          <w:sz w:val="28"/>
          <w:szCs w:val="28"/>
        </w:rPr>
        <w:t xml:space="preserve">с. </w:t>
      </w:r>
      <w:proofErr w:type="spellStart"/>
      <w:r w:rsidR="00C83A59">
        <w:rPr>
          <w:sz w:val="28"/>
          <w:szCs w:val="28"/>
        </w:rPr>
        <w:t>Базьяны</w:t>
      </w:r>
      <w:proofErr w:type="spellEnd"/>
      <w:r w:rsidR="00923FFD">
        <w:rPr>
          <w:sz w:val="28"/>
          <w:szCs w:val="28"/>
        </w:rPr>
        <w:t>,</w:t>
      </w:r>
      <w:r w:rsidR="00923FFD" w:rsidRPr="00923FFD">
        <w:rPr>
          <w:sz w:val="28"/>
          <w:szCs w:val="28"/>
        </w:rPr>
        <w:t xml:space="preserve"> </w:t>
      </w:r>
      <w:r w:rsidR="00923FFD" w:rsidRPr="00CE11FB">
        <w:rPr>
          <w:sz w:val="28"/>
          <w:szCs w:val="28"/>
        </w:rPr>
        <w:t>д.</w:t>
      </w:r>
      <w:r w:rsidR="00923FFD">
        <w:rPr>
          <w:sz w:val="28"/>
          <w:szCs w:val="28"/>
        </w:rPr>
        <w:t xml:space="preserve"> </w:t>
      </w:r>
      <w:proofErr w:type="spellStart"/>
      <w:r w:rsidR="00923FFD" w:rsidRPr="00CE11FB">
        <w:rPr>
          <w:sz w:val="28"/>
          <w:szCs w:val="28"/>
        </w:rPr>
        <w:t>Согом</w:t>
      </w:r>
      <w:proofErr w:type="spellEnd"/>
      <w:r w:rsidRPr="00CE11FB">
        <w:rPr>
          <w:sz w:val="28"/>
          <w:szCs w:val="28"/>
        </w:rPr>
        <w:t>).</w:t>
      </w:r>
    </w:p>
    <w:p w:rsidR="00CF4437" w:rsidRPr="0060021B" w:rsidRDefault="00CF4437" w:rsidP="00727EEB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lastRenderedPageBreak/>
        <w:t>В тех населенных пунктах, где организовано комбинированное (частично-централизованное и децентрализованное) водоснабжение, основным источн</w:t>
      </w:r>
      <w:r w:rsidRPr="0060021B">
        <w:rPr>
          <w:sz w:val="28"/>
          <w:szCs w:val="28"/>
        </w:rPr>
        <w:t>и</w:t>
      </w:r>
      <w:r w:rsidRPr="0060021B">
        <w:rPr>
          <w:sz w:val="28"/>
          <w:szCs w:val="28"/>
        </w:rPr>
        <w:t>ком питьевой воды являются подземные воды.</w:t>
      </w:r>
    </w:p>
    <w:p w:rsidR="00CF4437" w:rsidRPr="0060021B" w:rsidRDefault="00CF4437" w:rsidP="00727EEB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Забор питьевой воды осуществляется посредством водозаборного устро</w:t>
      </w:r>
      <w:r w:rsidRPr="0060021B">
        <w:rPr>
          <w:sz w:val="28"/>
          <w:szCs w:val="28"/>
        </w:rPr>
        <w:t>й</w:t>
      </w:r>
      <w:r w:rsidRPr="0060021B">
        <w:rPr>
          <w:sz w:val="28"/>
          <w:szCs w:val="28"/>
        </w:rPr>
        <w:t>ства со станцией первого подъема, установленного на артезианских скважинах. Скважины оборудованы приборами учета расхода воды. Для подъема воды и</w:t>
      </w:r>
      <w:r w:rsidRPr="0060021B">
        <w:rPr>
          <w:sz w:val="28"/>
          <w:szCs w:val="28"/>
        </w:rPr>
        <w:t>с</w:t>
      </w:r>
      <w:r w:rsidRPr="0060021B">
        <w:rPr>
          <w:sz w:val="28"/>
          <w:szCs w:val="28"/>
        </w:rPr>
        <w:t>пользуются следующие виды насосного оборудования: ЭЦВ6-10-110, ЭЦВ6-6,5, ЭЦВ6-16-140.</w:t>
      </w:r>
    </w:p>
    <w:p w:rsidR="00CF4437" w:rsidRPr="0060021B" w:rsidRDefault="00CF4437" w:rsidP="00727EEB">
      <w:pPr>
        <w:spacing w:line="276" w:lineRule="auto"/>
        <w:ind w:firstLine="567"/>
        <w:jc w:val="both"/>
        <w:rPr>
          <w:vertAlign w:val="superscript"/>
        </w:rPr>
      </w:pPr>
      <w:r w:rsidRPr="0060021B">
        <w:rPr>
          <w:sz w:val="28"/>
          <w:szCs w:val="28"/>
        </w:rPr>
        <w:t xml:space="preserve">Со скважин вода подается на водоочистное сооружение. </w:t>
      </w:r>
      <w:proofErr w:type="gramStart"/>
      <w:r w:rsidRPr="0060021B">
        <w:rPr>
          <w:sz w:val="28"/>
          <w:szCs w:val="28"/>
        </w:rPr>
        <w:t>Используемые с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>оружения очистки воды представляют собой объекты блочного типа (присп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 xml:space="preserve">собленные вагончики, контейнерные, помещения из утепленного </w:t>
      </w:r>
      <w:proofErr w:type="spellStart"/>
      <w:r w:rsidRPr="0060021B">
        <w:rPr>
          <w:sz w:val="28"/>
          <w:szCs w:val="28"/>
        </w:rPr>
        <w:t>металлоса</w:t>
      </w:r>
      <w:r w:rsidRPr="0060021B">
        <w:rPr>
          <w:sz w:val="28"/>
          <w:szCs w:val="28"/>
        </w:rPr>
        <w:t>й</w:t>
      </w:r>
      <w:r w:rsidRPr="0060021B">
        <w:rPr>
          <w:sz w:val="28"/>
          <w:szCs w:val="28"/>
        </w:rPr>
        <w:t>динга</w:t>
      </w:r>
      <w:proofErr w:type="spellEnd"/>
      <w:r w:rsidRPr="0060021B">
        <w:rPr>
          <w:sz w:val="28"/>
          <w:szCs w:val="28"/>
        </w:rPr>
        <w:t xml:space="preserve">) со смонтированными в </w:t>
      </w:r>
      <w:r w:rsidR="007367ED">
        <w:rPr>
          <w:sz w:val="28"/>
          <w:szCs w:val="28"/>
        </w:rPr>
        <w:t>них установками по очистке воды</w:t>
      </w:r>
      <w:r w:rsidRPr="00A46008">
        <w:rPr>
          <w:color w:val="000000" w:themeColor="text1"/>
          <w:sz w:val="28"/>
          <w:szCs w:val="28"/>
        </w:rPr>
        <w:t>.</w:t>
      </w:r>
      <w:proofErr w:type="gramEnd"/>
    </w:p>
    <w:p w:rsidR="00CF4437" w:rsidRPr="0060021B" w:rsidRDefault="00CF4437" w:rsidP="00727EEB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Далее вода подается на насосные станции 2-го подъем</w:t>
      </w:r>
      <w:r w:rsidR="003967DF">
        <w:rPr>
          <w:sz w:val="28"/>
          <w:szCs w:val="28"/>
        </w:rPr>
        <w:t>а</w:t>
      </w:r>
      <w:r w:rsidRPr="0060021B">
        <w:rPr>
          <w:sz w:val="28"/>
          <w:szCs w:val="28"/>
        </w:rPr>
        <w:t xml:space="preserve"> (общее количество насосных станций 2-го подъема на территории Ханты-Мансийского района – 1</w:t>
      </w:r>
      <w:r w:rsidR="003967DF">
        <w:rPr>
          <w:sz w:val="28"/>
          <w:szCs w:val="28"/>
        </w:rPr>
        <w:t>9</w:t>
      </w:r>
      <w:r w:rsidRPr="0060021B">
        <w:rPr>
          <w:sz w:val="28"/>
          <w:szCs w:val="28"/>
        </w:rPr>
        <w:t xml:space="preserve"> ед.). В большинстве населенных пунктов альтернативой насосной станции я</w:t>
      </w:r>
      <w:r w:rsidRPr="0060021B">
        <w:rPr>
          <w:sz w:val="28"/>
          <w:szCs w:val="28"/>
        </w:rPr>
        <w:t>в</w:t>
      </w:r>
      <w:r w:rsidRPr="0060021B">
        <w:rPr>
          <w:sz w:val="28"/>
          <w:szCs w:val="28"/>
        </w:rPr>
        <w:t>ляются водонапорные башни, посредством которых также регулируется напор и расход воды в водопроводной сети, осуществляется выравнивание графика работы насосных станций, а также создается запас воды (т.е. они служат одн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>временно и резервуарами чистой воды).</w:t>
      </w:r>
    </w:p>
    <w:p w:rsidR="00CF4437" w:rsidRPr="0060021B" w:rsidRDefault="00CF4437" w:rsidP="00727EEB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Всего в хозяйственном ведении МП «ЖЭК-3» находятся </w:t>
      </w:r>
      <w:r w:rsidR="007367ED">
        <w:rPr>
          <w:sz w:val="28"/>
          <w:szCs w:val="28"/>
        </w:rPr>
        <w:t>26</w:t>
      </w:r>
      <w:r w:rsidR="003967DF">
        <w:rPr>
          <w:sz w:val="28"/>
          <w:szCs w:val="28"/>
        </w:rPr>
        <w:t xml:space="preserve"> водозаборн</w:t>
      </w:r>
      <w:r w:rsidR="007367ED">
        <w:rPr>
          <w:sz w:val="28"/>
          <w:szCs w:val="28"/>
        </w:rPr>
        <w:t>ых</w:t>
      </w:r>
      <w:r w:rsidR="003967DF">
        <w:rPr>
          <w:sz w:val="28"/>
          <w:szCs w:val="28"/>
        </w:rPr>
        <w:t xml:space="preserve"> </w:t>
      </w:r>
      <w:r w:rsidRPr="0060021B">
        <w:rPr>
          <w:sz w:val="28"/>
          <w:szCs w:val="28"/>
        </w:rPr>
        <w:t>сооружени</w:t>
      </w:r>
      <w:r w:rsidR="007367ED">
        <w:rPr>
          <w:sz w:val="28"/>
          <w:szCs w:val="28"/>
        </w:rPr>
        <w:t>й</w:t>
      </w:r>
      <w:r w:rsidR="007A3217">
        <w:rPr>
          <w:sz w:val="28"/>
          <w:szCs w:val="28"/>
        </w:rPr>
        <w:t xml:space="preserve"> с </w:t>
      </w:r>
      <w:r w:rsidR="007367ED">
        <w:rPr>
          <w:sz w:val="28"/>
          <w:szCs w:val="28"/>
        </w:rPr>
        <w:t>54</w:t>
      </w:r>
      <w:r w:rsidR="007A3217">
        <w:rPr>
          <w:sz w:val="28"/>
          <w:szCs w:val="28"/>
        </w:rPr>
        <w:t xml:space="preserve"> артезианскими скважинами, 1</w:t>
      </w:r>
      <w:r w:rsidR="007367ED">
        <w:rPr>
          <w:sz w:val="28"/>
          <w:szCs w:val="28"/>
        </w:rPr>
        <w:t>8 водоочистными сооружени</w:t>
      </w:r>
      <w:r w:rsidR="007367ED">
        <w:rPr>
          <w:sz w:val="28"/>
          <w:szCs w:val="28"/>
        </w:rPr>
        <w:t>я</w:t>
      </w:r>
      <w:r w:rsidR="007367ED">
        <w:rPr>
          <w:sz w:val="28"/>
          <w:szCs w:val="28"/>
        </w:rPr>
        <w:t>ми</w:t>
      </w:r>
      <w:r w:rsidRPr="0060021B">
        <w:rPr>
          <w:sz w:val="28"/>
          <w:szCs w:val="28"/>
        </w:rPr>
        <w:t>.</w:t>
      </w:r>
    </w:p>
    <w:p w:rsidR="00CF4437" w:rsidRDefault="00CF4437" w:rsidP="00727EEB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Характеристика водозаборных и водоочистных сооружений, находящихся в хозяйственном ведении МП «Ж</w:t>
      </w:r>
      <w:r w:rsidR="007367ED">
        <w:rPr>
          <w:sz w:val="28"/>
          <w:szCs w:val="28"/>
        </w:rPr>
        <w:t>ЭК-3» по состоянию на 01.01.2014</w:t>
      </w:r>
      <w:r w:rsidRPr="0060021B">
        <w:rPr>
          <w:sz w:val="28"/>
          <w:szCs w:val="28"/>
        </w:rPr>
        <w:t>, предста</w:t>
      </w:r>
      <w:r w:rsidRPr="0060021B">
        <w:rPr>
          <w:sz w:val="28"/>
          <w:szCs w:val="28"/>
        </w:rPr>
        <w:t>в</w:t>
      </w:r>
      <w:r w:rsidRPr="0060021B">
        <w:rPr>
          <w:sz w:val="28"/>
          <w:szCs w:val="28"/>
        </w:rPr>
        <w:t xml:space="preserve">лена в таблице </w:t>
      </w:r>
      <w:r w:rsidR="005A4E00" w:rsidRPr="0060021B">
        <w:rPr>
          <w:sz w:val="28"/>
          <w:szCs w:val="28"/>
        </w:rPr>
        <w:t>11</w:t>
      </w:r>
      <w:r w:rsidRPr="0060021B">
        <w:rPr>
          <w:sz w:val="28"/>
          <w:szCs w:val="28"/>
        </w:rPr>
        <w:t>.</w:t>
      </w:r>
    </w:p>
    <w:p w:rsidR="00AF5DCF" w:rsidRPr="0060021B" w:rsidRDefault="00AF5DCF" w:rsidP="00727EEB">
      <w:pPr>
        <w:spacing w:line="276" w:lineRule="auto"/>
        <w:ind w:firstLine="567"/>
        <w:jc w:val="both"/>
        <w:rPr>
          <w:sz w:val="28"/>
          <w:szCs w:val="28"/>
        </w:rPr>
      </w:pPr>
    </w:p>
    <w:p w:rsidR="00CF4437" w:rsidRPr="0060021B" w:rsidRDefault="00CF4437" w:rsidP="00727EEB">
      <w:pPr>
        <w:spacing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11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3"/>
        <w:gridCol w:w="2410"/>
      </w:tblGrid>
      <w:tr w:rsidR="007367ED" w:rsidRPr="0060021B" w:rsidTr="007367ED">
        <w:trPr>
          <w:cantSplit/>
          <w:tblHeader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№ </w:t>
            </w:r>
            <w:proofErr w:type="gramStart"/>
            <w:r w:rsidRPr="0060021B">
              <w:rPr>
                <w:b/>
              </w:rPr>
              <w:t>п</w:t>
            </w:r>
            <w:proofErr w:type="gramEnd"/>
            <w:r w:rsidRPr="0060021B">
              <w:rPr>
                <w:b/>
              </w:rPr>
              <w:t>/п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Наименование показателей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МП «ЖЭК-3»</w:t>
            </w:r>
          </w:p>
        </w:tc>
      </w:tr>
      <w:tr w:rsidR="007367ED" w:rsidRPr="0060021B" w:rsidTr="007367ED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1.</w:t>
            </w:r>
          </w:p>
        </w:tc>
        <w:tc>
          <w:tcPr>
            <w:tcW w:w="9073" w:type="dxa"/>
            <w:gridSpan w:val="2"/>
            <w:tcBorders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  <w:jc w:val="center"/>
            </w:pPr>
            <w:r w:rsidRPr="0060021B">
              <w:rPr>
                <w:b/>
              </w:rPr>
              <w:t>Водозаборные сооружения</w:t>
            </w:r>
          </w:p>
        </w:tc>
      </w:tr>
      <w:tr w:rsidR="007367ED" w:rsidRPr="0060021B" w:rsidTr="007367ED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  <w:jc w:val="center"/>
            </w:pPr>
            <w:r w:rsidRPr="0060021B">
              <w:t>1.1.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</w:pPr>
            <w:r w:rsidRPr="0060021B">
              <w:t>Количество водозаборных сооружений / количество артезиа</w:t>
            </w:r>
            <w:r w:rsidRPr="0060021B">
              <w:t>н</w:t>
            </w:r>
            <w:r w:rsidRPr="0060021B">
              <w:t>ских скважин, ед.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67ED" w:rsidRPr="0060021B" w:rsidRDefault="007367ED" w:rsidP="00D54336">
            <w:pPr>
              <w:spacing w:line="276" w:lineRule="auto"/>
              <w:jc w:val="center"/>
            </w:pPr>
            <w:r>
              <w:t>26/54</w:t>
            </w:r>
          </w:p>
        </w:tc>
      </w:tr>
      <w:tr w:rsidR="007367ED" w:rsidRPr="0060021B" w:rsidTr="007367ED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  <w:jc w:val="center"/>
            </w:pPr>
            <w:r w:rsidRPr="0060021B"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</w:pPr>
            <w:r w:rsidRPr="0060021B">
              <w:t xml:space="preserve">Установленная производственная мощность водозаборных сооружений, </w:t>
            </w:r>
            <w:proofErr w:type="spellStart"/>
            <w:r w:rsidRPr="0060021B">
              <w:t>куб</w:t>
            </w:r>
            <w:proofErr w:type="gramStart"/>
            <w:r w:rsidRPr="0060021B">
              <w:t>.м</w:t>
            </w:r>
            <w:proofErr w:type="spellEnd"/>
            <w:proofErr w:type="gramEnd"/>
            <w:r w:rsidRPr="0060021B">
              <w:t>/</w:t>
            </w:r>
            <w:proofErr w:type="spellStart"/>
            <w:r w:rsidRPr="0060021B">
              <w:t>сут</w:t>
            </w:r>
            <w:proofErr w:type="spellEnd"/>
            <w:r w:rsidRPr="0060021B"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  <w:jc w:val="center"/>
            </w:pPr>
            <w:r>
              <w:t>10 800</w:t>
            </w:r>
          </w:p>
        </w:tc>
      </w:tr>
      <w:tr w:rsidR="007367ED" w:rsidRPr="0060021B" w:rsidTr="007367ED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  <w:jc w:val="center"/>
            </w:pPr>
            <w:r w:rsidRPr="0060021B"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</w:pPr>
            <w:r w:rsidRPr="0060021B">
              <w:t xml:space="preserve">Присоединенная нагрузка, </w:t>
            </w:r>
            <w:proofErr w:type="spellStart"/>
            <w:r w:rsidRPr="0060021B">
              <w:t>куб</w:t>
            </w:r>
            <w:proofErr w:type="gramStart"/>
            <w:r w:rsidRPr="0060021B">
              <w:t>.м</w:t>
            </w:r>
            <w:proofErr w:type="spellEnd"/>
            <w:proofErr w:type="gramEnd"/>
            <w:r w:rsidRPr="0060021B">
              <w:t>/</w:t>
            </w:r>
            <w:proofErr w:type="spellStart"/>
            <w:r w:rsidRPr="0060021B">
              <w:t>сут</w:t>
            </w:r>
            <w:proofErr w:type="spellEnd"/>
            <w:r w:rsidRPr="0060021B"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  <w:jc w:val="center"/>
            </w:pPr>
            <w:r>
              <w:t>523,1</w:t>
            </w:r>
          </w:p>
        </w:tc>
      </w:tr>
      <w:tr w:rsidR="007367ED" w:rsidRPr="0060021B" w:rsidTr="007367ED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  <w:jc w:val="center"/>
            </w:pPr>
            <w:r w:rsidRPr="0060021B"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</w:pPr>
            <w:r w:rsidRPr="0060021B">
              <w:t>Резерв мощности водозаборных сооружений, %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  <w:jc w:val="center"/>
            </w:pPr>
            <w:r>
              <w:t>95,15</w:t>
            </w:r>
          </w:p>
        </w:tc>
      </w:tr>
      <w:tr w:rsidR="007367ED" w:rsidRPr="0060021B" w:rsidTr="007367ED">
        <w:trPr>
          <w:cantSplit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7367ED" w:rsidRPr="0060021B" w:rsidRDefault="007367ED" w:rsidP="003E2146">
            <w:pPr>
              <w:keepNext/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67ED" w:rsidRPr="0060021B" w:rsidRDefault="007367ED" w:rsidP="003E2146">
            <w:pPr>
              <w:keepNext/>
              <w:spacing w:line="276" w:lineRule="auto"/>
              <w:rPr>
                <w:b/>
              </w:rPr>
            </w:pPr>
            <w:r w:rsidRPr="0060021B">
              <w:rPr>
                <w:b/>
              </w:rPr>
              <w:t>Водоочистные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7367ED" w:rsidRPr="0060021B" w:rsidRDefault="007367ED" w:rsidP="003E2146">
            <w:pPr>
              <w:keepNext/>
              <w:spacing w:line="276" w:lineRule="auto"/>
              <w:jc w:val="center"/>
              <w:rPr>
                <w:b/>
              </w:rPr>
            </w:pPr>
          </w:p>
        </w:tc>
      </w:tr>
      <w:tr w:rsidR="007367ED" w:rsidRPr="0060021B" w:rsidTr="007367ED">
        <w:trPr>
          <w:cantSplit/>
        </w:trPr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  <w:jc w:val="center"/>
            </w:pPr>
            <w:r w:rsidRPr="0060021B">
              <w:t>2.1.</w:t>
            </w:r>
          </w:p>
        </w:tc>
        <w:tc>
          <w:tcPr>
            <w:tcW w:w="666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</w:pPr>
            <w:r w:rsidRPr="0060021B">
              <w:t>Количество очистных сооружений, ед.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367ED" w:rsidRPr="0060021B" w:rsidRDefault="007367ED" w:rsidP="00F00DB3">
            <w:pPr>
              <w:spacing w:line="276" w:lineRule="auto"/>
              <w:jc w:val="center"/>
            </w:pPr>
            <w:r>
              <w:t>18</w:t>
            </w:r>
          </w:p>
        </w:tc>
      </w:tr>
      <w:tr w:rsidR="007367ED" w:rsidRPr="0060021B" w:rsidTr="007367ED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  <w:jc w:val="center"/>
            </w:pPr>
            <w:r w:rsidRPr="0060021B">
              <w:lastRenderedPageBreak/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</w:pPr>
            <w:r w:rsidRPr="0060021B">
              <w:t>Установленная производственная мощность</w:t>
            </w:r>
            <w:r w:rsidRPr="0060021B">
              <w:rPr>
                <w:vertAlign w:val="superscript"/>
              </w:rPr>
              <w:t xml:space="preserve"> </w:t>
            </w:r>
            <w:r w:rsidRPr="0060021B">
              <w:t xml:space="preserve">водоочистных сооружений, </w:t>
            </w:r>
            <w:proofErr w:type="spellStart"/>
            <w:r w:rsidRPr="0060021B">
              <w:t>куб</w:t>
            </w:r>
            <w:proofErr w:type="gramStart"/>
            <w:r w:rsidRPr="0060021B">
              <w:t>.м</w:t>
            </w:r>
            <w:proofErr w:type="spellEnd"/>
            <w:proofErr w:type="gramEnd"/>
            <w:r w:rsidRPr="0060021B">
              <w:t>/</w:t>
            </w:r>
            <w:proofErr w:type="spellStart"/>
            <w:r w:rsidRPr="0060021B">
              <w:t>сут</w:t>
            </w:r>
            <w:proofErr w:type="spellEnd"/>
            <w:r w:rsidRPr="0060021B"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  <w:jc w:val="center"/>
            </w:pPr>
            <w:r>
              <w:t>1 500</w:t>
            </w:r>
          </w:p>
        </w:tc>
      </w:tr>
      <w:tr w:rsidR="007367ED" w:rsidRPr="0060021B" w:rsidTr="007367ED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  <w:jc w:val="center"/>
            </w:pPr>
            <w:r w:rsidRPr="0060021B"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</w:pPr>
            <w:r w:rsidRPr="0060021B">
              <w:t xml:space="preserve">Присоединенная нагрузка, </w:t>
            </w:r>
            <w:proofErr w:type="spellStart"/>
            <w:r w:rsidRPr="0060021B">
              <w:t>куб</w:t>
            </w:r>
            <w:proofErr w:type="gramStart"/>
            <w:r w:rsidRPr="0060021B">
              <w:t>.м</w:t>
            </w:r>
            <w:proofErr w:type="spellEnd"/>
            <w:proofErr w:type="gramEnd"/>
            <w:r w:rsidRPr="0060021B">
              <w:t>/</w:t>
            </w:r>
            <w:proofErr w:type="spellStart"/>
            <w:r w:rsidRPr="0060021B">
              <w:t>сут</w:t>
            </w:r>
            <w:proofErr w:type="spellEnd"/>
            <w:r w:rsidRPr="0060021B"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  <w:jc w:val="center"/>
            </w:pPr>
            <w:r>
              <w:t>389,4</w:t>
            </w:r>
          </w:p>
        </w:tc>
      </w:tr>
      <w:tr w:rsidR="007367ED" w:rsidRPr="0060021B" w:rsidTr="007367ED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  <w:jc w:val="center"/>
            </w:pPr>
            <w:r w:rsidRPr="0060021B"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</w:pPr>
            <w:r w:rsidRPr="0060021B">
              <w:t>Резерв мощности водоочистных сооружений, %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60021B" w:rsidRDefault="007367ED" w:rsidP="003E2146">
            <w:pPr>
              <w:spacing w:line="276" w:lineRule="auto"/>
              <w:jc w:val="center"/>
            </w:pPr>
            <w:r>
              <w:t>64,94</w:t>
            </w:r>
          </w:p>
        </w:tc>
      </w:tr>
    </w:tbl>
    <w:p w:rsidR="00CF4437" w:rsidRPr="0060021B" w:rsidRDefault="00CF4437" w:rsidP="00AF4024">
      <w:pPr>
        <w:tabs>
          <w:tab w:val="left" w:pos="851"/>
        </w:tabs>
        <w:spacing w:line="276" w:lineRule="auto"/>
        <w:ind w:firstLine="567"/>
        <w:rPr>
          <w:sz w:val="28"/>
          <w:szCs w:val="28"/>
        </w:rPr>
      </w:pPr>
    </w:p>
    <w:p w:rsidR="00CF4437" w:rsidRPr="0060021B" w:rsidRDefault="00F00DB3" w:rsidP="00AF4024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01.01.2014</w:t>
      </w:r>
      <w:r w:rsidR="00CF4437" w:rsidRPr="0060021B">
        <w:rPr>
          <w:sz w:val="28"/>
          <w:szCs w:val="28"/>
        </w:rPr>
        <w:t xml:space="preserve"> г. уровень износа водозаборных сооружений в целом по Ханты-Мансийскому району составляет </w:t>
      </w:r>
      <w:r w:rsidR="00CF4437" w:rsidRPr="00C46F8F">
        <w:rPr>
          <w:color w:val="000000" w:themeColor="text1"/>
          <w:sz w:val="28"/>
          <w:szCs w:val="28"/>
        </w:rPr>
        <w:t>52,5%,</w:t>
      </w:r>
      <w:r w:rsidR="00CF4437" w:rsidRPr="0060021B">
        <w:rPr>
          <w:sz w:val="28"/>
          <w:szCs w:val="28"/>
        </w:rPr>
        <w:t xml:space="preserve"> водоочистных соор</w:t>
      </w:r>
      <w:r w:rsidR="00CF4437" w:rsidRPr="0060021B">
        <w:rPr>
          <w:sz w:val="28"/>
          <w:szCs w:val="28"/>
        </w:rPr>
        <w:t>у</w:t>
      </w:r>
      <w:r w:rsidR="00CF4437" w:rsidRPr="0060021B">
        <w:rPr>
          <w:sz w:val="28"/>
          <w:szCs w:val="28"/>
        </w:rPr>
        <w:t xml:space="preserve">жений </w:t>
      </w:r>
      <w:r w:rsidR="00CF4437" w:rsidRPr="00C46F8F">
        <w:rPr>
          <w:color w:val="000000" w:themeColor="text1"/>
          <w:sz w:val="28"/>
          <w:szCs w:val="28"/>
        </w:rPr>
        <w:t>– 30%.</w:t>
      </w:r>
    </w:p>
    <w:p w:rsidR="00CF4437" w:rsidRPr="0060021B" w:rsidRDefault="00CF4437" w:rsidP="00AF4024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Степень загрузки оборудования оказывает влияние на энергоемкость и трудоемкость добычи и транспортировки воды. В таблице </w:t>
      </w:r>
      <w:r w:rsidR="005A4E00" w:rsidRPr="0060021B">
        <w:rPr>
          <w:sz w:val="28"/>
          <w:szCs w:val="28"/>
        </w:rPr>
        <w:t>12</w:t>
      </w:r>
      <w:r w:rsidRPr="0060021B">
        <w:rPr>
          <w:sz w:val="28"/>
          <w:szCs w:val="28"/>
        </w:rPr>
        <w:t xml:space="preserve"> приведены пок</w:t>
      </w:r>
      <w:r w:rsidRPr="0060021B">
        <w:rPr>
          <w:sz w:val="28"/>
          <w:szCs w:val="28"/>
        </w:rPr>
        <w:t>а</w:t>
      </w:r>
      <w:r w:rsidRPr="0060021B">
        <w:rPr>
          <w:sz w:val="28"/>
          <w:szCs w:val="28"/>
        </w:rPr>
        <w:t>затели эффективности деятельности МП «ЖЭК-3».</w:t>
      </w:r>
    </w:p>
    <w:p w:rsidR="00CF4437" w:rsidRPr="0060021B" w:rsidRDefault="00CF4437" w:rsidP="00AF4024">
      <w:pPr>
        <w:tabs>
          <w:tab w:val="left" w:pos="851"/>
        </w:tabs>
        <w:spacing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12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4"/>
        <w:gridCol w:w="1280"/>
        <w:gridCol w:w="1699"/>
        <w:gridCol w:w="1701"/>
      </w:tblGrid>
      <w:tr w:rsidR="00114F2D" w:rsidRPr="0060021B" w:rsidTr="00114F2D">
        <w:trPr>
          <w:cantSplit/>
        </w:trPr>
        <w:tc>
          <w:tcPr>
            <w:tcW w:w="675" w:type="dxa"/>
            <w:vMerge w:val="restart"/>
            <w:vAlign w:val="center"/>
          </w:tcPr>
          <w:p w:rsidR="00114F2D" w:rsidRPr="0060021B" w:rsidRDefault="00114F2D" w:rsidP="003E2146">
            <w:pPr>
              <w:keepNext/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№ </w:t>
            </w:r>
            <w:proofErr w:type="gramStart"/>
            <w:r w:rsidRPr="0060021B">
              <w:rPr>
                <w:b/>
              </w:rPr>
              <w:t>п</w:t>
            </w:r>
            <w:proofErr w:type="gramEnd"/>
            <w:r w:rsidRPr="0060021B">
              <w:rPr>
                <w:b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114F2D" w:rsidRPr="0060021B" w:rsidRDefault="00114F2D" w:rsidP="003E2146">
            <w:pPr>
              <w:keepNext/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Наименование показателей</w:t>
            </w:r>
          </w:p>
        </w:tc>
        <w:tc>
          <w:tcPr>
            <w:tcW w:w="5954" w:type="dxa"/>
            <w:gridSpan w:val="4"/>
            <w:vAlign w:val="center"/>
          </w:tcPr>
          <w:p w:rsidR="00114F2D" w:rsidRPr="0060021B" w:rsidRDefault="00114F2D" w:rsidP="00AF4024">
            <w:pPr>
              <w:keepNext/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Значение показателей</w:t>
            </w:r>
          </w:p>
        </w:tc>
      </w:tr>
      <w:tr w:rsidR="00114F2D" w:rsidRPr="0060021B" w:rsidTr="00114F2D">
        <w:trPr>
          <w:cantSplit/>
          <w:trHeight w:val="2222"/>
        </w:trPr>
        <w:tc>
          <w:tcPr>
            <w:tcW w:w="675" w:type="dxa"/>
            <w:vMerge/>
            <w:vAlign w:val="center"/>
          </w:tcPr>
          <w:p w:rsidR="00114F2D" w:rsidRPr="0060021B" w:rsidRDefault="00114F2D" w:rsidP="003E2146">
            <w:pPr>
              <w:keepNext/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114F2D" w:rsidRPr="0060021B" w:rsidRDefault="00114F2D" w:rsidP="003E2146">
            <w:pPr>
              <w:keepNext/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114F2D" w:rsidRPr="0060021B" w:rsidRDefault="00114F2D" w:rsidP="003E2146">
            <w:pPr>
              <w:keepNext/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280" w:type="dxa"/>
            <w:vAlign w:val="center"/>
          </w:tcPr>
          <w:p w:rsidR="00114F2D" w:rsidRPr="0060021B" w:rsidRDefault="00114F2D" w:rsidP="003E2146">
            <w:pPr>
              <w:keepNext/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УРФО</w:t>
            </w:r>
          </w:p>
        </w:tc>
        <w:tc>
          <w:tcPr>
            <w:tcW w:w="1699" w:type="dxa"/>
            <w:vAlign w:val="center"/>
          </w:tcPr>
          <w:p w:rsidR="00114F2D" w:rsidRPr="0060021B" w:rsidRDefault="00114F2D" w:rsidP="00114F2D">
            <w:pPr>
              <w:keepNext/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ХМАО-</w:t>
            </w:r>
            <w:r w:rsidRPr="0060021B">
              <w:rPr>
                <w:b/>
              </w:rPr>
              <w:t>Югра</w:t>
            </w:r>
          </w:p>
        </w:tc>
        <w:tc>
          <w:tcPr>
            <w:tcW w:w="1701" w:type="dxa"/>
            <w:vAlign w:val="center"/>
          </w:tcPr>
          <w:p w:rsidR="00114F2D" w:rsidRPr="0060021B" w:rsidRDefault="00114F2D" w:rsidP="00114F2D">
            <w:pPr>
              <w:widowControl w:val="0"/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Ханты-Мансийский район МП «ЖЭК-3» </w:t>
            </w:r>
          </w:p>
        </w:tc>
      </w:tr>
      <w:tr w:rsidR="00114F2D" w:rsidRPr="0060021B" w:rsidTr="00114F2D">
        <w:trPr>
          <w:cantSplit/>
        </w:trPr>
        <w:tc>
          <w:tcPr>
            <w:tcW w:w="675" w:type="dxa"/>
            <w:vAlign w:val="center"/>
          </w:tcPr>
          <w:p w:rsidR="00114F2D" w:rsidRPr="0060021B" w:rsidRDefault="00114F2D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</w:pPr>
            <w:r w:rsidRPr="0060021B">
              <w:t>1.</w:t>
            </w:r>
          </w:p>
        </w:tc>
        <w:tc>
          <w:tcPr>
            <w:tcW w:w="3261" w:type="dxa"/>
            <w:vAlign w:val="center"/>
          </w:tcPr>
          <w:p w:rsidR="00114F2D" w:rsidRPr="0060021B" w:rsidRDefault="00114F2D" w:rsidP="003E2146">
            <w:pPr>
              <w:widowControl w:val="0"/>
              <w:tabs>
                <w:tab w:val="left" w:pos="851"/>
              </w:tabs>
              <w:spacing w:line="276" w:lineRule="auto"/>
            </w:pPr>
            <w:r w:rsidRPr="0060021B">
              <w:t>Энергоемкость производства и транспортировки воды, кВт*ч/</w:t>
            </w:r>
            <w:proofErr w:type="spellStart"/>
            <w:r w:rsidRPr="0060021B">
              <w:t>куб</w:t>
            </w:r>
            <w:proofErr w:type="gramStart"/>
            <w:r w:rsidRPr="0060021B">
              <w:t>.м</w:t>
            </w:r>
            <w:proofErr w:type="spellEnd"/>
            <w:proofErr w:type="gramEnd"/>
          </w:p>
        </w:tc>
        <w:tc>
          <w:tcPr>
            <w:tcW w:w="1274" w:type="dxa"/>
            <w:vAlign w:val="center"/>
          </w:tcPr>
          <w:p w:rsidR="00114F2D" w:rsidRPr="0060021B" w:rsidRDefault="00114F2D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</w:pPr>
            <w:r w:rsidRPr="0060021B">
              <w:t>0,97</w:t>
            </w:r>
          </w:p>
        </w:tc>
        <w:tc>
          <w:tcPr>
            <w:tcW w:w="1280" w:type="dxa"/>
            <w:vAlign w:val="center"/>
          </w:tcPr>
          <w:p w:rsidR="00114F2D" w:rsidRPr="0060021B" w:rsidRDefault="00114F2D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</w:pPr>
            <w:r w:rsidRPr="0060021B">
              <w:t>1,05</w:t>
            </w:r>
          </w:p>
        </w:tc>
        <w:tc>
          <w:tcPr>
            <w:tcW w:w="1699" w:type="dxa"/>
            <w:vAlign w:val="center"/>
          </w:tcPr>
          <w:p w:rsidR="00114F2D" w:rsidRPr="0060021B" w:rsidRDefault="00114F2D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</w:pPr>
            <w:r w:rsidRPr="0060021B">
              <w:t>1,86</w:t>
            </w:r>
          </w:p>
        </w:tc>
        <w:tc>
          <w:tcPr>
            <w:tcW w:w="1701" w:type="dxa"/>
            <w:vAlign w:val="center"/>
          </w:tcPr>
          <w:p w:rsidR="00114F2D" w:rsidRPr="0060021B" w:rsidRDefault="00114F2D" w:rsidP="0033048D">
            <w:pPr>
              <w:widowControl w:val="0"/>
              <w:tabs>
                <w:tab w:val="left" w:pos="851"/>
              </w:tabs>
              <w:spacing w:line="276" w:lineRule="auto"/>
              <w:jc w:val="center"/>
            </w:pPr>
            <w:r>
              <w:t>0,97</w:t>
            </w:r>
          </w:p>
        </w:tc>
      </w:tr>
      <w:tr w:rsidR="00114F2D" w:rsidRPr="0060021B" w:rsidTr="00114F2D">
        <w:trPr>
          <w:cantSplit/>
        </w:trPr>
        <w:tc>
          <w:tcPr>
            <w:tcW w:w="675" w:type="dxa"/>
            <w:vAlign w:val="center"/>
          </w:tcPr>
          <w:p w:rsidR="00114F2D" w:rsidRPr="0060021B" w:rsidRDefault="00114F2D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</w:pPr>
            <w:r w:rsidRPr="0060021B">
              <w:t>2.</w:t>
            </w:r>
          </w:p>
        </w:tc>
        <w:tc>
          <w:tcPr>
            <w:tcW w:w="3261" w:type="dxa"/>
            <w:vAlign w:val="center"/>
          </w:tcPr>
          <w:p w:rsidR="00114F2D" w:rsidRPr="0060021B" w:rsidRDefault="00114F2D" w:rsidP="003E2146">
            <w:pPr>
              <w:widowControl w:val="0"/>
              <w:tabs>
                <w:tab w:val="left" w:pos="851"/>
              </w:tabs>
              <w:spacing w:line="276" w:lineRule="auto"/>
            </w:pPr>
            <w:r w:rsidRPr="0060021B">
              <w:t>Трудоемкость производства и транспортировки воды, чел./</w:t>
            </w:r>
            <w:proofErr w:type="gramStart"/>
            <w:r w:rsidRPr="0060021B">
              <w:t>км</w:t>
            </w:r>
            <w:proofErr w:type="gramEnd"/>
          </w:p>
        </w:tc>
        <w:tc>
          <w:tcPr>
            <w:tcW w:w="1274" w:type="dxa"/>
            <w:vAlign w:val="center"/>
          </w:tcPr>
          <w:p w:rsidR="00114F2D" w:rsidRPr="0060021B" w:rsidRDefault="00114F2D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</w:pPr>
            <w:r w:rsidRPr="0060021B">
              <w:t>0,49</w:t>
            </w:r>
          </w:p>
        </w:tc>
        <w:tc>
          <w:tcPr>
            <w:tcW w:w="1280" w:type="dxa"/>
            <w:vAlign w:val="center"/>
          </w:tcPr>
          <w:p w:rsidR="00114F2D" w:rsidRPr="0060021B" w:rsidRDefault="00114F2D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</w:pPr>
            <w:r w:rsidRPr="0060021B">
              <w:t>0,60</w:t>
            </w:r>
          </w:p>
        </w:tc>
        <w:tc>
          <w:tcPr>
            <w:tcW w:w="1699" w:type="dxa"/>
            <w:vAlign w:val="center"/>
          </w:tcPr>
          <w:p w:rsidR="00114F2D" w:rsidRPr="0060021B" w:rsidRDefault="00114F2D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</w:pPr>
            <w:r w:rsidRPr="0060021B">
              <w:t>0,77</w:t>
            </w:r>
          </w:p>
        </w:tc>
        <w:tc>
          <w:tcPr>
            <w:tcW w:w="1701" w:type="dxa"/>
            <w:vAlign w:val="center"/>
          </w:tcPr>
          <w:p w:rsidR="00114F2D" w:rsidRPr="0060021B" w:rsidRDefault="00114F2D" w:rsidP="0033048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vertAlign w:val="superscript"/>
              </w:rPr>
            </w:pPr>
            <w:r>
              <w:t>0,6</w:t>
            </w:r>
          </w:p>
        </w:tc>
      </w:tr>
      <w:tr w:rsidR="00114F2D" w:rsidRPr="0060021B" w:rsidTr="00114F2D">
        <w:trPr>
          <w:cantSplit/>
        </w:trPr>
        <w:tc>
          <w:tcPr>
            <w:tcW w:w="675" w:type="dxa"/>
            <w:vAlign w:val="center"/>
          </w:tcPr>
          <w:p w:rsidR="00114F2D" w:rsidRPr="0060021B" w:rsidRDefault="00114F2D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</w:pPr>
            <w:r w:rsidRPr="0060021B">
              <w:t>3.</w:t>
            </w:r>
          </w:p>
        </w:tc>
        <w:tc>
          <w:tcPr>
            <w:tcW w:w="3261" w:type="dxa"/>
            <w:vAlign w:val="center"/>
          </w:tcPr>
          <w:p w:rsidR="00114F2D" w:rsidRPr="0060021B" w:rsidRDefault="00114F2D" w:rsidP="003E2146">
            <w:pPr>
              <w:widowControl w:val="0"/>
              <w:tabs>
                <w:tab w:val="left" w:pos="851"/>
              </w:tabs>
              <w:spacing w:line="276" w:lineRule="auto"/>
            </w:pPr>
            <w:r w:rsidRPr="0060021B">
              <w:t xml:space="preserve">Производительность труда, </w:t>
            </w:r>
            <w:proofErr w:type="spellStart"/>
            <w:r w:rsidRPr="0060021B">
              <w:t>куб</w:t>
            </w:r>
            <w:proofErr w:type="gramStart"/>
            <w:r w:rsidRPr="0060021B">
              <w:t>.м</w:t>
            </w:r>
            <w:proofErr w:type="spellEnd"/>
            <w:proofErr w:type="gramEnd"/>
            <w:r w:rsidRPr="0060021B">
              <w:t>/чел.</w:t>
            </w:r>
          </w:p>
        </w:tc>
        <w:tc>
          <w:tcPr>
            <w:tcW w:w="1274" w:type="dxa"/>
            <w:vAlign w:val="center"/>
          </w:tcPr>
          <w:p w:rsidR="00114F2D" w:rsidRPr="0060021B" w:rsidRDefault="00114F2D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</w:pPr>
            <w:r w:rsidRPr="0060021B">
              <w:t>57 810,39</w:t>
            </w:r>
          </w:p>
        </w:tc>
        <w:tc>
          <w:tcPr>
            <w:tcW w:w="1280" w:type="dxa"/>
            <w:vAlign w:val="center"/>
          </w:tcPr>
          <w:p w:rsidR="00114F2D" w:rsidRPr="0060021B" w:rsidRDefault="00114F2D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</w:pPr>
            <w:r w:rsidRPr="0060021B">
              <w:t>42 300,61</w:t>
            </w:r>
          </w:p>
        </w:tc>
        <w:tc>
          <w:tcPr>
            <w:tcW w:w="1699" w:type="dxa"/>
            <w:vAlign w:val="center"/>
          </w:tcPr>
          <w:p w:rsidR="00114F2D" w:rsidRPr="0060021B" w:rsidRDefault="00114F2D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</w:pPr>
            <w:r w:rsidRPr="0060021B">
              <w:t>31 198,75</w:t>
            </w:r>
          </w:p>
        </w:tc>
        <w:tc>
          <w:tcPr>
            <w:tcW w:w="1701" w:type="dxa"/>
            <w:vAlign w:val="center"/>
          </w:tcPr>
          <w:p w:rsidR="00114F2D" w:rsidRPr="0060021B" w:rsidRDefault="00114F2D" w:rsidP="0033048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vertAlign w:val="superscript"/>
              </w:rPr>
            </w:pPr>
            <w:r>
              <w:t>41 644</w:t>
            </w:r>
            <w:r w:rsidRPr="0060021B">
              <w:t>,</w:t>
            </w:r>
            <w:r>
              <w:t>43</w:t>
            </w:r>
          </w:p>
        </w:tc>
      </w:tr>
    </w:tbl>
    <w:p w:rsidR="00CF4437" w:rsidRPr="0060021B" w:rsidRDefault="00CF4437" w:rsidP="00AF4024">
      <w:pPr>
        <w:spacing w:line="276" w:lineRule="auto"/>
        <w:ind w:firstLine="567"/>
        <w:rPr>
          <w:sz w:val="28"/>
          <w:szCs w:val="28"/>
        </w:rPr>
      </w:pPr>
    </w:p>
    <w:p w:rsidR="00CF4437" w:rsidRPr="0060021B" w:rsidRDefault="00CF4437" w:rsidP="00AF4024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Показатели эффективности деятельности </w:t>
      </w:r>
      <w:r w:rsidR="001945CF" w:rsidRPr="0060021B">
        <w:rPr>
          <w:sz w:val="28"/>
          <w:szCs w:val="28"/>
        </w:rPr>
        <w:t xml:space="preserve">МП «ЖЭК-3» </w:t>
      </w:r>
      <w:r w:rsidRPr="0060021B">
        <w:rPr>
          <w:sz w:val="28"/>
          <w:szCs w:val="28"/>
        </w:rPr>
        <w:t>в целом сравнимы с аналогичными показателями по региону.</w:t>
      </w:r>
    </w:p>
    <w:p w:rsidR="00CF4437" w:rsidRPr="0060021B" w:rsidRDefault="00CF4437" w:rsidP="00AF4024">
      <w:pPr>
        <w:spacing w:line="276" w:lineRule="auto"/>
        <w:ind w:firstLine="567"/>
        <w:jc w:val="both"/>
        <w:rPr>
          <w:vertAlign w:val="superscript"/>
        </w:rPr>
      </w:pPr>
      <w:r w:rsidRPr="0060021B">
        <w:rPr>
          <w:sz w:val="28"/>
          <w:szCs w:val="28"/>
        </w:rPr>
        <w:t xml:space="preserve">В таблице </w:t>
      </w:r>
      <w:r w:rsidR="005A4E00" w:rsidRPr="0060021B">
        <w:rPr>
          <w:sz w:val="28"/>
          <w:szCs w:val="28"/>
        </w:rPr>
        <w:t>13</w:t>
      </w:r>
      <w:r w:rsidRPr="0060021B">
        <w:rPr>
          <w:sz w:val="28"/>
          <w:szCs w:val="28"/>
        </w:rPr>
        <w:t xml:space="preserve"> приведена характеристика подземных вод </w:t>
      </w:r>
      <w:proofErr w:type="gramStart"/>
      <w:r w:rsidRPr="0060021B">
        <w:rPr>
          <w:sz w:val="28"/>
          <w:szCs w:val="28"/>
        </w:rPr>
        <w:t>в</w:t>
      </w:r>
      <w:proofErr w:type="gramEnd"/>
      <w:r w:rsidRPr="0060021B">
        <w:rPr>
          <w:sz w:val="28"/>
          <w:szCs w:val="28"/>
        </w:rPr>
        <w:t xml:space="preserve"> </w:t>
      </w:r>
      <w:proofErr w:type="gramStart"/>
      <w:r w:rsidRPr="0060021B">
        <w:rPr>
          <w:sz w:val="28"/>
          <w:szCs w:val="28"/>
        </w:rPr>
        <w:t>Ханты-Мансийском</w:t>
      </w:r>
      <w:proofErr w:type="gramEnd"/>
      <w:r w:rsidRPr="0060021B">
        <w:rPr>
          <w:sz w:val="28"/>
          <w:szCs w:val="28"/>
        </w:rPr>
        <w:t xml:space="preserve"> районе по химическому составу. В пробах воды отмечается пов</w:t>
      </w:r>
      <w:r w:rsidRPr="0060021B">
        <w:rPr>
          <w:sz w:val="28"/>
          <w:szCs w:val="28"/>
        </w:rPr>
        <w:t>ы</w:t>
      </w:r>
      <w:r w:rsidRPr="0060021B">
        <w:rPr>
          <w:sz w:val="28"/>
          <w:szCs w:val="28"/>
        </w:rPr>
        <w:t>шенное содержание</w:t>
      </w:r>
      <w:r w:rsidRPr="0060021B">
        <w:rPr>
          <w:color w:val="FF0000"/>
          <w:sz w:val="28"/>
          <w:szCs w:val="28"/>
        </w:rPr>
        <w:t xml:space="preserve"> </w:t>
      </w:r>
      <w:r w:rsidRPr="0060021B">
        <w:rPr>
          <w:sz w:val="28"/>
          <w:szCs w:val="28"/>
        </w:rPr>
        <w:t>железа, марганца, аммиака. В отдельных пробах олигоц</w:t>
      </w:r>
      <w:r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t>нового водоносного комплекса отмечается присутствие нефтепродуктов (3-4 балла).</w:t>
      </w:r>
    </w:p>
    <w:p w:rsidR="00114F2D" w:rsidRDefault="00114F2D" w:rsidP="00AF4024">
      <w:pPr>
        <w:spacing w:line="276" w:lineRule="auto"/>
        <w:ind w:firstLine="567"/>
        <w:jc w:val="right"/>
        <w:rPr>
          <w:sz w:val="28"/>
          <w:szCs w:val="28"/>
        </w:rPr>
      </w:pPr>
    </w:p>
    <w:p w:rsidR="00114F2D" w:rsidRDefault="00114F2D" w:rsidP="00AF4024">
      <w:pPr>
        <w:spacing w:line="276" w:lineRule="auto"/>
        <w:ind w:firstLine="567"/>
        <w:jc w:val="right"/>
        <w:rPr>
          <w:sz w:val="28"/>
          <w:szCs w:val="28"/>
        </w:rPr>
      </w:pPr>
    </w:p>
    <w:p w:rsidR="00CF4437" w:rsidRPr="0060021B" w:rsidRDefault="00CF4437" w:rsidP="00AF4024">
      <w:pPr>
        <w:spacing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lastRenderedPageBreak/>
        <w:t xml:space="preserve">Таблица </w:t>
      </w:r>
      <w:r w:rsidR="005A4E00" w:rsidRPr="0060021B">
        <w:rPr>
          <w:sz w:val="28"/>
          <w:szCs w:val="28"/>
        </w:rPr>
        <w:t>13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2410"/>
        <w:gridCol w:w="2268"/>
        <w:gridCol w:w="1842"/>
      </w:tblGrid>
      <w:tr w:rsidR="00CF4437" w:rsidRPr="0060021B" w:rsidTr="003E2146">
        <w:tc>
          <w:tcPr>
            <w:tcW w:w="675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№ </w:t>
            </w:r>
            <w:proofErr w:type="gramStart"/>
            <w:r w:rsidRPr="0060021B">
              <w:rPr>
                <w:b/>
              </w:rPr>
              <w:t>п</w:t>
            </w:r>
            <w:proofErr w:type="gramEnd"/>
            <w:r w:rsidRPr="0060021B">
              <w:rPr>
                <w:b/>
              </w:rPr>
              <w:t>/п</w:t>
            </w:r>
          </w:p>
        </w:tc>
        <w:tc>
          <w:tcPr>
            <w:tcW w:w="2552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Наименование пок</w:t>
            </w:r>
            <w:r w:rsidRPr="0060021B">
              <w:rPr>
                <w:b/>
              </w:rPr>
              <w:t>а</w:t>
            </w:r>
            <w:r w:rsidRPr="0060021B">
              <w:rPr>
                <w:b/>
              </w:rPr>
              <w:t>зателей</w:t>
            </w:r>
          </w:p>
        </w:tc>
        <w:tc>
          <w:tcPr>
            <w:tcW w:w="2410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Неоген-четвертичный в</w:t>
            </w:r>
            <w:r w:rsidRPr="0060021B">
              <w:rPr>
                <w:b/>
              </w:rPr>
              <w:t>о</w:t>
            </w:r>
            <w:r w:rsidRPr="0060021B">
              <w:rPr>
                <w:b/>
              </w:rPr>
              <w:t>доносный комплекс</w:t>
            </w:r>
          </w:p>
        </w:tc>
        <w:tc>
          <w:tcPr>
            <w:tcW w:w="2268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Олигоценовый водоносный ко</w:t>
            </w:r>
            <w:r w:rsidRPr="0060021B">
              <w:rPr>
                <w:b/>
              </w:rPr>
              <w:t>м</w:t>
            </w:r>
            <w:r w:rsidRPr="0060021B">
              <w:rPr>
                <w:b/>
              </w:rPr>
              <w:t>плекс</w:t>
            </w:r>
          </w:p>
        </w:tc>
        <w:tc>
          <w:tcPr>
            <w:tcW w:w="1842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Нормативное значение пр</w:t>
            </w:r>
            <w:r w:rsidRPr="0060021B">
              <w:rPr>
                <w:b/>
              </w:rPr>
              <w:t>е</w:t>
            </w:r>
            <w:r w:rsidRPr="0060021B">
              <w:rPr>
                <w:b/>
              </w:rPr>
              <w:t>дельной ко</w:t>
            </w:r>
            <w:r w:rsidRPr="0060021B">
              <w:rPr>
                <w:b/>
              </w:rPr>
              <w:t>н</w:t>
            </w:r>
            <w:r w:rsidRPr="0060021B">
              <w:rPr>
                <w:b/>
              </w:rPr>
              <w:t>центрации</w:t>
            </w:r>
          </w:p>
        </w:tc>
      </w:tr>
      <w:tr w:rsidR="00CF4437" w:rsidRPr="0060021B" w:rsidTr="003E2146">
        <w:tc>
          <w:tcPr>
            <w:tcW w:w="675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1.</w:t>
            </w:r>
          </w:p>
        </w:tc>
        <w:tc>
          <w:tcPr>
            <w:tcW w:w="2552" w:type="dxa"/>
            <w:vAlign w:val="center"/>
          </w:tcPr>
          <w:p w:rsidR="00CF4437" w:rsidRPr="0060021B" w:rsidRDefault="00CF4437" w:rsidP="003E2146">
            <w:pPr>
              <w:spacing w:line="276" w:lineRule="auto"/>
            </w:pPr>
            <w:r w:rsidRPr="0060021B">
              <w:t>Сухой остаток, мг/л</w:t>
            </w:r>
          </w:p>
        </w:tc>
        <w:tc>
          <w:tcPr>
            <w:tcW w:w="2410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86 - 291</w:t>
            </w:r>
          </w:p>
        </w:tc>
        <w:tc>
          <w:tcPr>
            <w:tcW w:w="2268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174 - 307</w:t>
            </w:r>
          </w:p>
        </w:tc>
        <w:tc>
          <w:tcPr>
            <w:tcW w:w="1842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1000 - 1500</w:t>
            </w:r>
          </w:p>
        </w:tc>
      </w:tr>
      <w:tr w:rsidR="00CF4437" w:rsidRPr="0060021B" w:rsidTr="003E2146">
        <w:tc>
          <w:tcPr>
            <w:tcW w:w="675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2.</w:t>
            </w:r>
          </w:p>
        </w:tc>
        <w:tc>
          <w:tcPr>
            <w:tcW w:w="2552" w:type="dxa"/>
            <w:vAlign w:val="center"/>
          </w:tcPr>
          <w:p w:rsidR="00CF4437" w:rsidRPr="0060021B" w:rsidRDefault="00CF4437" w:rsidP="003E2146">
            <w:pPr>
              <w:spacing w:line="276" w:lineRule="auto"/>
            </w:pPr>
            <w:r w:rsidRPr="0060021B">
              <w:t>Цветность, град.</w:t>
            </w:r>
          </w:p>
        </w:tc>
        <w:tc>
          <w:tcPr>
            <w:tcW w:w="2410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15,0 - 70,0</w:t>
            </w:r>
          </w:p>
        </w:tc>
        <w:tc>
          <w:tcPr>
            <w:tcW w:w="2268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13,85 - 25,0</w:t>
            </w:r>
          </w:p>
        </w:tc>
        <w:tc>
          <w:tcPr>
            <w:tcW w:w="1842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20 - 35</w:t>
            </w:r>
          </w:p>
        </w:tc>
      </w:tr>
      <w:tr w:rsidR="00CF4437" w:rsidRPr="0060021B" w:rsidTr="003E2146">
        <w:tc>
          <w:tcPr>
            <w:tcW w:w="675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3.</w:t>
            </w:r>
          </w:p>
        </w:tc>
        <w:tc>
          <w:tcPr>
            <w:tcW w:w="2552" w:type="dxa"/>
            <w:vAlign w:val="center"/>
          </w:tcPr>
          <w:p w:rsidR="00CF4437" w:rsidRPr="0060021B" w:rsidRDefault="00CF4437" w:rsidP="003E2146">
            <w:pPr>
              <w:spacing w:line="276" w:lineRule="auto"/>
            </w:pPr>
            <w:r w:rsidRPr="0060021B">
              <w:t>Мутность, мг/л</w:t>
            </w:r>
          </w:p>
        </w:tc>
        <w:tc>
          <w:tcPr>
            <w:tcW w:w="2410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2,77 - 60,64</w:t>
            </w:r>
          </w:p>
        </w:tc>
        <w:tc>
          <w:tcPr>
            <w:tcW w:w="2268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2,37 - 126,3</w:t>
            </w:r>
          </w:p>
        </w:tc>
        <w:tc>
          <w:tcPr>
            <w:tcW w:w="1842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1,5 - 2</w:t>
            </w:r>
          </w:p>
        </w:tc>
      </w:tr>
      <w:tr w:rsidR="00CF4437" w:rsidRPr="0060021B" w:rsidTr="003E2146">
        <w:tc>
          <w:tcPr>
            <w:tcW w:w="675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4.</w:t>
            </w:r>
          </w:p>
        </w:tc>
        <w:tc>
          <w:tcPr>
            <w:tcW w:w="2552" w:type="dxa"/>
            <w:vAlign w:val="center"/>
          </w:tcPr>
          <w:p w:rsidR="00CF4437" w:rsidRPr="0060021B" w:rsidRDefault="00CF4437" w:rsidP="003E2146">
            <w:pPr>
              <w:spacing w:line="276" w:lineRule="auto"/>
            </w:pPr>
            <w:proofErr w:type="spellStart"/>
            <w:r w:rsidRPr="0060021B">
              <w:t>Перманганатная</w:t>
            </w:r>
            <w:proofErr w:type="spellEnd"/>
            <w:r w:rsidRPr="0060021B">
              <w:t xml:space="preserve"> оки</w:t>
            </w:r>
            <w:r w:rsidRPr="0060021B">
              <w:t>с</w:t>
            </w:r>
            <w:r w:rsidRPr="0060021B">
              <w:t>ляемость, мг/л</w:t>
            </w:r>
          </w:p>
        </w:tc>
        <w:tc>
          <w:tcPr>
            <w:tcW w:w="2410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1,44 - 7,44</w:t>
            </w:r>
          </w:p>
        </w:tc>
        <w:tc>
          <w:tcPr>
            <w:tcW w:w="2268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3,76 - 8,0</w:t>
            </w:r>
          </w:p>
        </w:tc>
        <w:tc>
          <w:tcPr>
            <w:tcW w:w="1842" w:type="dxa"/>
            <w:vAlign w:val="center"/>
          </w:tcPr>
          <w:p w:rsidR="00CF4437" w:rsidRPr="0060021B" w:rsidRDefault="00CF4437" w:rsidP="003E2146">
            <w:pPr>
              <w:jc w:val="center"/>
            </w:pPr>
            <w:r w:rsidRPr="0060021B">
              <w:t>5</w:t>
            </w:r>
          </w:p>
        </w:tc>
      </w:tr>
      <w:tr w:rsidR="00CF4437" w:rsidRPr="0060021B" w:rsidTr="003E2146">
        <w:tc>
          <w:tcPr>
            <w:tcW w:w="675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5.</w:t>
            </w:r>
          </w:p>
        </w:tc>
        <w:tc>
          <w:tcPr>
            <w:tcW w:w="2552" w:type="dxa"/>
            <w:vAlign w:val="center"/>
          </w:tcPr>
          <w:p w:rsidR="00CF4437" w:rsidRPr="0060021B" w:rsidRDefault="00CF4437" w:rsidP="003E2146">
            <w:pPr>
              <w:spacing w:line="276" w:lineRule="auto"/>
            </w:pPr>
            <w:r w:rsidRPr="0060021B">
              <w:t>Железо, мг/л</w:t>
            </w:r>
          </w:p>
        </w:tc>
        <w:tc>
          <w:tcPr>
            <w:tcW w:w="2410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1,254 - 18,6</w:t>
            </w:r>
          </w:p>
        </w:tc>
        <w:tc>
          <w:tcPr>
            <w:tcW w:w="2268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0,253 - 40,54</w:t>
            </w:r>
          </w:p>
        </w:tc>
        <w:tc>
          <w:tcPr>
            <w:tcW w:w="1842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0,3 - 1,0</w:t>
            </w:r>
          </w:p>
        </w:tc>
      </w:tr>
      <w:tr w:rsidR="00CF4437" w:rsidRPr="0060021B" w:rsidTr="003E2146">
        <w:tc>
          <w:tcPr>
            <w:tcW w:w="675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6.</w:t>
            </w:r>
          </w:p>
        </w:tc>
        <w:tc>
          <w:tcPr>
            <w:tcW w:w="2552" w:type="dxa"/>
            <w:vAlign w:val="center"/>
          </w:tcPr>
          <w:p w:rsidR="00CF4437" w:rsidRPr="0060021B" w:rsidRDefault="00CF4437" w:rsidP="003E2146">
            <w:pPr>
              <w:spacing w:line="276" w:lineRule="auto"/>
            </w:pPr>
            <w:r w:rsidRPr="0060021B">
              <w:t>Марганец, мг/л</w:t>
            </w:r>
          </w:p>
        </w:tc>
        <w:tc>
          <w:tcPr>
            <w:tcW w:w="2410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0,114 - 2,088</w:t>
            </w:r>
          </w:p>
        </w:tc>
        <w:tc>
          <w:tcPr>
            <w:tcW w:w="2268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0,446 - 3,006</w:t>
            </w:r>
          </w:p>
        </w:tc>
        <w:tc>
          <w:tcPr>
            <w:tcW w:w="1842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0,1 - 0,5</w:t>
            </w:r>
          </w:p>
        </w:tc>
      </w:tr>
      <w:tr w:rsidR="00CF4437" w:rsidRPr="0060021B" w:rsidTr="003E2146">
        <w:tc>
          <w:tcPr>
            <w:tcW w:w="675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7.</w:t>
            </w:r>
          </w:p>
        </w:tc>
        <w:tc>
          <w:tcPr>
            <w:tcW w:w="2552" w:type="dxa"/>
            <w:vAlign w:val="center"/>
          </w:tcPr>
          <w:p w:rsidR="00CF4437" w:rsidRPr="0060021B" w:rsidRDefault="00CF4437" w:rsidP="003E2146">
            <w:pPr>
              <w:spacing w:line="276" w:lineRule="auto"/>
            </w:pPr>
            <w:r w:rsidRPr="0060021B">
              <w:t>Аммиак, мг/л</w:t>
            </w:r>
          </w:p>
        </w:tc>
        <w:tc>
          <w:tcPr>
            <w:tcW w:w="2410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0,476 - 2,915</w:t>
            </w:r>
          </w:p>
        </w:tc>
        <w:tc>
          <w:tcPr>
            <w:tcW w:w="2268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1,894 - 4,545</w:t>
            </w:r>
          </w:p>
        </w:tc>
        <w:tc>
          <w:tcPr>
            <w:tcW w:w="1842" w:type="dxa"/>
            <w:vAlign w:val="center"/>
          </w:tcPr>
          <w:p w:rsidR="00CF4437" w:rsidRPr="0060021B" w:rsidRDefault="00CF4437" w:rsidP="003E2146">
            <w:pPr>
              <w:spacing w:line="276" w:lineRule="auto"/>
              <w:jc w:val="center"/>
            </w:pPr>
            <w:r w:rsidRPr="0060021B">
              <w:t>2,0</w:t>
            </w:r>
          </w:p>
        </w:tc>
      </w:tr>
    </w:tbl>
    <w:p w:rsidR="00CF4437" w:rsidRPr="0060021B" w:rsidRDefault="00CF4437" w:rsidP="00AF4024">
      <w:pPr>
        <w:spacing w:line="276" w:lineRule="auto"/>
        <w:ind w:firstLine="567"/>
        <w:rPr>
          <w:sz w:val="28"/>
          <w:szCs w:val="28"/>
        </w:rPr>
      </w:pPr>
    </w:p>
    <w:p w:rsidR="00CF4437" w:rsidRPr="0060021B" w:rsidRDefault="00CF4437" w:rsidP="00AF4024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По бактериологическому составу вода в скважинах в основном соотве</w:t>
      </w:r>
      <w:r w:rsidRPr="0060021B">
        <w:rPr>
          <w:sz w:val="28"/>
          <w:szCs w:val="28"/>
        </w:rPr>
        <w:t>т</w:t>
      </w:r>
      <w:r w:rsidRPr="0060021B">
        <w:rPr>
          <w:sz w:val="28"/>
          <w:szCs w:val="28"/>
        </w:rPr>
        <w:t>ствует требованиям СанПиН 2.1.4.1074-01.</w:t>
      </w:r>
    </w:p>
    <w:p w:rsidR="00CF4437" w:rsidRDefault="003030F7" w:rsidP="00AF402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F0D63">
        <w:rPr>
          <w:sz w:val="28"/>
          <w:szCs w:val="28"/>
        </w:rPr>
        <w:t>Б</w:t>
      </w:r>
      <w:r w:rsidR="00CF4437" w:rsidRPr="004F0D63">
        <w:rPr>
          <w:sz w:val="28"/>
          <w:szCs w:val="28"/>
        </w:rPr>
        <w:t>ольшинство водозаборных узлов располагаются в селитебных зонах населенных пунктов, размещены с нарушением санитарных требований охра</w:t>
      </w:r>
      <w:r w:rsidR="00CF4437" w:rsidRPr="004F0D63">
        <w:rPr>
          <w:sz w:val="28"/>
          <w:szCs w:val="28"/>
        </w:rPr>
        <w:t>н</w:t>
      </w:r>
      <w:r w:rsidR="00CF4437" w:rsidRPr="004F0D63">
        <w:rPr>
          <w:sz w:val="28"/>
          <w:szCs w:val="28"/>
        </w:rPr>
        <w:t>ных зон источников питьевого водоснабжения.</w:t>
      </w:r>
      <w:proofErr w:type="gramEnd"/>
      <w:r w:rsidR="00CF4437" w:rsidRPr="004F0D63">
        <w:rPr>
          <w:sz w:val="28"/>
          <w:szCs w:val="28"/>
        </w:rPr>
        <w:t xml:space="preserve"> </w:t>
      </w:r>
      <w:proofErr w:type="gramStart"/>
      <w:r w:rsidR="00CF4437" w:rsidRPr="004F0D63">
        <w:rPr>
          <w:sz w:val="28"/>
          <w:szCs w:val="28"/>
        </w:rPr>
        <w:t xml:space="preserve">В связи с этим </w:t>
      </w:r>
      <w:r w:rsidR="00E8185A">
        <w:rPr>
          <w:sz w:val="28"/>
          <w:szCs w:val="28"/>
        </w:rPr>
        <w:t>необходимо пр</w:t>
      </w:r>
      <w:r w:rsidR="00E8185A">
        <w:rPr>
          <w:sz w:val="28"/>
          <w:szCs w:val="28"/>
        </w:rPr>
        <w:t>о</w:t>
      </w:r>
      <w:r w:rsidR="00E8185A">
        <w:rPr>
          <w:sz w:val="28"/>
          <w:szCs w:val="28"/>
        </w:rPr>
        <w:t xml:space="preserve">ведение мероприятий по выносу </w:t>
      </w:r>
      <w:r w:rsidR="00CF4437" w:rsidRPr="004F0D63">
        <w:rPr>
          <w:sz w:val="28"/>
          <w:szCs w:val="28"/>
        </w:rPr>
        <w:t>водозаборны</w:t>
      </w:r>
      <w:r w:rsidR="00E8185A">
        <w:rPr>
          <w:sz w:val="28"/>
          <w:szCs w:val="28"/>
        </w:rPr>
        <w:t>х</w:t>
      </w:r>
      <w:r w:rsidR="00CF4437" w:rsidRPr="004F0D63">
        <w:rPr>
          <w:sz w:val="28"/>
          <w:szCs w:val="28"/>
        </w:rPr>
        <w:t xml:space="preserve"> узл</w:t>
      </w:r>
      <w:r w:rsidR="00E8185A">
        <w:rPr>
          <w:sz w:val="28"/>
          <w:szCs w:val="28"/>
        </w:rPr>
        <w:t>ов</w:t>
      </w:r>
      <w:r w:rsidR="00CF4437" w:rsidRPr="004F0D63">
        <w:rPr>
          <w:sz w:val="28"/>
          <w:szCs w:val="28"/>
        </w:rPr>
        <w:t xml:space="preserve"> за пределы населенных пунктов с одновременной ликвидацией</w:t>
      </w:r>
      <w:proofErr w:type="gramEnd"/>
      <w:r w:rsidR="00CF4437" w:rsidRPr="004F0D63">
        <w:rPr>
          <w:sz w:val="28"/>
          <w:szCs w:val="28"/>
        </w:rPr>
        <w:t xml:space="preserve"> существующих водозаборных узлов, либо </w:t>
      </w:r>
      <w:r w:rsidR="00680666">
        <w:rPr>
          <w:sz w:val="28"/>
          <w:szCs w:val="28"/>
        </w:rPr>
        <w:t xml:space="preserve">мероприятий по расширению </w:t>
      </w:r>
      <w:r w:rsidR="00CF4437" w:rsidRPr="004F0D63">
        <w:rPr>
          <w:sz w:val="28"/>
          <w:szCs w:val="28"/>
        </w:rPr>
        <w:t>санитар</w:t>
      </w:r>
      <w:r w:rsidR="00680666">
        <w:rPr>
          <w:sz w:val="28"/>
          <w:szCs w:val="28"/>
        </w:rPr>
        <w:t>но-защитных зон</w:t>
      </w:r>
      <w:r w:rsidR="00CF4437" w:rsidRPr="004F0D63">
        <w:rPr>
          <w:sz w:val="28"/>
          <w:szCs w:val="28"/>
        </w:rPr>
        <w:t xml:space="preserve"> вокруг существ</w:t>
      </w:r>
      <w:r w:rsidR="00CF4437" w:rsidRPr="004F0D63">
        <w:rPr>
          <w:sz w:val="28"/>
          <w:szCs w:val="28"/>
        </w:rPr>
        <w:t>у</w:t>
      </w:r>
      <w:r w:rsidR="00CF4437" w:rsidRPr="004F0D63">
        <w:rPr>
          <w:sz w:val="28"/>
          <w:szCs w:val="28"/>
        </w:rPr>
        <w:t>ющих объектов до зна</w:t>
      </w:r>
      <w:r w:rsidR="00680666">
        <w:rPr>
          <w:sz w:val="28"/>
          <w:szCs w:val="28"/>
        </w:rPr>
        <w:t>чений</w:t>
      </w:r>
      <w:r w:rsidR="00CF4437" w:rsidRPr="004F0D63">
        <w:rPr>
          <w:sz w:val="28"/>
          <w:szCs w:val="28"/>
        </w:rPr>
        <w:t xml:space="preserve">, соответствующего нормативным требованиям СНиП 2.04.02-84* «Водоснабжение. Наружные сети и сооружения» и </w:t>
      </w:r>
      <w:proofErr w:type="spellStart"/>
      <w:r w:rsidR="00CF4437" w:rsidRPr="004F0D63">
        <w:rPr>
          <w:sz w:val="28"/>
          <w:szCs w:val="28"/>
        </w:rPr>
        <w:t>СанПин</w:t>
      </w:r>
      <w:proofErr w:type="spellEnd"/>
      <w:r w:rsidR="00CF4437" w:rsidRPr="004F0D63">
        <w:rPr>
          <w:sz w:val="28"/>
          <w:szCs w:val="28"/>
        </w:rPr>
        <w:t xml:space="preserve"> 2.1.4.1110-02 «Зоны санитарной охраны источников водоснабжения и водопр</w:t>
      </w:r>
      <w:r w:rsidR="00CF4437" w:rsidRPr="004F0D63">
        <w:rPr>
          <w:sz w:val="28"/>
          <w:szCs w:val="28"/>
        </w:rPr>
        <w:t>о</w:t>
      </w:r>
      <w:r w:rsidR="00CF4437" w:rsidRPr="004F0D63">
        <w:rPr>
          <w:sz w:val="28"/>
          <w:szCs w:val="28"/>
        </w:rPr>
        <w:t>водов питьевого назначения».</w:t>
      </w:r>
    </w:p>
    <w:p w:rsidR="00932B96" w:rsidRDefault="00932B96" w:rsidP="00AF4024">
      <w:pPr>
        <w:spacing w:line="276" w:lineRule="auto"/>
        <w:ind w:firstLine="567"/>
        <w:jc w:val="both"/>
        <w:rPr>
          <w:sz w:val="28"/>
          <w:szCs w:val="28"/>
        </w:rPr>
      </w:pPr>
      <w:r w:rsidRPr="00E634C1">
        <w:rPr>
          <w:sz w:val="28"/>
          <w:szCs w:val="28"/>
        </w:rPr>
        <w:t xml:space="preserve">Доля населения, обеспеченного качественной питьевой водой </w:t>
      </w:r>
      <w:r w:rsidR="00833B20" w:rsidRPr="00E634C1">
        <w:rPr>
          <w:sz w:val="28"/>
          <w:szCs w:val="28"/>
        </w:rPr>
        <w:t xml:space="preserve">составляет </w:t>
      </w:r>
      <w:r w:rsidR="00E634C1" w:rsidRPr="00E634C1">
        <w:rPr>
          <w:sz w:val="28"/>
          <w:szCs w:val="28"/>
        </w:rPr>
        <w:t>72,87</w:t>
      </w:r>
      <w:r w:rsidRPr="00E634C1">
        <w:rPr>
          <w:sz w:val="28"/>
          <w:szCs w:val="28"/>
        </w:rPr>
        <w:t xml:space="preserve"> %.</w:t>
      </w:r>
    </w:p>
    <w:p w:rsidR="00CF4437" w:rsidRPr="0060021B" w:rsidRDefault="00CF4437" w:rsidP="00AF4024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Существующие водопроводные сети охватывают централизованным вод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>снабжением лишь часть потребителей – в основном административные и соц</w:t>
      </w:r>
      <w:r w:rsidRPr="0060021B">
        <w:rPr>
          <w:sz w:val="28"/>
          <w:szCs w:val="28"/>
        </w:rPr>
        <w:t>и</w:t>
      </w:r>
      <w:r w:rsidRPr="0060021B">
        <w:rPr>
          <w:sz w:val="28"/>
          <w:szCs w:val="28"/>
        </w:rPr>
        <w:t>ально-значимые объекты и только часть жилой малоэтажной застройки. Часть потребителей обеспечена летним водопроводом (п.</w:t>
      </w:r>
      <w:r w:rsidR="00680666">
        <w:rPr>
          <w:sz w:val="28"/>
          <w:szCs w:val="28"/>
        </w:rPr>
        <w:t xml:space="preserve"> </w:t>
      </w:r>
      <w:proofErr w:type="spellStart"/>
      <w:r w:rsidRPr="0060021B">
        <w:rPr>
          <w:sz w:val="28"/>
          <w:szCs w:val="28"/>
        </w:rPr>
        <w:t>Красноленинский</w:t>
      </w:r>
      <w:proofErr w:type="spellEnd"/>
      <w:r w:rsidRPr="0060021B">
        <w:rPr>
          <w:sz w:val="28"/>
          <w:szCs w:val="28"/>
        </w:rPr>
        <w:t>, п.</w:t>
      </w:r>
      <w:r w:rsidR="00680666">
        <w:rPr>
          <w:sz w:val="28"/>
          <w:szCs w:val="28"/>
        </w:rPr>
        <w:t xml:space="preserve"> </w:t>
      </w:r>
      <w:proofErr w:type="spellStart"/>
      <w:r w:rsidRPr="0060021B">
        <w:rPr>
          <w:sz w:val="28"/>
          <w:szCs w:val="28"/>
        </w:rPr>
        <w:t>У</w:t>
      </w:r>
      <w:r w:rsidRPr="0060021B">
        <w:rPr>
          <w:sz w:val="28"/>
          <w:szCs w:val="28"/>
        </w:rPr>
        <w:t>р</w:t>
      </w:r>
      <w:r w:rsidRPr="0060021B">
        <w:rPr>
          <w:sz w:val="28"/>
          <w:szCs w:val="28"/>
        </w:rPr>
        <w:t>манный</w:t>
      </w:r>
      <w:proofErr w:type="spellEnd"/>
      <w:r w:rsidRPr="0060021B">
        <w:rPr>
          <w:sz w:val="28"/>
          <w:szCs w:val="28"/>
        </w:rPr>
        <w:t>, п.</w:t>
      </w:r>
      <w:r w:rsidR="00680666">
        <w:rPr>
          <w:sz w:val="28"/>
          <w:szCs w:val="28"/>
        </w:rPr>
        <w:t xml:space="preserve"> </w:t>
      </w:r>
      <w:proofErr w:type="gramStart"/>
      <w:r w:rsidRPr="0060021B">
        <w:rPr>
          <w:sz w:val="28"/>
          <w:szCs w:val="28"/>
        </w:rPr>
        <w:t>Кедровый</w:t>
      </w:r>
      <w:proofErr w:type="gramEnd"/>
      <w:r w:rsidRPr="0060021B">
        <w:rPr>
          <w:sz w:val="28"/>
          <w:szCs w:val="28"/>
        </w:rPr>
        <w:t>, с.</w:t>
      </w:r>
      <w:r w:rsidR="00680666">
        <w:rPr>
          <w:sz w:val="28"/>
          <w:szCs w:val="28"/>
        </w:rPr>
        <w:t xml:space="preserve"> </w:t>
      </w:r>
      <w:r w:rsidRPr="0060021B">
        <w:rPr>
          <w:sz w:val="28"/>
          <w:szCs w:val="28"/>
        </w:rPr>
        <w:t>Елизарово), проложенным по поверхности земли. В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>доснабжение остальной части населения осуществляется за счет самостоятел</w:t>
      </w:r>
      <w:r w:rsidRPr="0060021B">
        <w:rPr>
          <w:sz w:val="28"/>
          <w:szCs w:val="28"/>
        </w:rPr>
        <w:t>ь</w:t>
      </w:r>
      <w:r w:rsidRPr="0060021B">
        <w:rPr>
          <w:sz w:val="28"/>
          <w:szCs w:val="28"/>
        </w:rPr>
        <w:t xml:space="preserve">ного забора воды из водоразборных колонок, установленных на водопроводной сети, </w:t>
      </w:r>
      <w:r w:rsidR="00680666" w:rsidRPr="0060021B">
        <w:rPr>
          <w:sz w:val="28"/>
          <w:szCs w:val="28"/>
        </w:rPr>
        <w:t>подвозом питьевой воды автотранспортом</w:t>
      </w:r>
      <w:r w:rsidR="00680666">
        <w:rPr>
          <w:sz w:val="28"/>
          <w:szCs w:val="28"/>
        </w:rPr>
        <w:t>,</w:t>
      </w:r>
      <w:r w:rsidR="00680666" w:rsidRPr="0060021B">
        <w:rPr>
          <w:sz w:val="28"/>
          <w:szCs w:val="28"/>
        </w:rPr>
        <w:t xml:space="preserve"> а также </w:t>
      </w:r>
      <w:r w:rsidRPr="0060021B">
        <w:rPr>
          <w:sz w:val="28"/>
          <w:szCs w:val="28"/>
        </w:rPr>
        <w:t>из</w:t>
      </w:r>
      <w:r w:rsidR="00680666">
        <w:rPr>
          <w:sz w:val="28"/>
          <w:szCs w:val="28"/>
        </w:rPr>
        <w:t xml:space="preserve"> индивидуальных колодцев</w:t>
      </w:r>
      <w:r w:rsidRPr="0060021B">
        <w:rPr>
          <w:sz w:val="28"/>
          <w:szCs w:val="28"/>
        </w:rPr>
        <w:t>.</w:t>
      </w:r>
    </w:p>
    <w:p w:rsidR="004F0D63" w:rsidRDefault="00CF4437" w:rsidP="004F0D63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lastRenderedPageBreak/>
        <w:t>Характеристика сетей водоснабжения, находящихся в хозяйственном в</w:t>
      </w:r>
      <w:r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t>дении МП «Ж</w:t>
      </w:r>
      <w:r w:rsidR="00416106">
        <w:rPr>
          <w:sz w:val="28"/>
          <w:szCs w:val="28"/>
        </w:rPr>
        <w:t>ЭК-3» по состоянию на 01.01.2014</w:t>
      </w:r>
      <w:r w:rsidRPr="0060021B">
        <w:rPr>
          <w:sz w:val="28"/>
          <w:szCs w:val="28"/>
        </w:rPr>
        <w:t xml:space="preserve"> г., представлена в таблице </w:t>
      </w:r>
      <w:r w:rsidR="005A4E00" w:rsidRPr="0060021B">
        <w:rPr>
          <w:sz w:val="28"/>
          <w:szCs w:val="28"/>
        </w:rPr>
        <w:t>14</w:t>
      </w:r>
      <w:r w:rsidR="00932B96">
        <w:rPr>
          <w:sz w:val="28"/>
          <w:szCs w:val="28"/>
        </w:rPr>
        <w:t>.</w:t>
      </w:r>
    </w:p>
    <w:p w:rsidR="00CF4437" w:rsidRPr="0060021B" w:rsidRDefault="00CF4437" w:rsidP="004F0D63">
      <w:pPr>
        <w:spacing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14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947"/>
        <w:gridCol w:w="1842"/>
      </w:tblGrid>
      <w:tr w:rsidR="00680666" w:rsidRPr="0060021B" w:rsidTr="00680666">
        <w:trPr>
          <w:cantSplit/>
          <w:tblHeader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680666" w:rsidRPr="0060021B" w:rsidRDefault="00680666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№ </w:t>
            </w:r>
            <w:proofErr w:type="gramStart"/>
            <w:r w:rsidRPr="0060021B">
              <w:rPr>
                <w:b/>
              </w:rPr>
              <w:t>п</w:t>
            </w:r>
            <w:proofErr w:type="gramEnd"/>
            <w:r w:rsidRPr="0060021B">
              <w:rPr>
                <w:b/>
              </w:rPr>
              <w:t>/п</w:t>
            </w:r>
          </w:p>
        </w:tc>
        <w:tc>
          <w:tcPr>
            <w:tcW w:w="6947" w:type="dxa"/>
            <w:tcBorders>
              <w:bottom w:val="single" w:sz="4" w:space="0" w:color="000000"/>
            </w:tcBorders>
            <w:vAlign w:val="center"/>
          </w:tcPr>
          <w:p w:rsidR="00680666" w:rsidRPr="0060021B" w:rsidRDefault="00680666" w:rsidP="003E2146">
            <w:pPr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Наименование показателей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680666" w:rsidRPr="0060021B" w:rsidRDefault="00680666" w:rsidP="003E21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680666" w:rsidRPr="0060021B" w:rsidTr="00680666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666" w:rsidRPr="0060021B" w:rsidRDefault="00680666" w:rsidP="003E2146">
            <w:pPr>
              <w:spacing w:line="276" w:lineRule="auto"/>
              <w:jc w:val="center"/>
            </w:pPr>
            <w:r w:rsidRPr="0060021B">
              <w:t>1.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666" w:rsidRPr="0060021B" w:rsidRDefault="00680666" w:rsidP="003E2146">
            <w:pPr>
              <w:spacing w:line="276" w:lineRule="auto"/>
            </w:pPr>
            <w:r w:rsidRPr="0060021B">
              <w:t xml:space="preserve">Одиночное протяжение уличной сети, </w:t>
            </w:r>
            <w:proofErr w:type="gramStart"/>
            <w:r w:rsidRPr="0060021B">
              <w:t>км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666" w:rsidRPr="0060021B" w:rsidRDefault="00680666" w:rsidP="003E2146">
            <w:pPr>
              <w:spacing w:line="276" w:lineRule="auto"/>
              <w:jc w:val="center"/>
            </w:pPr>
            <w:r>
              <w:t>15,794</w:t>
            </w:r>
          </w:p>
        </w:tc>
      </w:tr>
      <w:tr w:rsidR="00680666" w:rsidRPr="0060021B" w:rsidTr="00680666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666" w:rsidRPr="0060021B" w:rsidRDefault="00680666" w:rsidP="003E2146">
            <w:pPr>
              <w:spacing w:line="276" w:lineRule="auto"/>
              <w:jc w:val="center"/>
            </w:pPr>
            <w:r w:rsidRPr="0060021B">
              <w:t>2.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666" w:rsidRPr="0060021B" w:rsidRDefault="00680666" w:rsidP="003E2146">
            <w:pPr>
              <w:spacing w:line="276" w:lineRule="auto"/>
            </w:pPr>
            <w:r w:rsidRPr="0060021B">
              <w:t xml:space="preserve">Установленная производственная мощность сетей, </w:t>
            </w:r>
            <w:proofErr w:type="spellStart"/>
            <w:r w:rsidRPr="0060021B">
              <w:t>куб</w:t>
            </w:r>
            <w:proofErr w:type="gramStart"/>
            <w:r w:rsidRPr="0060021B">
              <w:t>.м</w:t>
            </w:r>
            <w:proofErr w:type="spellEnd"/>
            <w:proofErr w:type="gramEnd"/>
            <w:r w:rsidRPr="0060021B">
              <w:t>/</w:t>
            </w:r>
            <w:proofErr w:type="spellStart"/>
            <w:r w:rsidRPr="0060021B">
              <w:t>сут</w:t>
            </w:r>
            <w:proofErr w:type="spellEnd"/>
            <w:r w:rsidRPr="0060021B"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666" w:rsidRPr="0060021B" w:rsidRDefault="00680666" w:rsidP="003E2146">
            <w:pPr>
              <w:spacing w:line="276" w:lineRule="auto"/>
              <w:jc w:val="center"/>
            </w:pPr>
            <w:r w:rsidRPr="0060021B">
              <w:t>9 020</w:t>
            </w:r>
          </w:p>
        </w:tc>
      </w:tr>
    </w:tbl>
    <w:p w:rsidR="00CF4437" w:rsidRPr="0060021B" w:rsidRDefault="00CF4437" w:rsidP="00AF4024">
      <w:pPr>
        <w:tabs>
          <w:tab w:val="left" w:pos="851"/>
        </w:tabs>
        <w:spacing w:line="276" w:lineRule="auto"/>
        <w:ind w:firstLine="567"/>
        <w:rPr>
          <w:sz w:val="28"/>
          <w:szCs w:val="28"/>
        </w:rPr>
      </w:pPr>
    </w:p>
    <w:p w:rsidR="00CF4437" w:rsidRPr="0060021B" w:rsidRDefault="00CF4437" w:rsidP="00AF4024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По состоянию на 01.01.201</w:t>
      </w:r>
      <w:r w:rsidR="00281C2F">
        <w:rPr>
          <w:sz w:val="28"/>
          <w:szCs w:val="28"/>
        </w:rPr>
        <w:t>4</w:t>
      </w:r>
      <w:r w:rsidRPr="0060021B">
        <w:rPr>
          <w:sz w:val="28"/>
          <w:szCs w:val="28"/>
        </w:rPr>
        <w:t xml:space="preserve"> уровень износа водопроводных сетей в целом по Ханты-Мансийскому району составляет </w:t>
      </w:r>
      <w:r w:rsidR="006A65B8">
        <w:rPr>
          <w:sz w:val="28"/>
          <w:szCs w:val="28"/>
        </w:rPr>
        <w:t xml:space="preserve">32,95%. </w:t>
      </w:r>
      <w:r w:rsidRPr="0060021B">
        <w:rPr>
          <w:sz w:val="28"/>
          <w:szCs w:val="28"/>
        </w:rPr>
        <w:t xml:space="preserve">При общей протяженности водопроводных сетей в районе </w:t>
      </w:r>
      <w:r w:rsidR="006A65B8">
        <w:rPr>
          <w:sz w:val="28"/>
          <w:szCs w:val="28"/>
        </w:rPr>
        <w:t>63,429</w:t>
      </w:r>
      <w:r w:rsidRPr="0060021B">
        <w:rPr>
          <w:sz w:val="28"/>
          <w:szCs w:val="28"/>
        </w:rPr>
        <w:t xml:space="preserve"> км, протяженность сетей, нуждающихся в замене, составляет 2</w:t>
      </w:r>
      <w:r w:rsidR="006A65B8">
        <w:rPr>
          <w:sz w:val="28"/>
          <w:szCs w:val="28"/>
        </w:rPr>
        <w:t>0</w:t>
      </w:r>
      <w:r w:rsidRPr="0060021B">
        <w:rPr>
          <w:sz w:val="28"/>
          <w:szCs w:val="28"/>
        </w:rPr>
        <w:t>,9 км</w:t>
      </w:r>
      <w:r w:rsidR="00CC5BDB">
        <w:rPr>
          <w:sz w:val="28"/>
          <w:szCs w:val="28"/>
        </w:rPr>
        <w:t>,</w:t>
      </w:r>
      <w:r w:rsidRPr="0060021B">
        <w:rPr>
          <w:sz w:val="28"/>
          <w:szCs w:val="28"/>
        </w:rPr>
        <w:t xml:space="preserve"> </w:t>
      </w:r>
      <w:r w:rsidR="00CC5BDB">
        <w:rPr>
          <w:sz w:val="28"/>
          <w:szCs w:val="28"/>
        </w:rPr>
        <w:t>п</w:t>
      </w:r>
      <w:r w:rsidRPr="0060021B">
        <w:rPr>
          <w:sz w:val="28"/>
          <w:szCs w:val="28"/>
        </w:rPr>
        <w:t>ри этом в 201</w:t>
      </w:r>
      <w:r w:rsidR="006A65B8">
        <w:rPr>
          <w:sz w:val="28"/>
          <w:szCs w:val="28"/>
        </w:rPr>
        <w:t>3</w:t>
      </w:r>
      <w:r w:rsidRPr="0060021B">
        <w:rPr>
          <w:sz w:val="28"/>
          <w:szCs w:val="28"/>
        </w:rPr>
        <w:t xml:space="preserve"> г</w:t>
      </w:r>
      <w:r w:rsidR="00680666">
        <w:rPr>
          <w:sz w:val="28"/>
          <w:szCs w:val="28"/>
        </w:rPr>
        <w:t>оду</w:t>
      </w:r>
      <w:r w:rsidRPr="0060021B">
        <w:rPr>
          <w:sz w:val="28"/>
          <w:szCs w:val="28"/>
        </w:rPr>
        <w:t xml:space="preserve"> заменено </w:t>
      </w:r>
      <w:r w:rsidR="00CC5BDB">
        <w:rPr>
          <w:sz w:val="28"/>
          <w:szCs w:val="28"/>
        </w:rPr>
        <w:t>5,421</w:t>
      </w:r>
      <w:r w:rsidRPr="0060021B">
        <w:rPr>
          <w:sz w:val="28"/>
          <w:szCs w:val="28"/>
        </w:rPr>
        <w:t xml:space="preserve"> км вет</w:t>
      </w:r>
      <w:r w:rsidR="00CC5BDB">
        <w:rPr>
          <w:sz w:val="28"/>
          <w:szCs w:val="28"/>
        </w:rPr>
        <w:t>хих с</w:t>
      </w:r>
      <w:r w:rsidR="00CC5BDB">
        <w:rPr>
          <w:sz w:val="28"/>
          <w:szCs w:val="28"/>
        </w:rPr>
        <w:t>е</w:t>
      </w:r>
      <w:r w:rsidR="00CC5BDB">
        <w:rPr>
          <w:sz w:val="28"/>
          <w:szCs w:val="28"/>
        </w:rPr>
        <w:t>тей</w:t>
      </w:r>
      <w:r w:rsidRPr="0060021B">
        <w:rPr>
          <w:sz w:val="28"/>
          <w:szCs w:val="28"/>
        </w:rPr>
        <w:t>.</w:t>
      </w:r>
    </w:p>
    <w:p w:rsidR="00CF4437" w:rsidRPr="0060021B" w:rsidRDefault="00CF4437" w:rsidP="00AF4024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Сравнительная характеристика состояния сетей водоснабжения</w:t>
      </w:r>
      <w:r w:rsidR="00AF4024" w:rsidRPr="0060021B">
        <w:rPr>
          <w:sz w:val="28"/>
          <w:szCs w:val="28"/>
        </w:rPr>
        <w:t xml:space="preserve"> </w:t>
      </w:r>
      <w:proofErr w:type="gramStart"/>
      <w:r w:rsidRPr="0060021B">
        <w:rPr>
          <w:sz w:val="28"/>
          <w:szCs w:val="28"/>
        </w:rPr>
        <w:t>в</w:t>
      </w:r>
      <w:proofErr w:type="gramEnd"/>
      <w:r w:rsidRPr="0060021B">
        <w:rPr>
          <w:sz w:val="28"/>
          <w:szCs w:val="28"/>
        </w:rPr>
        <w:t xml:space="preserve"> </w:t>
      </w:r>
      <w:proofErr w:type="gramStart"/>
      <w:r w:rsidRPr="0060021B">
        <w:rPr>
          <w:sz w:val="28"/>
          <w:szCs w:val="28"/>
        </w:rPr>
        <w:t>Ханты-Мансийском</w:t>
      </w:r>
      <w:proofErr w:type="gramEnd"/>
      <w:r w:rsidRPr="0060021B">
        <w:rPr>
          <w:sz w:val="28"/>
          <w:szCs w:val="28"/>
        </w:rPr>
        <w:t xml:space="preserve"> районе с </w:t>
      </w:r>
      <w:r w:rsidR="00CC5BDB">
        <w:rPr>
          <w:sz w:val="28"/>
          <w:szCs w:val="28"/>
        </w:rPr>
        <w:t xml:space="preserve">региональными значениями </w:t>
      </w:r>
      <w:r w:rsidR="00932B96">
        <w:rPr>
          <w:sz w:val="28"/>
          <w:szCs w:val="28"/>
        </w:rPr>
        <w:t>по состоянию на 01.01.2014 года</w:t>
      </w:r>
      <w:r w:rsidRPr="0060021B">
        <w:rPr>
          <w:sz w:val="28"/>
          <w:szCs w:val="28"/>
        </w:rPr>
        <w:t xml:space="preserve"> приведена в таблице </w:t>
      </w:r>
      <w:r w:rsidR="005A4E00" w:rsidRPr="0060021B">
        <w:rPr>
          <w:sz w:val="28"/>
          <w:szCs w:val="28"/>
        </w:rPr>
        <w:t>15</w:t>
      </w:r>
      <w:r w:rsidRPr="0060021B">
        <w:rPr>
          <w:sz w:val="28"/>
          <w:szCs w:val="28"/>
        </w:rPr>
        <w:t>.</w:t>
      </w:r>
    </w:p>
    <w:p w:rsidR="00CF4437" w:rsidRPr="0060021B" w:rsidRDefault="00CF4437" w:rsidP="00AF4024">
      <w:pPr>
        <w:keepNext/>
        <w:tabs>
          <w:tab w:val="left" w:pos="851"/>
        </w:tabs>
        <w:spacing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15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311"/>
        <w:gridCol w:w="1382"/>
        <w:gridCol w:w="1240"/>
        <w:gridCol w:w="1311"/>
      </w:tblGrid>
      <w:tr w:rsidR="00CF4437" w:rsidRPr="0060021B" w:rsidTr="003E2146">
        <w:trPr>
          <w:cantSplit/>
          <w:tblHeader/>
        </w:trPr>
        <w:tc>
          <w:tcPr>
            <w:tcW w:w="675" w:type="dxa"/>
            <w:vMerge w:val="restart"/>
            <w:vAlign w:val="center"/>
          </w:tcPr>
          <w:p w:rsidR="00CF4437" w:rsidRPr="0060021B" w:rsidRDefault="00CF4437" w:rsidP="00D30285">
            <w:pPr>
              <w:keepNext/>
              <w:widowControl w:val="0"/>
              <w:tabs>
                <w:tab w:val="left" w:pos="851"/>
              </w:tabs>
              <w:jc w:val="center"/>
              <w:rPr>
                <w:b/>
              </w:rPr>
            </w:pPr>
            <w:r w:rsidRPr="0060021B">
              <w:rPr>
                <w:b/>
              </w:rPr>
              <w:t xml:space="preserve">№ </w:t>
            </w:r>
            <w:proofErr w:type="gramStart"/>
            <w:r w:rsidRPr="0060021B">
              <w:rPr>
                <w:b/>
              </w:rPr>
              <w:t>п</w:t>
            </w:r>
            <w:proofErr w:type="gramEnd"/>
            <w:r w:rsidRPr="0060021B">
              <w:rPr>
                <w:b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CF4437" w:rsidRPr="0060021B" w:rsidRDefault="00CF4437" w:rsidP="00D30285">
            <w:pPr>
              <w:keepNext/>
              <w:widowControl w:val="0"/>
              <w:tabs>
                <w:tab w:val="left" w:pos="851"/>
              </w:tabs>
              <w:jc w:val="center"/>
              <w:rPr>
                <w:b/>
              </w:rPr>
            </w:pPr>
            <w:r w:rsidRPr="0060021B">
              <w:rPr>
                <w:b/>
              </w:rPr>
              <w:t>Наименование показателей</w:t>
            </w:r>
          </w:p>
        </w:tc>
        <w:tc>
          <w:tcPr>
            <w:tcW w:w="5244" w:type="dxa"/>
            <w:gridSpan w:val="4"/>
            <w:vAlign w:val="center"/>
          </w:tcPr>
          <w:p w:rsidR="00CF4437" w:rsidRPr="0060021B" w:rsidRDefault="00CF4437" w:rsidP="00D30285">
            <w:pPr>
              <w:keepNext/>
              <w:widowControl w:val="0"/>
              <w:tabs>
                <w:tab w:val="left" w:pos="851"/>
              </w:tabs>
              <w:jc w:val="center"/>
              <w:rPr>
                <w:b/>
              </w:rPr>
            </w:pPr>
            <w:r w:rsidRPr="0060021B">
              <w:rPr>
                <w:b/>
              </w:rPr>
              <w:t>Значение показателей</w:t>
            </w:r>
          </w:p>
        </w:tc>
      </w:tr>
      <w:tr w:rsidR="00CF4437" w:rsidRPr="0060021B" w:rsidTr="003E2146">
        <w:trPr>
          <w:cantSplit/>
          <w:tblHeader/>
        </w:trPr>
        <w:tc>
          <w:tcPr>
            <w:tcW w:w="675" w:type="dxa"/>
            <w:vMerge/>
            <w:vAlign w:val="center"/>
          </w:tcPr>
          <w:p w:rsidR="00CF4437" w:rsidRPr="0060021B" w:rsidRDefault="00CF4437" w:rsidP="00D30285">
            <w:pPr>
              <w:keepNext/>
              <w:widowControl w:val="0"/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3828" w:type="dxa"/>
            <w:vMerge/>
            <w:vAlign w:val="center"/>
          </w:tcPr>
          <w:p w:rsidR="00CF4437" w:rsidRPr="0060021B" w:rsidRDefault="00CF4437" w:rsidP="00D30285">
            <w:pPr>
              <w:keepNext/>
              <w:widowControl w:val="0"/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311" w:type="dxa"/>
            <w:vAlign w:val="center"/>
          </w:tcPr>
          <w:p w:rsidR="00CF4437" w:rsidRPr="0060021B" w:rsidRDefault="00CF4437" w:rsidP="00D30285">
            <w:pPr>
              <w:keepNext/>
              <w:widowControl w:val="0"/>
              <w:tabs>
                <w:tab w:val="left" w:pos="851"/>
              </w:tabs>
              <w:jc w:val="center"/>
              <w:rPr>
                <w:b/>
              </w:rPr>
            </w:pPr>
            <w:r w:rsidRPr="0060021B">
              <w:rPr>
                <w:b/>
              </w:rPr>
              <w:t>Росси</w:t>
            </w:r>
            <w:r w:rsidRPr="0060021B">
              <w:rPr>
                <w:b/>
              </w:rPr>
              <w:t>й</w:t>
            </w:r>
            <w:r w:rsidRPr="0060021B">
              <w:rPr>
                <w:b/>
              </w:rPr>
              <w:t>ская Ф</w:t>
            </w:r>
            <w:r w:rsidRPr="0060021B">
              <w:rPr>
                <w:b/>
              </w:rPr>
              <w:t>е</w:t>
            </w:r>
            <w:r w:rsidRPr="0060021B">
              <w:rPr>
                <w:b/>
              </w:rPr>
              <w:t>дерация</w:t>
            </w:r>
          </w:p>
        </w:tc>
        <w:tc>
          <w:tcPr>
            <w:tcW w:w="1382" w:type="dxa"/>
            <w:vAlign w:val="center"/>
          </w:tcPr>
          <w:p w:rsidR="00CF4437" w:rsidRPr="0060021B" w:rsidRDefault="00CF4437" w:rsidP="00D30285">
            <w:pPr>
              <w:keepNext/>
              <w:widowControl w:val="0"/>
              <w:tabs>
                <w:tab w:val="left" w:pos="851"/>
              </w:tabs>
              <w:jc w:val="center"/>
              <w:rPr>
                <w:b/>
              </w:rPr>
            </w:pPr>
            <w:r w:rsidRPr="0060021B">
              <w:rPr>
                <w:b/>
              </w:rPr>
              <w:t>Урал</w:t>
            </w:r>
            <w:r w:rsidRPr="0060021B">
              <w:rPr>
                <w:b/>
              </w:rPr>
              <w:t>ь</w:t>
            </w:r>
            <w:r w:rsidRPr="0060021B">
              <w:rPr>
                <w:b/>
              </w:rPr>
              <w:t>ский ф</w:t>
            </w:r>
            <w:r w:rsidRPr="0060021B">
              <w:rPr>
                <w:b/>
              </w:rPr>
              <w:t>е</w:t>
            </w:r>
            <w:r w:rsidRPr="0060021B">
              <w:rPr>
                <w:b/>
              </w:rPr>
              <w:t>дерал</w:t>
            </w:r>
            <w:r w:rsidRPr="0060021B">
              <w:rPr>
                <w:b/>
              </w:rPr>
              <w:t>ь</w:t>
            </w:r>
            <w:r w:rsidRPr="0060021B">
              <w:rPr>
                <w:b/>
              </w:rPr>
              <w:t>ный округ</w:t>
            </w:r>
          </w:p>
        </w:tc>
        <w:tc>
          <w:tcPr>
            <w:tcW w:w="1240" w:type="dxa"/>
            <w:vAlign w:val="center"/>
          </w:tcPr>
          <w:p w:rsidR="00CF4437" w:rsidRPr="0060021B" w:rsidRDefault="00CF4437" w:rsidP="00D30285">
            <w:pPr>
              <w:keepNext/>
              <w:widowControl w:val="0"/>
              <w:tabs>
                <w:tab w:val="left" w:pos="851"/>
              </w:tabs>
              <w:jc w:val="center"/>
              <w:rPr>
                <w:b/>
              </w:rPr>
            </w:pPr>
            <w:r w:rsidRPr="0060021B">
              <w:rPr>
                <w:b/>
              </w:rPr>
              <w:t>Ханты-Манси</w:t>
            </w:r>
            <w:r w:rsidRPr="0060021B">
              <w:rPr>
                <w:b/>
              </w:rPr>
              <w:t>й</w:t>
            </w:r>
            <w:r w:rsidRPr="0060021B">
              <w:rPr>
                <w:b/>
              </w:rPr>
              <w:t>ский а</w:t>
            </w:r>
            <w:r w:rsidRPr="0060021B">
              <w:rPr>
                <w:b/>
              </w:rPr>
              <w:t>в</w:t>
            </w:r>
            <w:r w:rsidRPr="0060021B">
              <w:rPr>
                <w:b/>
              </w:rPr>
              <w:t>тоно</w:t>
            </w:r>
            <w:r w:rsidRPr="0060021B">
              <w:rPr>
                <w:b/>
              </w:rPr>
              <w:t>м</w:t>
            </w:r>
            <w:r w:rsidRPr="0060021B">
              <w:rPr>
                <w:b/>
              </w:rPr>
              <w:t>ный округ - Югра</w:t>
            </w:r>
          </w:p>
        </w:tc>
        <w:tc>
          <w:tcPr>
            <w:tcW w:w="1311" w:type="dxa"/>
            <w:vAlign w:val="center"/>
          </w:tcPr>
          <w:p w:rsidR="00CF4437" w:rsidRPr="0060021B" w:rsidRDefault="00CF4437" w:rsidP="00D30285">
            <w:pPr>
              <w:keepNext/>
              <w:widowControl w:val="0"/>
              <w:tabs>
                <w:tab w:val="left" w:pos="851"/>
              </w:tabs>
              <w:jc w:val="center"/>
              <w:rPr>
                <w:b/>
              </w:rPr>
            </w:pPr>
            <w:r w:rsidRPr="0060021B">
              <w:rPr>
                <w:b/>
              </w:rPr>
              <w:t>Ханты-Манси</w:t>
            </w:r>
            <w:r w:rsidRPr="0060021B">
              <w:rPr>
                <w:b/>
              </w:rPr>
              <w:t>й</w:t>
            </w:r>
            <w:r w:rsidRPr="0060021B">
              <w:rPr>
                <w:b/>
              </w:rPr>
              <w:t>ский ра</w:t>
            </w:r>
            <w:r w:rsidRPr="0060021B">
              <w:rPr>
                <w:b/>
              </w:rPr>
              <w:t>й</w:t>
            </w:r>
            <w:r w:rsidRPr="0060021B">
              <w:rPr>
                <w:b/>
              </w:rPr>
              <w:t>он</w:t>
            </w:r>
          </w:p>
        </w:tc>
      </w:tr>
      <w:tr w:rsidR="00CF4437" w:rsidRPr="0060021B" w:rsidTr="003E2146">
        <w:trPr>
          <w:cantSplit/>
        </w:trPr>
        <w:tc>
          <w:tcPr>
            <w:tcW w:w="675" w:type="dxa"/>
            <w:vAlign w:val="center"/>
          </w:tcPr>
          <w:p w:rsidR="00CF4437" w:rsidRPr="0060021B" w:rsidRDefault="00CF4437" w:rsidP="00D30285">
            <w:pPr>
              <w:widowControl w:val="0"/>
              <w:tabs>
                <w:tab w:val="left" w:pos="851"/>
              </w:tabs>
              <w:jc w:val="center"/>
            </w:pPr>
            <w:r w:rsidRPr="0060021B">
              <w:t>1.</w:t>
            </w:r>
          </w:p>
        </w:tc>
        <w:tc>
          <w:tcPr>
            <w:tcW w:w="3828" w:type="dxa"/>
            <w:vAlign w:val="center"/>
          </w:tcPr>
          <w:p w:rsidR="00CF4437" w:rsidRPr="0060021B" w:rsidRDefault="00CF4437" w:rsidP="00D30285">
            <w:pPr>
              <w:pStyle w:val="aff1"/>
              <w:tabs>
                <w:tab w:val="left" w:pos="851"/>
              </w:tabs>
              <w:ind w:left="0"/>
            </w:pPr>
            <w:r w:rsidRPr="0060021B">
              <w:t>Удельный вес водопроводных с</w:t>
            </w:r>
            <w:r w:rsidRPr="0060021B">
              <w:t>е</w:t>
            </w:r>
            <w:r w:rsidRPr="0060021B">
              <w:t>тей, нуждающихся в замене, %</w:t>
            </w:r>
          </w:p>
        </w:tc>
        <w:tc>
          <w:tcPr>
            <w:tcW w:w="1311" w:type="dxa"/>
            <w:vAlign w:val="center"/>
          </w:tcPr>
          <w:p w:rsidR="00CF4437" w:rsidRPr="0060021B" w:rsidRDefault="00CF4437" w:rsidP="00D30285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60021B">
              <w:t>40,9</w:t>
            </w:r>
          </w:p>
        </w:tc>
        <w:tc>
          <w:tcPr>
            <w:tcW w:w="1382" w:type="dxa"/>
            <w:vAlign w:val="center"/>
          </w:tcPr>
          <w:p w:rsidR="00CF4437" w:rsidRPr="0060021B" w:rsidRDefault="00CF4437" w:rsidP="00D30285">
            <w:pPr>
              <w:widowControl w:val="0"/>
              <w:tabs>
                <w:tab w:val="left" w:pos="851"/>
              </w:tabs>
              <w:jc w:val="center"/>
            </w:pPr>
            <w:r w:rsidRPr="0060021B">
              <w:t>36,8</w:t>
            </w:r>
          </w:p>
        </w:tc>
        <w:tc>
          <w:tcPr>
            <w:tcW w:w="1240" w:type="dxa"/>
            <w:vAlign w:val="center"/>
          </w:tcPr>
          <w:p w:rsidR="00CF4437" w:rsidRPr="0060021B" w:rsidRDefault="00CF4437" w:rsidP="00D30285">
            <w:pPr>
              <w:widowControl w:val="0"/>
              <w:tabs>
                <w:tab w:val="left" w:pos="851"/>
              </w:tabs>
              <w:jc w:val="center"/>
            </w:pPr>
            <w:r w:rsidRPr="0060021B">
              <w:t>17,1</w:t>
            </w:r>
          </w:p>
        </w:tc>
        <w:tc>
          <w:tcPr>
            <w:tcW w:w="1311" w:type="dxa"/>
            <w:vAlign w:val="center"/>
          </w:tcPr>
          <w:p w:rsidR="00CF4437" w:rsidRPr="0060021B" w:rsidRDefault="00CC5BDB" w:rsidP="00D30285">
            <w:pPr>
              <w:jc w:val="center"/>
            </w:pPr>
            <w:r>
              <w:t>32,95</w:t>
            </w:r>
          </w:p>
        </w:tc>
      </w:tr>
      <w:tr w:rsidR="00CF4437" w:rsidRPr="0060021B" w:rsidTr="003E2146">
        <w:trPr>
          <w:cantSplit/>
        </w:trPr>
        <w:tc>
          <w:tcPr>
            <w:tcW w:w="675" w:type="dxa"/>
            <w:vAlign w:val="center"/>
          </w:tcPr>
          <w:p w:rsidR="00CF4437" w:rsidRPr="0060021B" w:rsidRDefault="00CF4437" w:rsidP="00D30285">
            <w:pPr>
              <w:widowControl w:val="0"/>
              <w:tabs>
                <w:tab w:val="left" w:pos="851"/>
              </w:tabs>
              <w:jc w:val="center"/>
            </w:pPr>
            <w:r w:rsidRPr="0060021B">
              <w:t>2.</w:t>
            </w:r>
          </w:p>
        </w:tc>
        <w:tc>
          <w:tcPr>
            <w:tcW w:w="3828" w:type="dxa"/>
            <w:vAlign w:val="center"/>
          </w:tcPr>
          <w:p w:rsidR="00CF4437" w:rsidRPr="0060021B" w:rsidRDefault="00CF4437" w:rsidP="00D30285">
            <w:pPr>
              <w:pStyle w:val="aff1"/>
              <w:tabs>
                <w:tab w:val="left" w:pos="851"/>
              </w:tabs>
              <w:ind w:left="0"/>
            </w:pPr>
            <w:r w:rsidRPr="0060021B">
              <w:t>Удельный вес замененных вод</w:t>
            </w:r>
            <w:r w:rsidRPr="0060021B">
              <w:t>о</w:t>
            </w:r>
            <w:r w:rsidRPr="0060021B">
              <w:t>проводных сетей, %</w:t>
            </w:r>
          </w:p>
        </w:tc>
        <w:tc>
          <w:tcPr>
            <w:tcW w:w="1311" w:type="dxa"/>
            <w:vAlign w:val="center"/>
          </w:tcPr>
          <w:p w:rsidR="00CF4437" w:rsidRPr="0060021B" w:rsidRDefault="00CF4437" w:rsidP="00D30285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60021B">
              <w:t>2,0</w:t>
            </w:r>
          </w:p>
        </w:tc>
        <w:tc>
          <w:tcPr>
            <w:tcW w:w="1382" w:type="dxa"/>
            <w:vAlign w:val="center"/>
          </w:tcPr>
          <w:p w:rsidR="00CF4437" w:rsidRPr="0060021B" w:rsidRDefault="00CF4437" w:rsidP="00D30285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60021B">
              <w:t>2,3</w:t>
            </w:r>
          </w:p>
        </w:tc>
        <w:tc>
          <w:tcPr>
            <w:tcW w:w="1240" w:type="dxa"/>
            <w:vAlign w:val="center"/>
          </w:tcPr>
          <w:p w:rsidR="00CF4437" w:rsidRPr="0060021B" w:rsidRDefault="00CF4437" w:rsidP="00D30285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60021B">
              <w:t>1,1</w:t>
            </w:r>
          </w:p>
        </w:tc>
        <w:tc>
          <w:tcPr>
            <w:tcW w:w="1311" w:type="dxa"/>
            <w:vAlign w:val="center"/>
          </w:tcPr>
          <w:p w:rsidR="00CF4437" w:rsidRPr="0060021B" w:rsidRDefault="00CC5BDB" w:rsidP="00D30285">
            <w:pPr>
              <w:widowControl w:val="0"/>
              <w:tabs>
                <w:tab w:val="left" w:pos="851"/>
              </w:tabs>
              <w:jc w:val="center"/>
            </w:pPr>
            <w:r>
              <w:t>8,55</w:t>
            </w:r>
          </w:p>
        </w:tc>
      </w:tr>
      <w:tr w:rsidR="00CF4437" w:rsidRPr="0060021B" w:rsidTr="003E2146">
        <w:trPr>
          <w:cantSplit/>
        </w:trPr>
        <w:tc>
          <w:tcPr>
            <w:tcW w:w="675" w:type="dxa"/>
            <w:vAlign w:val="center"/>
          </w:tcPr>
          <w:p w:rsidR="00CF4437" w:rsidRPr="0060021B" w:rsidRDefault="00CF4437" w:rsidP="00D30285">
            <w:pPr>
              <w:widowControl w:val="0"/>
              <w:tabs>
                <w:tab w:val="left" w:pos="851"/>
              </w:tabs>
              <w:jc w:val="center"/>
            </w:pPr>
            <w:r w:rsidRPr="0060021B">
              <w:t>3.</w:t>
            </w:r>
          </w:p>
        </w:tc>
        <w:tc>
          <w:tcPr>
            <w:tcW w:w="3828" w:type="dxa"/>
            <w:vAlign w:val="center"/>
          </w:tcPr>
          <w:p w:rsidR="00CF4437" w:rsidRPr="0060021B" w:rsidRDefault="00CF4437" w:rsidP="00D30285">
            <w:pPr>
              <w:pStyle w:val="aff1"/>
              <w:tabs>
                <w:tab w:val="left" w:pos="851"/>
              </w:tabs>
              <w:ind w:left="0"/>
            </w:pPr>
            <w:r w:rsidRPr="0060021B">
              <w:t>Аварийность системы водосна</w:t>
            </w:r>
            <w:r w:rsidRPr="0060021B">
              <w:t>б</w:t>
            </w:r>
            <w:r w:rsidRPr="0060021B">
              <w:t>жения, ед./</w:t>
            </w:r>
            <w:proofErr w:type="gramStart"/>
            <w:r w:rsidRPr="0060021B">
              <w:t>км</w:t>
            </w:r>
            <w:proofErr w:type="gramEnd"/>
          </w:p>
        </w:tc>
        <w:tc>
          <w:tcPr>
            <w:tcW w:w="1311" w:type="dxa"/>
            <w:vAlign w:val="center"/>
          </w:tcPr>
          <w:p w:rsidR="00CF4437" w:rsidRPr="0060021B" w:rsidRDefault="00CF4437" w:rsidP="00D30285">
            <w:pPr>
              <w:widowControl w:val="0"/>
              <w:jc w:val="center"/>
            </w:pPr>
            <w:r w:rsidRPr="0060021B">
              <w:t>0,275</w:t>
            </w:r>
          </w:p>
        </w:tc>
        <w:tc>
          <w:tcPr>
            <w:tcW w:w="1382" w:type="dxa"/>
            <w:vAlign w:val="center"/>
          </w:tcPr>
          <w:p w:rsidR="00CF4437" w:rsidRPr="0060021B" w:rsidRDefault="00CF4437" w:rsidP="00D30285">
            <w:pPr>
              <w:widowControl w:val="0"/>
              <w:jc w:val="center"/>
            </w:pPr>
            <w:r w:rsidRPr="0060021B">
              <w:t>0,278</w:t>
            </w:r>
          </w:p>
        </w:tc>
        <w:tc>
          <w:tcPr>
            <w:tcW w:w="1240" w:type="dxa"/>
            <w:vAlign w:val="center"/>
          </w:tcPr>
          <w:p w:rsidR="00CF4437" w:rsidRPr="0060021B" w:rsidRDefault="00CF4437" w:rsidP="00D30285">
            <w:pPr>
              <w:widowControl w:val="0"/>
              <w:jc w:val="center"/>
            </w:pPr>
            <w:r w:rsidRPr="0060021B">
              <w:t>0,004</w:t>
            </w:r>
          </w:p>
        </w:tc>
        <w:tc>
          <w:tcPr>
            <w:tcW w:w="1311" w:type="dxa"/>
            <w:vAlign w:val="center"/>
          </w:tcPr>
          <w:p w:rsidR="00CF4437" w:rsidRPr="0060021B" w:rsidRDefault="00CF4437" w:rsidP="00D30285">
            <w:pPr>
              <w:widowControl w:val="0"/>
              <w:tabs>
                <w:tab w:val="left" w:pos="851"/>
              </w:tabs>
              <w:jc w:val="center"/>
            </w:pPr>
            <w:r w:rsidRPr="0060021B">
              <w:t>н/д</w:t>
            </w:r>
          </w:p>
        </w:tc>
      </w:tr>
    </w:tbl>
    <w:p w:rsidR="00CF4437" w:rsidRPr="0060021B" w:rsidRDefault="00CF4437" w:rsidP="00AF4024">
      <w:pPr>
        <w:tabs>
          <w:tab w:val="left" w:pos="851"/>
        </w:tabs>
        <w:spacing w:line="276" w:lineRule="auto"/>
        <w:ind w:firstLine="567"/>
        <w:rPr>
          <w:sz w:val="28"/>
          <w:szCs w:val="28"/>
        </w:rPr>
      </w:pPr>
    </w:p>
    <w:p w:rsidR="00CF4437" w:rsidRPr="0060021B" w:rsidRDefault="00CF4437" w:rsidP="00AF4024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Большая часть водопроводных сетей выполнена из стальных труб. В кач</w:t>
      </w:r>
      <w:r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t>стве теплоизоляции</w:t>
      </w:r>
      <w:r w:rsidR="002561BA">
        <w:rPr>
          <w:sz w:val="28"/>
          <w:szCs w:val="28"/>
        </w:rPr>
        <w:t>, в большинстве случаев,</w:t>
      </w:r>
      <w:r w:rsidRPr="0060021B">
        <w:rPr>
          <w:sz w:val="28"/>
          <w:szCs w:val="28"/>
        </w:rPr>
        <w:t xml:space="preserve"> использу</w:t>
      </w:r>
      <w:r w:rsidR="002561BA">
        <w:rPr>
          <w:sz w:val="28"/>
          <w:szCs w:val="28"/>
        </w:rPr>
        <w:t>е</w:t>
      </w:r>
      <w:r w:rsidRPr="0060021B">
        <w:rPr>
          <w:sz w:val="28"/>
          <w:szCs w:val="28"/>
        </w:rPr>
        <w:t xml:space="preserve">тся </w:t>
      </w:r>
      <w:proofErr w:type="spellStart"/>
      <w:r w:rsidRPr="0060021B">
        <w:rPr>
          <w:sz w:val="28"/>
          <w:szCs w:val="28"/>
        </w:rPr>
        <w:t>пенополиуретан</w:t>
      </w:r>
      <w:proofErr w:type="spellEnd"/>
      <w:r w:rsidRPr="0060021B">
        <w:rPr>
          <w:sz w:val="28"/>
          <w:szCs w:val="28"/>
        </w:rPr>
        <w:t xml:space="preserve">. Часть сетей проложена подземным способом, часть – надземным, в деревянных коробах, совместно с тепловыми сетями либо совместно хозяйственно-питьевой </w:t>
      </w:r>
      <w:r w:rsidR="00680666">
        <w:rPr>
          <w:sz w:val="28"/>
          <w:szCs w:val="28"/>
        </w:rPr>
        <w:t>и летний водопроводы (</w:t>
      </w:r>
      <w:r w:rsidRPr="0060021B">
        <w:rPr>
          <w:sz w:val="28"/>
          <w:szCs w:val="28"/>
        </w:rPr>
        <w:t>с.</w:t>
      </w:r>
      <w:r w:rsidR="00680666">
        <w:rPr>
          <w:sz w:val="28"/>
          <w:szCs w:val="28"/>
        </w:rPr>
        <w:t xml:space="preserve"> </w:t>
      </w:r>
      <w:r w:rsidRPr="0060021B">
        <w:rPr>
          <w:sz w:val="28"/>
          <w:szCs w:val="28"/>
        </w:rPr>
        <w:t>Елизарово</w:t>
      </w:r>
      <w:r w:rsidR="002561BA">
        <w:rPr>
          <w:sz w:val="28"/>
          <w:szCs w:val="28"/>
        </w:rPr>
        <w:t>, п.</w:t>
      </w:r>
      <w:r w:rsidR="00680666">
        <w:rPr>
          <w:sz w:val="28"/>
          <w:szCs w:val="28"/>
        </w:rPr>
        <w:t xml:space="preserve"> </w:t>
      </w:r>
      <w:proofErr w:type="spellStart"/>
      <w:r w:rsidR="002561BA">
        <w:rPr>
          <w:sz w:val="28"/>
          <w:szCs w:val="28"/>
        </w:rPr>
        <w:t>Урманный</w:t>
      </w:r>
      <w:proofErr w:type="spellEnd"/>
      <w:r w:rsidRPr="0060021B">
        <w:rPr>
          <w:sz w:val="28"/>
          <w:szCs w:val="28"/>
        </w:rPr>
        <w:t>). Схема про</w:t>
      </w:r>
      <w:r w:rsidR="002561BA">
        <w:rPr>
          <w:sz w:val="28"/>
          <w:szCs w:val="28"/>
        </w:rPr>
        <w:t>кладки</w:t>
      </w:r>
      <w:r w:rsidRPr="0060021B">
        <w:rPr>
          <w:sz w:val="28"/>
          <w:szCs w:val="28"/>
        </w:rPr>
        <w:t xml:space="preserve"> сетей – тупиковая, недостатками которой являются следующие аспекты:</w:t>
      </w:r>
    </w:p>
    <w:p w:rsidR="00CF4437" w:rsidRPr="0060021B" w:rsidRDefault="00CF4437" w:rsidP="00AF4024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– при повреждении сети на каком-либо участке прекращается подача воды всем потребителям, которые подключены к линии, расположенной за точкой повреждения в направлении движения воды;</w:t>
      </w:r>
    </w:p>
    <w:p w:rsidR="00CF4437" w:rsidRDefault="00CF4437" w:rsidP="00AF402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0021B">
        <w:rPr>
          <w:sz w:val="28"/>
          <w:szCs w:val="28"/>
        </w:rPr>
        <w:lastRenderedPageBreak/>
        <w:t xml:space="preserve">– при застаивании воды в часы минимального </w:t>
      </w:r>
      <w:proofErr w:type="spellStart"/>
      <w:r w:rsidRPr="0060021B">
        <w:rPr>
          <w:sz w:val="28"/>
          <w:szCs w:val="28"/>
        </w:rPr>
        <w:t>водоразбора</w:t>
      </w:r>
      <w:proofErr w:type="spellEnd"/>
      <w:r w:rsidRPr="0060021B">
        <w:rPr>
          <w:sz w:val="28"/>
          <w:szCs w:val="28"/>
        </w:rPr>
        <w:t xml:space="preserve"> в сетях появл</w:t>
      </w:r>
      <w:r w:rsidRPr="0060021B">
        <w:rPr>
          <w:sz w:val="28"/>
          <w:szCs w:val="28"/>
        </w:rPr>
        <w:t>я</w:t>
      </w:r>
      <w:r w:rsidRPr="0060021B">
        <w:rPr>
          <w:sz w:val="28"/>
          <w:szCs w:val="28"/>
        </w:rPr>
        <w:t>ется осадок, который служит благоприятной средой для размножения микроо</w:t>
      </w:r>
      <w:r w:rsidRPr="0060021B">
        <w:rPr>
          <w:sz w:val="28"/>
          <w:szCs w:val="28"/>
        </w:rPr>
        <w:t>р</w:t>
      </w:r>
      <w:r w:rsidRPr="0060021B">
        <w:rPr>
          <w:sz w:val="28"/>
          <w:szCs w:val="28"/>
        </w:rPr>
        <w:t>ганизмов.</w:t>
      </w:r>
      <w:proofErr w:type="gramEnd"/>
    </w:p>
    <w:p w:rsidR="00B75AD2" w:rsidRDefault="00B75AD2" w:rsidP="00AF40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Финансово-хозяйственная деятельность </w:t>
      </w:r>
      <w:r w:rsidRPr="00CE11FB">
        <w:rPr>
          <w:sz w:val="28"/>
          <w:szCs w:val="28"/>
        </w:rPr>
        <w:t>МП «ЖЭК-3»</w:t>
      </w:r>
      <w:r>
        <w:rPr>
          <w:sz w:val="28"/>
          <w:szCs w:val="28"/>
        </w:rPr>
        <w:t xml:space="preserve"> в сфере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услуг водоснабжения имеет следующую структуру:</w:t>
      </w:r>
    </w:p>
    <w:p w:rsidR="0093225A" w:rsidRDefault="0093225A" w:rsidP="0093225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производство – 12240,50 тыс. руб.;</w:t>
      </w:r>
    </w:p>
    <w:p w:rsidR="0093225A" w:rsidRDefault="0093225A" w:rsidP="0093225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 – 12550</w:t>
      </w:r>
      <w:r w:rsidRPr="000F7BCC">
        <w:rPr>
          <w:sz w:val="28"/>
          <w:szCs w:val="28"/>
        </w:rPr>
        <w:t>,</w:t>
      </w:r>
      <w:r>
        <w:rPr>
          <w:sz w:val="28"/>
          <w:szCs w:val="28"/>
        </w:rPr>
        <w:t>53 тыс. руб.;</w:t>
      </w:r>
    </w:p>
    <w:p w:rsidR="0093225A" w:rsidRPr="0060021B" w:rsidRDefault="0093225A" w:rsidP="00AF40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Прибыль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убыток) – </w:t>
      </w:r>
      <w:r w:rsidR="00680666">
        <w:rPr>
          <w:sz w:val="28"/>
          <w:szCs w:val="28"/>
        </w:rPr>
        <w:t>-</w:t>
      </w:r>
      <w:r>
        <w:rPr>
          <w:sz w:val="28"/>
          <w:szCs w:val="28"/>
        </w:rPr>
        <w:t>310,03</w:t>
      </w:r>
      <w:r w:rsidRPr="0093225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CF4437" w:rsidRPr="00CE11FB" w:rsidRDefault="003030F7" w:rsidP="00AF4024">
      <w:pPr>
        <w:spacing w:line="276" w:lineRule="auto"/>
        <w:ind w:firstLine="567"/>
        <w:jc w:val="both"/>
        <w:rPr>
          <w:sz w:val="28"/>
          <w:szCs w:val="28"/>
        </w:rPr>
      </w:pPr>
      <w:r w:rsidRPr="00CE11FB">
        <w:rPr>
          <w:sz w:val="28"/>
          <w:szCs w:val="28"/>
        </w:rPr>
        <w:t>Д</w:t>
      </w:r>
      <w:r w:rsidR="00CF4437" w:rsidRPr="00CE11FB">
        <w:rPr>
          <w:sz w:val="28"/>
          <w:szCs w:val="28"/>
        </w:rPr>
        <w:t>еятельность МП «Комплекс-Плюс» в части предоставле</w:t>
      </w:r>
      <w:r w:rsidR="00471EAB" w:rsidRPr="00CE11FB">
        <w:rPr>
          <w:sz w:val="28"/>
          <w:szCs w:val="28"/>
        </w:rPr>
        <w:t>ния услуг вод</w:t>
      </w:r>
      <w:r w:rsidR="00471EAB" w:rsidRPr="00CE11FB">
        <w:rPr>
          <w:sz w:val="28"/>
          <w:szCs w:val="28"/>
        </w:rPr>
        <w:t>о</w:t>
      </w:r>
      <w:r w:rsidR="00471EAB" w:rsidRPr="00CE11FB">
        <w:rPr>
          <w:sz w:val="28"/>
          <w:szCs w:val="28"/>
        </w:rPr>
        <w:t>снабжения в 2013</w:t>
      </w:r>
      <w:r w:rsidR="00CF4437" w:rsidRPr="00CE11FB">
        <w:rPr>
          <w:sz w:val="28"/>
          <w:szCs w:val="28"/>
        </w:rPr>
        <w:t xml:space="preserve"> году является убыточной.</w:t>
      </w:r>
    </w:p>
    <w:p w:rsidR="00CF4437" w:rsidRPr="00CE11FB" w:rsidRDefault="00CF4437" w:rsidP="00AF4024">
      <w:pPr>
        <w:spacing w:line="276" w:lineRule="auto"/>
        <w:ind w:firstLine="567"/>
        <w:jc w:val="both"/>
        <w:rPr>
          <w:sz w:val="28"/>
          <w:szCs w:val="28"/>
        </w:rPr>
      </w:pPr>
      <w:r w:rsidRPr="00CE11FB">
        <w:rPr>
          <w:sz w:val="28"/>
          <w:szCs w:val="28"/>
        </w:rPr>
        <w:t xml:space="preserve">Возникновение убытков связано с </w:t>
      </w:r>
      <w:r w:rsidR="00680666">
        <w:rPr>
          <w:sz w:val="28"/>
          <w:szCs w:val="28"/>
        </w:rPr>
        <w:t>высокой степенью</w:t>
      </w:r>
      <w:r w:rsidRPr="00CE11FB">
        <w:rPr>
          <w:sz w:val="28"/>
          <w:szCs w:val="28"/>
        </w:rPr>
        <w:t xml:space="preserve"> износ</w:t>
      </w:r>
      <w:r w:rsidR="00680666">
        <w:rPr>
          <w:sz w:val="28"/>
          <w:szCs w:val="28"/>
        </w:rPr>
        <w:t>а</w:t>
      </w:r>
      <w:r w:rsidRPr="00CE11FB">
        <w:rPr>
          <w:sz w:val="28"/>
          <w:szCs w:val="28"/>
        </w:rPr>
        <w:t xml:space="preserve"> оборудования, требующего </w:t>
      </w:r>
      <w:r w:rsidR="00680666">
        <w:rPr>
          <w:sz w:val="28"/>
          <w:szCs w:val="28"/>
        </w:rPr>
        <w:t>больших финансовых</w:t>
      </w:r>
      <w:r w:rsidRPr="00CE11FB">
        <w:rPr>
          <w:sz w:val="28"/>
          <w:szCs w:val="28"/>
        </w:rPr>
        <w:t xml:space="preserve"> на ремонт и обслуживание, и ограничением роста тарифа предельными индексами. Таким образом, сложившееся полож</w:t>
      </w:r>
      <w:r w:rsidRPr="00CE11FB">
        <w:rPr>
          <w:sz w:val="28"/>
          <w:szCs w:val="28"/>
        </w:rPr>
        <w:t>е</w:t>
      </w:r>
      <w:r w:rsidRPr="00CE11FB">
        <w:rPr>
          <w:sz w:val="28"/>
          <w:szCs w:val="28"/>
        </w:rPr>
        <w:t>ние с убыточностью деятельности по оказанию услуг водоснабжения с испол</w:t>
      </w:r>
      <w:r w:rsidRPr="00CE11FB">
        <w:rPr>
          <w:sz w:val="28"/>
          <w:szCs w:val="28"/>
        </w:rPr>
        <w:t>ь</w:t>
      </w:r>
      <w:r w:rsidRPr="00CE11FB">
        <w:rPr>
          <w:sz w:val="28"/>
          <w:szCs w:val="28"/>
        </w:rPr>
        <w:t>зованием физически и морально устаревшего оборудования не позволяет вв</w:t>
      </w:r>
      <w:r w:rsidRPr="00CE11FB">
        <w:rPr>
          <w:sz w:val="28"/>
          <w:szCs w:val="28"/>
        </w:rPr>
        <w:t>о</w:t>
      </w:r>
      <w:r w:rsidRPr="00CE11FB">
        <w:rPr>
          <w:sz w:val="28"/>
          <w:szCs w:val="28"/>
        </w:rPr>
        <w:t>дить надбавку к тарифам на услуги водоснабжения для потребителей МП «Комплекс-Плюс»</w:t>
      </w:r>
      <w:r w:rsidR="0093225A">
        <w:rPr>
          <w:sz w:val="28"/>
          <w:szCs w:val="28"/>
        </w:rPr>
        <w:t>.</w:t>
      </w:r>
      <w:r w:rsidRPr="00CE11FB">
        <w:rPr>
          <w:sz w:val="28"/>
          <w:szCs w:val="28"/>
        </w:rPr>
        <w:t xml:space="preserve"> Необходимые мероприятия по модернизации оборудования и обеспечения надежного водоснабжения важных социальных </w:t>
      </w:r>
      <w:proofErr w:type="gramStart"/>
      <w:r w:rsidRPr="00CE11FB">
        <w:rPr>
          <w:sz w:val="28"/>
          <w:szCs w:val="28"/>
        </w:rPr>
        <w:t>объектов</w:t>
      </w:r>
      <w:proofErr w:type="gramEnd"/>
      <w:r w:rsidRPr="00CE11FB">
        <w:rPr>
          <w:sz w:val="28"/>
          <w:szCs w:val="28"/>
        </w:rPr>
        <w:t xml:space="preserve"> во</w:t>
      </w:r>
      <w:r w:rsidRPr="00CE11FB">
        <w:rPr>
          <w:sz w:val="28"/>
          <w:szCs w:val="28"/>
        </w:rPr>
        <w:t>з</w:t>
      </w:r>
      <w:r w:rsidRPr="00CE11FB">
        <w:rPr>
          <w:sz w:val="28"/>
          <w:szCs w:val="28"/>
        </w:rPr>
        <w:t>можно осуществлять только за счет бюджетного финансирования.</w:t>
      </w:r>
    </w:p>
    <w:p w:rsidR="00CF4437" w:rsidRPr="00CE11FB" w:rsidRDefault="00CF4437" w:rsidP="00AF4024">
      <w:pPr>
        <w:spacing w:line="276" w:lineRule="auto"/>
        <w:ind w:firstLine="567"/>
        <w:jc w:val="both"/>
        <w:rPr>
          <w:sz w:val="28"/>
          <w:szCs w:val="28"/>
        </w:rPr>
      </w:pPr>
      <w:r w:rsidRPr="00CE11FB">
        <w:rPr>
          <w:sz w:val="28"/>
          <w:szCs w:val="28"/>
        </w:rPr>
        <w:t>По данным калькуляции</w:t>
      </w:r>
      <w:r w:rsidR="003030F7" w:rsidRPr="00CE11FB">
        <w:rPr>
          <w:sz w:val="28"/>
          <w:szCs w:val="28"/>
        </w:rPr>
        <w:t xml:space="preserve"> расходов, включенных в тариф на услуги вод</w:t>
      </w:r>
      <w:r w:rsidR="003030F7" w:rsidRPr="00CE11FB">
        <w:rPr>
          <w:sz w:val="28"/>
          <w:szCs w:val="28"/>
        </w:rPr>
        <w:t>о</w:t>
      </w:r>
      <w:r w:rsidR="003030F7" w:rsidRPr="00CE11FB">
        <w:rPr>
          <w:sz w:val="28"/>
          <w:szCs w:val="28"/>
        </w:rPr>
        <w:t>снабжения на 201</w:t>
      </w:r>
      <w:r w:rsidR="0093225A">
        <w:rPr>
          <w:sz w:val="28"/>
          <w:szCs w:val="28"/>
        </w:rPr>
        <w:t>3</w:t>
      </w:r>
      <w:r w:rsidR="003030F7" w:rsidRPr="00CE11FB">
        <w:rPr>
          <w:sz w:val="28"/>
          <w:szCs w:val="28"/>
        </w:rPr>
        <w:t xml:space="preserve"> г</w:t>
      </w:r>
      <w:r w:rsidR="00680666">
        <w:rPr>
          <w:sz w:val="28"/>
          <w:szCs w:val="28"/>
        </w:rPr>
        <w:t>оду</w:t>
      </w:r>
      <w:r w:rsidR="003030F7" w:rsidRPr="00CE11FB">
        <w:rPr>
          <w:sz w:val="28"/>
          <w:szCs w:val="28"/>
        </w:rPr>
        <w:t xml:space="preserve">, </w:t>
      </w:r>
      <w:r w:rsidRPr="00CE11FB">
        <w:rPr>
          <w:sz w:val="28"/>
          <w:szCs w:val="28"/>
        </w:rPr>
        <w:t xml:space="preserve">основной удельный вес в структуре расходов </w:t>
      </w:r>
      <w:r w:rsidRPr="00CE11FB">
        <w:rPr>
          <w:sz w:val="28"/>
          <w:szCs w:val="28"/>
        </w:rPr>
        <w:br/>
        <w:t xml:space="preserve">МП «ЖЭК-3»: </w:t>
      </w:r>
      <w:r w:rsidR="00680666" w:rsidRPr="00CE11FB">
        <w:rPr>
          <w:sz w:val="28"/>
          <w:szCs w:val="28"/>
        </w:rPr>
        <w:t xml:space="preserve">занимают расходы на </w:t>
      </w:r>
      <w:r w:rsidRPr="00CE11FB">
        <w:rPr>
          <w:sz w:val="28"/>
          <w:szCs w:val="28"/>
        </w:rPr>
        <w:t>текущий ремонт и техническое обслуж</w:t>
      </w:r>
      <w:r w:rsidRPr="00CE11FB">
        <w:rPr>
          <w:sz w:val="28"/>
          <w:szCs w:val="28"/>
        </w:rPr>
        <w:t>и</w:t>
      </w:r>
      <w:r w:rsidRPr="00CE11FB">
        <w:rPr>
          <w:sz w:val="28"/>
          <w:szCs w:val="28"/>
        </w:rPr>
        <w:t>вание – 11,2%; расходы на оплату труда, включая страховые взносы – 56,8%.</w:t>
      </w:r>
    </w:p>
    <w:p w:rsidR="004D18AD" w:rsidRDefault="00CF4437" w:rsidP="004D18AD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Размер тарифов на услуги водоснабжения, оказываемые </w:t>
      </w:r>
      <w:r w:rsidR="004D18AD">
        <w:rPr>
          <w:sz w:val="28"/>
          <w:szCs w:val="28"/>
        </w:rPr>
        <w:t>муниципальным предприятием</w:t>
      </w:r>
      <w:r w:rsidRPr="0060021B">
        <w:rPr>
          <w:sz w:val="28"/>
          <w:szCs w:val="28"/>
        </w:rPr>
        <w:t xml:space="preserve"> в 201</w:t>
      </w:r>
      <w:r w:rsidR="00BA4A5D">
        <w:rPr>
          <w:sz w:val="28"/>
          <w:szCs w:val="28"/>
        </w:rPr>
        <w:t>3</w:t>
      </w:r>
      <w:r w:rsidR="004D18AD">
        <w:rPr>
          <w:sz w:val="28"/>
          <w:szCs w:val="28"/>
        </w:rPr>
        <w:t xml:space="preserve"> </w:t>
      </w:r>
      <w:r w:rsidRPr="0060021B">
        <w:rPr>
          <w:sz w:val="28"/>
          <w:szCs w:val="28"/>
        </w:rPr>
        <w:t>г</w:t>
      </w:r>
      <w:r w:rsidR="004D18AD">
        <w:rPr>
          <w:sz w:val="28"/>
          <w:szCs w:val="28"/>
        </w:rPr>
        <w:t>оду</w:t>
      </w:r>
      <w:r w:rsidRPr="0060021B">
        <w:rPr>
          <w:sz w:val="28"/>
          <w:szCs w:val="28"/>
        </w:rPr>
        <w:t>, представлен в таблиц</w:t>
      </w:r>
      <w:r w:rsidR="004D18AD">
        <w:rPr>
          <w:sz w:val="28"/>
          <w:szCs w:val="28"/>
        </w:rPr>
        <w:t>е</w:t>
      </w:r>
      <w:r w:rsidRPr="0060021B">
        <w:rPr>
          <w:sz w:val="28"/>
          <w:szCs w:val="28"/>
        </w:rPr>
        <w:t xml:space="preserve"> </w:t>
      </w:r>
      <w:r w:rsidR="005A4E00" w:rsidRPr="0060021B">
        <w:rPr>
          <w:sz w:val="28"/>
          <w:szCs w:val="28"/>
        </w:rPr>
        <w:t>16</w:t>
      </w:r>
      <w:r w:rsidR="004D18AD">
        <w:rPr>
          <w:sz w:val="28"/>
          <w:szCs w:val="28"/>
        </w:rPr>
        <w:t>.</w:t>
      </w:r>
    </w:p>
    <w:p w:rsidR="00CF4437" w:rsidRPr="0060021B" w:rsidRDefault="00CF4437" w:rsidP="004D18AD">
      <w:pPr>
        <w:spacing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16</w:t>
      </w:r>
    </w:p>
    <w:p w:rsidR="00CF4437" w:rsidRPr="0060021B" w:rsidRDefault="00CF4437" w:rsidP="00AF4024">
      <w:pPr>
        <w:keepNext/>
        <w:tabs>
          <w:tab w:val="left" w:pos="851"/>
        </w:tabs>
        <w:spacing w:line="276" w:lineRule="auto"/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80"/>
        <w:gridCol w:w="2556"/>
      </w:tblGrid>
      <w:tr w:rsidR="00BA4A5D" w:rsidRPr="0060021B" w:rsidTr="00BA4A5D">
        <w:trPr>
          <w:trHeight w:val="600"/>
        </w:trPr>
        <w:tc>
          <w:tcPr>
            <w:tcW w:w="675" w:type="dxa"/>
            <w:vMerge w:val="restart"/>
            <w:vAlign w:val="center"/>
          </w:tcPr>
          <w:p w:rsidR="00BA4A5D" w:rsidRPr="0060021B" w:rsidRDefault="00BA4A5D" w:rsidP="00D30285">
            <w:pPr>
              <w:keepNext/>
              <w:widowControl w:val="0"/>
              <w:tabs>
                <w:tab w:val="left" w:pos="851"/>
              </w:tabs>
              <w:jc w:val="center"/>
            </w:pPr>
            <w:r w:rsidRPr="0060021B">
              <w:rPr>
                <w:b/>
              </w:rPr>
              <w:t xml:space="preserve">№ </w:t>
            </w:r>
            <w:proofErr w:type="gramStart"/>
            <w:r w:rsidRPr="0060021B">
              <w:rPr>
                <w:b/>
              </w:rPr>
              <w:t>п</w:t>
            </w:r>
            <w:proofErr w:type="gramEnd"/>
            <w:r w:rsidRPr="0060021B">
              <w:rPr>
                <w:b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BA4A5D" w:rsidRPr="0060021B" w:rsidRDefault="00BA4A5D" w:rsidP="00D30285">
            <w:pPr>
              <w:keepNext/>
              <w:widowControl w:val="0"/>
              <w:tabs>
                <w:tab w:val="left" w:pos="851"/>
              </w:tabs>
              <w:jc w:val="center"/>
            </w:pPr>
            <w:r w:rsidRPr="0060021B">
              <w:rPr>
                <w:b/>
              </w:rPr>
              <w:t>Наименование услуг</w:t>
            </w:r>
          </w:p>
        </w:tc>
        <w:tc>
          <w:tcPr>
            <w:tcW w:w="4536" w:type="dxa"/>
            <w:gridSpan w:val="2"/>
            <w:vAlign w:val="center"/>
          </w:tcPr>
          <w:p w:rsidR="00BA4A5D" w:rsidRPr="0060021B" w:rsidRDefault="00BA4A5D" w:rsidP="00D30285">
            <w:pPr>
              <w:widowControl w:val="0"/>
              <w:jc w:val="center"/>
            </w:pPr>
            <w:r w:rsidRPr="0060021B">
              <w:rPr>
                <w:b/>
              </w:rPr>
              <w:t xml:space="preserve">Тариф на услуги МП «ЖЭК-3» </w:t>
            </w:r>
            <w:r w:rsidRPr="0060021B">
              <w:rPr>
                <w:b/>
              </w:rPr>
              <w:br/>
              <w:t>на 201</w:t>
            </w:r>
            <w:r>
              <w:rPr>
                <w:b/>
              </w:rPr>
              <w:t>3</w:t>
            </w:r>
            <w:r w:rsidRPr="0060021B">
              <w:rPr>
                <w:b/>
              </w:rPr>
              <w:t xml:space="preserve"> год, руб./</w:t>
            </w:r>
            <w:proofErr w:type="spellStart"/>
            <w:r w:rsidRPr="0060021B">
              <w:rPr>
                <w:b/>
              </w:rPr>
              <w:t>куб</w:t>
            </w:r>
            <w:proofErr w:type="gramStart"/>
            <w:r w:rsidRPr="0060021B">
              <w:rPr>
                <w:b/>
              </w:rPr>
              <w:t>.м</w:t>
            </w:r>
            <w:proofErr w:type="spellEnd"/>
            <w:proofErr w:type="gramEnd"/>
          </w:p>
        </w:tc>
      </w:tr>
      <w:tr w:rsidR="00BA4A5D" w:rsidRPr="0060021B" w:rsidTr="00BA4A5D">
        <w:trPr>
          <w:trHeight w:val="285"/>
        </w:trPr>
        <w:tc>
          <w:tcPr>
            <w:tcW w:w="675" w:type="dxa"/>
            <w:vMerge/>
            <w:vAlign w:val="center"/>
          </w:tcPr>
          <w:p w:rsidR="00BA4A5D" w:rsidRPr="0060021B" w:rsidRDefault="00BA4A5D" w:rsidP="00D30285">
            <w:pPr>
              <w:keepNext/>
              <w:widowControl w:val="0"/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BA4A5D" w:rsidRPr="0060021B" w:rsidRDefault="00BA4A5D" w:rsidP="00D30285">
            <w:pPr>
              <w:keepNext/>
              <w:widowControl w:val="0"/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443751" w:rsidRDefault="00443751" w:rsidP="00D302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 01 января </w:t>
            </w:r>
          </w:p>
          <w:p w:rsidR="00BA4A5D" w:rsidRPr="0060021B" w:rsidRDefault="00443751" w:rsidP="00D302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 30 июня</w:t>
            </w:r>
          </w:p>
        </w:tc>
        <w:tc>
          <w:tcPr>
            <w:tcW w:w="2556" w:type="dxa"/>
            <w:vAlign w:val="center"/>
          </w:tcPr>
          <w:p w:rsidR="00443751" w:rsidRDefault="00443751" w:rsidP="00D302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 01 июля </w:t>
            </w:r>
          </w:p>
          <w:p w:rsidR="00BA4A5D" w:rsidRPr="0060021B" w:rsidRDefault="00443751" w:rsidP="00D302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 31 декабря</w:t>
            </w:r>
          </w:p>
        </w:tc>
      </w:tr>
      <w:tr w:rsidR="00BA4A5D" w:rsidRPr="0060021B" w:rsidTr="00BA4A5D">
        <w:tc>
          <w:tcPr>
            <w:tcW w:w="675" w:type="dxa"/>
            <w:vAlign w:val="center"/>
          </w:tcPr>
          <w:p w:rsidR="00BA4A5D" w:rsidRPr="0060021B" w:rsidRDefault="00BA4A5D" w:rsidP="00D30285">
            <w:pPr>
              <w:keepNext/>
              <w:widowControl w:val="0"/>
              <w:tabs>
                <w:tab w:val="left" w:pos="851"/>
              </w:tabs>
              <w:jc w:val="center"/>
            </w:pPr>
            <w:r w:rsidRPr="0060021B">
              <w:t>1.</w:t>
            </w:r>
          </w:p>
        </w:tc>
        <w:tc>
          <w:tcPr>
            <w:tcW w:w="4536" w:type="dxa"/>
            <w:vAlign w:val="center"/>
          </w:tcPr>
          <w:p w:rsidR="00BA4A5D" w:rsidRPr="0060021B" w:rsidRDefault="00BA4A5D" w:rsidP="00D30285">
            <w:pPr>
              <w:keepNext/>
              <w:widowControl w:val="0"/>
              <w:tabs>
                <w:tab w:val="left" w:pos="851"/>
              </w:tabs>
            </w:pPr>
            <w:r w:rsidRPr="0060021B">
              <w:t>Подъем воды</w:t>
            </w:r>
            <w:r>
              <w:t xml:space="preserve"> с очисткой</w:t>
            </w:r>
          </w:p>
        </w:tc>
        <w:tc>
          <w:tcPr>
            <w:tcW w:w="1980" w:type="dxa"/>
            <w:vAlign w:val="center"/>
          </w:tcPr>
          <w:p w:rsidR="00BA4A5D" w:rsidRPr="0060021B" w:rsidRDefault="00443751" w:rsidP="00D30285">
            <w:pPr>
              <w:widowControl w:val="0"/>
              <w:jc w:val="center"/>
            </w:pPr>
            <w:r>
              <w:t>56,60</w:t>
            </w:r>
          </w:p>
        </w:tc>
        <w:tc>
          <w:tcPr>
            <w:tcW w:w="2556" w:type="dxa"/>
            <w:vAlign w:val="center"/>
          </w:tcPr>
          <w:p w:rsidR="00BA4A5D" w:rsidRPr="0060021B" w:rsidRDefault="00443751" w:rsidP="00D30285">
            <w:pPr>
              <w:widowControl w:val="0"/>
              <w:jc w:val="center"/>
            </w:pPr>
            <w:r>
              <w:t>60,04</w:t>
            </w:r>
          </w:p>
        </w:tc>
      </w:tr>
      <w:tr w:rsidR="00BA4A5D" w:rsidRPr="0060021B" w:rsidTr="00BA4A5D">
        <w:tc>
          <w:tcPr>
            <w:tcW w:w="675" w:type="dxa"/>
            <w:vAlign w:val="center"/>
          </w:tcPr>
          <w:p w:rsidR="00BA4A5D" w:rsidRPr="0060021B" w:rsidRDefault="00BA4A5D" w:rsidP="00D30285">
            <w:pPr>
              <w:keepNext/>
              <w:widowControl w:val="0"/>
              <w:tabs>
                <w:tab w:val="left" w:pos="851"/>
              </w:tabs>
              <w:jc w:val="center"/>
            </w:pPr>
            <w:r w:rsidRPr="0060021B">
              <w:t>2.</w:t>
            </w:r>
          </w:p>
        </w:tc>
        <w:tc>
          <w:tcPr>
            <w:tcW w:w="4536" w:type="dxa"/>
            <w:vAlign w:val="center"/>
          </w:tcPr>
          <w:p w:rsidR="00BA4A5D" w:rsidRPr="0060021B" w:rsidRDefault="00BA4A5D" w:rsidP="00D30285">
            <w:pPr>
              <w:keepNext/>
              <w:widowControl w:val="0"/>
              <w:tabs>
                <w:tab w:val="left" w:pos="851"/>
              </w:tabs>
            </w:pPr>
            <w:r>
              <w:t>Холодная вода с очисткой</w:t>
            </w:r>
          </w:p>
        </w:tc>
        <w:tc>
          <w:tcPr>
            <w:tcW w:w="1980" w:type="dxa"/>
            <w:vAlign w:val="center"/>
          </w:tcPr>
          <w:p w:rsidR="00BA4A5D" w:rsidRPr="0060021B" w:rsidRDefault="00443751" w:rsidP="00D30285">
            <w:pPr>
              <w:widowControl w:val="0"/>
              <w:jc w:val="center"/>
            </w:pPr>
            <w:r>
              <w:t>74,86</w:t>
            </w:r>
          </w:p>
        </w:tc>
        <w:tc>
          <w:tcPr>
            <w:tcW w:w="2556" w:type="dxa"/>
            <w:vAlign w:val="center"/>
          </w:tcPr>
          <w:p w:rsidR="00BA4A5D" w:rsidRPr="0060021B" w:rsidRDefault="00443751" w:rsidP="00D30285">
            <w:pPr>
              <w:widowControl w:val="0"/>
              <w:jc w:val="center"/>
            </w:pPr>
            <w:r>
              <w:t>79,14</w:t>
            </w:r>
          </w:p>
        </w:tc>
      </w:tr>
    </w:tbl>
    <w:p w:rsidR="00CF4437" w:rsidRPr="0060021B" w:rsidRDefault="00CF4437" w:rsidP="00AF4024">
      <w:pPr>
        <w:spacing w:line="276" w:lineRule="auto"/>
        <w:ind w:firstLine="567"/>
        <w:rPr>
          <w:sz w:val="28"/>
          <w:szCs w:val="28"/>
        </w:rPr>
      </w:pPr>
    </w:p>
    <w:p w:rsidR="00CF4437" w:rsidRPr="0060021B" w:rsidRDefault="00CF4437" w:rsidP="003030F7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Уровень собираемости платежей населения за услуги водоснабжения в 201</w:t>
      </w:r>
      <w:r w:rsidR="00443751">
        <w:rPr>
          <w:sz w:val="28"/>
          <w:szCs w:val="28"/>
        </w:rPr>
        <w:t>3</w:t>
      </w:r>
      <w:r w:rsidR="004D18AD">
        <w:rPr>
          <w:sz w:val="28"/>
          <w:szCs w:val="28"/>
        </w:rPr>
        <w:t xml:space="preserve"> году</w:t>
      </w:r>
      <w:r w:rsidRPr="0060021B">
        <w:rPr>
          <w:sz w:val="28"/>
          <w:szCs w:val="28"/>
        </w:rPr>
        <w:t xml:space="preserve"> находил</w:t>
      </w:r>
      <w:r w:rsidR="004D18AD">
        <w:rPr>
          <w:sz w:val="28"/>
          <w:szCs w:val="28"/>
        </w:rPr>
        <w:t>ся</w:t>
      </w:r>
      <w:r w:rsidRPr="0060021B">
        <w:rPr>
          <w:sz w:val="28"/>
          <w:szCs w:val="28"/>
        </w:rPr>
        <w:t xml:space="preserve"> на достаточно высоком уровне и составил 9</w:t>
      </w:r>
      <w:r w:rsidR="00443751">
        <w:rPr>
          <w:sz w:val="28"/>
          <w:szCs w:val="28"/>
        </w:rPr>
        <w:t>6</w:t>
      </w:r>
      <w:r w:rsidRPr="0060021B">
        <w:rPr>
          <w:sz w:val="28"/>
          <w:szCs w:val="28"/>
        </w:rPr>
        <w:t>,8%.</w:t>
      </w:r>
    </w:p>
    <w:p w:rsidR="00CF4437" w:rsidRPr="0060021B" w:rsidRDefault="00CF4437" w:rsidP="003030F7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Таким образом, анализ текущего состояния системы водоснабжения </w:t>
      </w:r>
      <w:proofErr w:type="gramStart"/>
      <w:r w:rsidRPr="0060021B">
        <w:rPr>
          <w:sz w:val="28"/>
          <w:szCs w:val="28"/>
        </w:rPr>
        <w:t>в</w:t>
      </w:r>
      <w:proofErr w:type="gramEnd"/>
      <w:r w:rsidRPr="0060021B">
        <w:rPr>
          <w:sz w:val="28"/>
          <w:szCs w:val="28"/>
        </w:rPr>
        <w:t xml:space="preserve"> </w:t>
      </w:r>
      <w:proofErr w:type="gramStart"/>
      <w:r w:rsidRPr="0060021B">
        <w:rPr>
          <w:sz w:val="28"/>
          <w:szCs w:val="28"/>
        </w:rPr>
        <w:t>Ха</w:t>
      </w:r>
      <w:r w:rsidRPr="0060021B">
        <w:rPr>
          <w:sz w:val="28"/>
          <w:szCs w:val="28"/>
        </w:rPr>
        <w:t>н</w:t>
      </w:r>
      <w:r w:rsidRPr="0060021B">
        <w:rPr>
          <w:sz w:val="28"/>
          <w:szCs w:val="28"/>
        </w:rPr>
        <w:t>ты-Мансийском</w:t>
      </w:r>
      <w:proofErr w:type="gramEnd"/>
      <w:r w:rsidRPr="0060021B">
        <w:rPr>
          <w:sz w:val="28"/>
          <w:szCs w:val="28"/>
        </w:rPr>
        <w:t xml:space="preserve"> районе показал следующие основные проблемы:</w:t>
      </w:r>
    </w:p>
    <w:p w:rsidR="00CF4437" w:rsidRPr="0060021B" w:rsidRDefault="00CF4437" w:rsidP="003030F7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lastRenderedPageBreak/>
        <w:t xml:space="preserve">1. </w:t>
      </w:r>
      <w:r w:rsidR="00443751">
        <w:rPr>
          <w:sz w:val="28"/>
          <w:szCs w:val="28"/>
        </w:rPr>
        <w:t>В части населенных пунктов</w:t>
      </w:r>
      <w:r w:rsidR="004D18AD">
        <w:rPr>
          <w:sz w:val="28"/>
          <w:szCs w:val="28"/>
        </w:rPr>
        <w:t xml:space="preserve"> не оснащенных системой очистки воды – </w:t>
      </w:r>
      <w:r w:rsidR="00443751">
        <w:rPr>
          <w:sz w:val="28"/>
          <w:szCs w:val="28"/>
        </w:rPr>
        <w:t>н</w:t>
      </w:r>
      <w:r w:rsidRPr="0060021B">
        <w:rPr>
          <w:sz w:val="28"/>
          <w:szCs w:val="28"/>
        </w:rPr>
        <w:t xml:space="preserve">есоответствие качества питьевой воды требованиям ГОСТ </w:t>
      </w:r>
      <w:proofErr w:type="gramStart"/>
      <w:r w:rsidRPr="0060021B">
        <w:rPr>
          <w:sz w:val="28"/>
          <w:szCs w:val="28"/>
        </w:rPr>
        <w:t>Р</w:t>
      </w:r>
      <w:proofErr w:type="gramEnd"/>
      <w:r w:rsidRPr="0060021B">
        <w:rPr>
          <w:sz w:val="28"/>
          <w:szCs w:val="28"/>
        </w:rPr>
        <w:t xml:space="preserve"> 51232-98 «Вода питьевая. Общие требования к организации и методам контроля качества» и СанПиН 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CF4437" w:rsidRPr="0060021B" w:rsidRDefault="00CF4437" w:rsidP="003030F7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2. Высокий моральный и физический износ объектов водоснабжения.</w:t>
      </w:r>
    </w:p>
    <w:p w:rsidR="00CF4437" w:rsidRPr="0060021B" w:rsidRDefault="00CF4437" w:rsidP="003030F7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3. Избыточная мощность используемого насосно-силового оборудования.</w:t>
      </w:r>
    </w:p>
    <w:p w:rsidR="00CD523F" w:rsidRDefault="00CF4437" w:rsidP="003030F7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4. Недостаток существующих водопроводных сетей для охвата всех потр</w:t>
      </w:r>
      <w:r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t>бителей централизованным водоснабжением.</w:t>
      </w:r>
    </w:p>
    <w:p w:rsidR="004F7743" w:rsidRPr="0060021B" w:rsidRDefault="004F7743" w:rsidP="003030F7">
      <w:pPr>
        <w:spacing w:line="276" w:lineRule="auto"/>
        <w:ind w:firstLine="567"/>
        <w:jc w:val="both"/>
      </w:pPr>
    </w:p>
    <w:p w:rsidR="004D67BB" w:rsidRPr="00CE11FB" w:rsidRDefault="003D52DC" w:rsidP="00D30285">
      <w:pPr>
        <w:pStyle w:val="2"/>
        <w:numPr>
          <w:ilvl w:val="1"/>
          <w:numId w:val="25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21" w:name="_Toc348437308"/>
      <w:r w:rsidRPr="00CE11FB">
        <w:rPr>
          <w:rFonts w:ascii="Times New Roman" w:hAnsi="Times New Roman" w:cs="Times New Roman"/>
          <w:i w:val="0"/>
        </w:rPr>
        <w:t>Краткий а</w:t>
      </w:r>
      <w:r w:rsidR="0072523B" w:rsidRPr="00CE11FB">
        <w:rPr>
          <w:rFonts w:ascii="Times New Roman" w:hAnsi="Times New Roman" w:cs="Times New Roman"/>
          <w:i w:val="0"/>
        </w:rPr>
        <w:t xml:space="preserve">нализ </w:t>
      </w:r>
      <w:r w:rsidRPr="00CE11FB">
        <w:rPr>
          <w:rFonts w:ascii="Times New Roman" w:hAnsi="Times New Roman" w:cs="Times New Roman"/>
          <w:i w:val="0"/>
        </w:rPr>
        <w:t>существующего</w:t>
      </w:r>
      <w:r w:rsidR="0072523B" w:rsidRPr="00CE11FB">
        <w:rPr>
          <w:rFonts w:ascii="Times New Roman" w:hAnsi="Times New Roman" w:cs="Times New Roman"/>
          <w:i w:val="0"/>
        </w:rPr>
        <w:t xml:space="preserve"> состояния </w:t>
      </w:r>
      <w:r w:rsidR="00AA319A" w:rsidRPr="00CE11FB">
        <w:rPr>
          <w:rFonts w:ascii="Times New Roman" w:hAnsi="Times New Roman" w:cs="Times New Roman"/>
          <w:i w:val="0"/>
        </w:rPr>
        <w:t xml:space="preserve">и проблем </w:t>
      </w:r>
      <w:r w:rsidR="0072523B" w:rsidRPr="00CE11FB">
        <w:rPr>
          <w:rFonts w:ascii="Times New Roman" w:hAnsi="Times New Roman" w:cs="Times New Roman"/>
          <w:i w:val="0"/>
        </w:rPr>
        <w:t>системы в</w:t>
      </w:r>
      <w:r w:rsidR="00B6277C" w:rsidRPr="00CE11FB">
        <w:rPr>
          <w:rFonts w:ascii="Times New Roman" w:hAnsi="Times New Roman" w:cs="Times New Roman"/>
          <w:i w:val="0"/>
        </w:rPr>
        <w:t>од</w:t>
      </w:r>
      <w:r w:rsidR="00B6277C" w:rsidRPr="00CE11FB">
        <w:rPr>
          <w:rFonts w:ascii="Times New Roman" w:hAnsi="Times New Roman" w:cs="Times New Roman"/>
          <w:i w:val="0"/>
        </w:rPr>
        <w:t>о</w:t>
      </w:r>
      <w:r w:rsidR="00B6277C" w:rsidRPr="00CE11FB">
        <w:rPr>
          <w:rFonts w:ascii="Times New Roman" w:hAnsi="Times New Roman" w:cs="Times New Roman"/>
          <w:i w:val="0"/>
        </w:rPr>
        <w:t>отведени</w:t>
      </w:r>
      <w:r w:rsidR="0072523B" w:rsidRPr="00CE11FB">
        <w:rPr>
          <w:rFonts w:ascii="Times New Roman" w:hAnsi="Times New Roman" w:cs="Times New Roman"/>
          <w:i w:val="0"/>
        </w:rPr>
        <w:t>я</w:t>
      </w:r>
      <w:bookmarkEnd w:id="21"/>
    </w:p>
    <w:p w:rsidR="004F7743" w:rsidRPr="004F7743" w:rsidRDefault="004F7743" w:rsidP="004F7743"/>
    <w:p w:rsidR="005F6385" w:rsidRDefault="005F6385" w:rsidP="00A529B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водоотведения </w:t>
      </w:r>
      <w:r w:rsidR="004D18AD">
        <w:rPr>
          <w:sz w:val="28"/>
          <w:szCs w:val="28"/>
        </w:rPr>
        <w:t xml:space="preserve">в населенных пунктах </w:t>
      </w:r>
      <w:r>
        <w:rPr>
          <w:sz w:val="28"/>
          <w:szCs w:val="28"/>
        </w:rPr>
        <w:t>Ханты-Мансийского района оказыва</w:t>
      </w:r>
      <w:r w:rsidR="004D18AD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4D18AD">
        <w:rPr>
          <w:sz w:val="28"/>
          <w:szCs w:val="28"/>
        </w:rPr>
        <w:t>МП «ЖЭК-3».</w:t>
      </w:r>
    </w:p>
    <w:p w:rsidR="004F7743" w:rsidRPr="0060021B" w:rsidRDefault="00A529B2" w:rsidP="004F7743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В таблице </w:t>
      </w:r>
      <w:r w:rsidR="005A4E00" w:rsidRPr="0060021B">
        <w:rPr>
          <w:sz w:val="28"/>
          <w:szCs w:val="28"/>
        </w:rPr>
        <w:t>1</w:t>
      </w:r>
      <w:r w:rsidR="004D18AD">
        <w:rPr>
          <w:sz w:val="28"/>
          <w:szCs w:val="28"/>
        </w:rPr>
        <w:t>7</w:t>
      </w:r>
      <w:r w:rsidRPr="0060021B">
        <w:rPr>
          <w:sz w:val="28"/>
          <w:szCs w:val="28"/>
        </w:rPr>
        <w:t xml:space="preserve"> приведены основные показатели деятельности МП «</w:t>
      </w:r>
      <w:r w:rsidR="00473D51">
        <w:rPr>
          <w:sz w:val="28"/>
          <w:szCs w:val="28"/>
        </w:rPr>
        <w:t>ЖЭК-3</w:t>
      </w:r>
      <w:r w:rsidRPr="0060021B">
        <w:rPr>
          <w:sz w:val="28"/>
          <w:szCs w:val="28"/>
        </w:rPr>
        <w:t xml:space="preserve">» в сфере оказания услуг водоотведения на территории </w:t>
      </w:r>
      <w:r w:rsidR="00473D51">
        <w:rPr>
          <w:sz w:val="28"/>
          <w:szCs w:val="28"/>
        </w:rPr>
        <w:t>Ханты-Мансийского ра</w:t>
      </w:r>
      <w:r w:rsidR="00473D51">
        <w:rPr>
          <w:sz w:val="28"/>
          <w:szCs w:val="28"/>
        </w:rPr>
        <w:t>й</w:t>
      </w:r>
      <w:r w:rsidR="00473D51">
        <w:rPr>
          <w:sz w:val="28"/>
          <w:szCs w:val="28"/>
        </w:rPr>
        <w:t>она</w:t>
      </w:r>
      <w:r w:rsidR="004F7743">
        <w:rPr>
          <w:sz w:val="28"/>
          <w:szCs w:val="28"/>
        </w:rPr>
        <w:t xml:space="preserve"> за 2011-2013</w:t>
      </w:r>
      <w:r w:rsidR="004D18AD">
        <w:rPr>
          <w:sz w:val="28"/>
          <w:szCs w:val="28"/>
        </w:rPr>
        <w:t xml:space="preserve"> </w:t>
      </w:r>
      <w:r w:rsidR="004F7743">
        <w:rPr>
          <w:sz w:val="28"/>
          <w:szCs w:val="28"/>
        </w:rPr>
        <w:t>г</w:t>
      </w:r>
      <w:r w:rsidR="004D18AD">
        <w:rPr>
          <w:sz w:val="28"/>
          <w:szCs w:val="28"/>
        </w:rPr>
        <w:t>оды.</w:t>
      </w:r>
    </w:p>
    <w:p w:rsidR="00A529B2" w:rsidRPr="0060021B" w:rsidRDefault="00A529B2" w:rsidP="00A529B2">
      <w:pPr>
        <w:spacing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4D18AD">
        <w:rPr>
          <w:sz w:val="28"/>
          <w:szCs w:val="28"/>
        </w:rPr>
        <w:t>17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1417"/>
        <w:gridCol w:w="1418"/>
      </w:tblGrid>
      <w:tr w:rsidR="00A529B2" w:rsidRPr="0060021B" w:rsidTr="00D30285">
        <w:trPr>
          <w:cantSplit/>
          <w:trHeight w:val="465"/>
          <w:tblHeader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A529B2" w:rsidRPr="0060021B" w:rsidRDefault="00A529B2" w:rsidP="00D30285">
            <w:pPr>
              <w:jc w:val="center"/>
              <w:rPr>
                <w:b/>
              </w:rPr>
            </w:pPr>
            <w:r w:rsidRPr="0060021B">
              <w:rPr>
                <w:b/>
              </w:rPr>
              <w:t xml:space="preserve">№ </w:t>
            </w:r>
            <w:proofErr w:type="gramStart"/>
            <w:r w:rsidRPr="0060021B">
              <w:rPr>
                <w:b/>
              </w:rPr>
              <w:t>п</w:t>
            </w:r>
            <w:proofErr w:type="gramEnd"/>
            <w:r w:rsidRPr="0060021B">
              <w:rPr>
                <w:b/>
              </w:rPr>
              <w:t>/п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:rsidR="00A529B2" w:rsidRPr="0060021B" w:rsidRDefault="00A529B2" w:rsidP="00D30285">
            <w:pPr>
              <w:jc w:val="center"/>
              <w:rPr>
                <w:b/>
              </w:rPr>
            </w:pPr>
            <w:r w:rsidRPr="0060021B">
              <w:rPr>
                <w:b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B2" w:rsidRPr="0060021B" w:rsidRDefault="00A42ABF" w:rsidP="00D30285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="004D18AD">
              <w:rPr>
                <w:b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B2" w:rsidRPr="0060021B" w:rsidRDefault="00A529B2" w:rsidP="004D18AD">
            <w:pPr>
              <w:jc w:val="center"/>
              <w:rPr>
                <w:b/>
              </w:rPr>
            </w:pPr>
            <w:r w:rsidRPr="0060021B">
              <w:rPr>
                <w:b/>
              </w:rPr>
              <w:t>201</w:t>
            </w:r>
            <w:r w:rsidR="00A42ABF">
              <w:rPr>
                <w:b/>
              </w:rPr>
              <w:t>2</w:t>
            </w:r>
            <w:r w:rsidRPr="0060021B">
              <w:rPr>
                <w:b/>
              </w:rPr>
              <w:t xml:space="preserve"> г</w:t>
            </w:r>
            <w:r w:rsidR="004D18AD">
              <w:rPr>
                <w:b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B2" w:rsidRPr="0060021B" w:rsidRDefault="00A529B2" w:rsidP="004D18AD">
            <w:pPr>
              <w:jc w:val="center"/>
              <w:rPr>
                <w:b/>
              </w:rPr>
            </w:pPr>
            <w:r w:rsidRPr="0060021B">
              <w:rPr>
                <w:b/>
              </w:rPr>
              <w:t>201</w:t>
            </w:r>
            <w:r w:rsidR="00A42ABF">
              <w:rPr>
                <w:b/>
              </w:rPr>
              <w:t>3</w:t>
            </w:r>
            <w:r w:rsidRPr="0060021B">
              <w:rPr>
                <w:b/>
              </w:rPr>
              <w:t xml:space="preserve"> г</w:t>
            </w:r>
            <w:r w:rsidR="004D18AD">
              <w:rPr>
                <w:b/>
              </w:rPr>
              <w:t>од</w:t>
            </w:r>
          </w:p>
        </w:tc>
      </w:tr>
      <w:tr w:rsidR="00A529B2" w:rsidRPr="0060021B" w:rsidTr="003E214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B2" w:rsidRPr="0060021B" w:rsidRDefault="00A529B2" w:rsidP="00D30285">
            <w:pPr>
              <w:jc w:val="center"/>
            </w:pPr>
            <w:r w:rsidRPr="0060021B"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60021B" w:rsidRDefault="00A529B2" w:rsidP="00D30285">
            <w:r w:rsidRPr="0060021B">
              <w:rPr>
                <w:iCs/>
              </w:rPr>
              <w:t xml:space="preserve">Объем отводимых сточных вод, </w:t>
            </w:r>
            <w:proofErr w:type="spellStart"/>
            <w:r w:rsidRPr="0060021B">
              <w:rPr>
                <w:iCs/>
              </w:rPr>
              <w:t>тыс</w:t>
            </w:r>
            <w:proofErr w:type="gramStart"/>
            <w:r w:rsidRPr="0060021B">
              <w:rPr>
                <w:iCs/>
              </w:rPr>
              <w:t>.к</w:t>
            </w:r>
            <w:proofErr w:type="gramEnd"/>
            <w:r w:rsidRPr="0060021B">
              <w:rPr>
                <w:iCs/>
              </w:rPr>
              <w:t>уб.м</w:t>
            </w:r>
            <w:proofErr w:type="spellEnd"/>
            <w:r w:rsidRPr="0060021B">
              <w:rPr>
                <w:iCs/>
              </w:rPr>
              <w:t xml:space="preserve"> </w:t>
            </w:r>
            <w:r w:rsidRPr="0060021B">
              <w:rPr>
                <w:iCs/>
              </w:rPr>
              <w:br/>
              <w:t xml:space="preserve">в </w:t>
            </w:r>
            <w:proofErr w:type="spellStart"/>
            <w:r w:rsidRPr="0060021B">
              <w:rPr>
                <w:iCs/>
              </w:rPr>
              <w:t>т.ч</w:t>
            </w:r>
            <w:proofErr w:type="spellEnd"/>
            <w:r w:rsidRPr="0060021B">
              <w:rPr>
                <w:iCs/>
              </w:rPr>
              <w:t>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B2" w:rsidRPr="00473D51" w:rsidRDefault="00473D51" w:rsidP="00D30285">
            <w:pPr>
              <w:jc w:val="center"/>
            </w:pPr>
            <w:r w:rsidRPr="00473D51">
              <w:t>47,525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B2" w:rsidRPr="00473D51" w:rsidRDefault="00473D51" w:rsidP="00D30285">
            <w:pPr>
              <w:jc w:val="center"/>
            </w:pPr>
            <w:r w:rsidRPr="00473D51">
              <w:t>45,574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B2" w:rsidRPr="00313CF7" w:rsidRDefault="00B87DBD" w:rsidP="00D30285">
            <w:pPr>
              <w:jc w:val="center"/>
            </w:pPr>
            <w:r w:rsidRPr="00313CF7">
              <w:t>54,956</w:t>
            </w:r>
          </w:p>
        </w:tc>
      </w:tr>
      <w:tr w:rsidR="00A529B2" w:rsidRPr="0060021B" w:rsidTr="003E2146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B2" w:rsidRPr="0060021B" w:rsidRDefault="00A529B2" w:rsidP="00D3028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60021B" w:rsidRDefault="00A529B2" w:rsidP="00D30285">
            <w:pPr>
              <w:ind w:left="113" w:hanging="113"/>
            </w:pPr>
            <w:r w:rsidRPr="0060021B">
              <w:t>- от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B2" w:rsidRPr="00473D51" w:rsidRDefault="00473D51" w:rsidP="00D30285">
            <w:pPr>
              <w:jc w:val="center"/>
            </w:pPr>
            <w:r w:rsidRPr="00473D51">
              <w:t>19,043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B2" w:rsidRPr="00473D51" w:rsidRDefault="00473D51" w:rsidP="00D30285">
            <w:pPr>
              <w:jc w:val="center"/>
            </w:pPr>
            <w:r w:rsidRPr="00473D51">
              <w:t>19,409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B2" w:rsidRPr="00313CF7" w:rsidRDefault="00473D51" w:rsidP="00D30285">
            <w:pPr>
              <w:jc w:val="center"/>
            </w:pPr>
            <w:r w:rsidRPr="00313CF7">
              <w:t>21,461</w:t>
            </w:r>
          </w:p>
        </w:tc>
      </w:tr>
      <w:tr w:rsidR="00A529B2" w:rsidRPr="0060021B" w:rsidTr="003E2146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B2" w:rsidRPr="0060021B" w:rsidRDefault="00A529B2" w:rsidP="00D3028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60021B" w:rsidRDefault="00A529B2" w:rsidP="00D30285">
            <w:pPr>
              <w:ind w:left="113" w:hanging="113"/>
            </w:pPr>
            <w:r w:rsidRPr="0060021B">
              <w:t>- от бюджетных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B2" w:rsidRPr="00473D51" w:rsidRDefault="00473D51" w:rsidP="00D30285">
            <w:pPr>
              <w:jc w:val="center"/>
            </w:pPr>
            <w:r w:rsidRPr="00473D51">
              <w:t>27,823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B2" w:rsidRPr="00473D51" w:rsidRDefault="00473D51" w:rsidP="00D30285">
            <w:pPr>
              <w:jc w:val="center"/>
            </w:pPr>
            <w:r w:rsidRPr="00473D51">
              <w:t>25,611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B2" w:rsidRPr="00313CF7" w:rsidRDefault="00473D51" w:rsidP="00D30285">
            <w:pPr>
              <w:jc w:val="center"/>
            </w:pPr>
            <w:r w:rsidRPr="00313CF7">
              <w:t>33,159</w:t>
            </w:r>
          </w:p>
        </w:tc>
      </w:tr>
      <w:tr w:rsidR="00A529B2" w:rsidRPr="0060021B" w:rsidTr="003E2146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B2" w:rsidRPr="0060021B" w:rsidRDefault="00A529B2" w:rsidP="00D3028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60021B" w:rsidRDefault="00A529B2" w:rsidP="00D30285">
            <w:pPr>
              <w:ind w:left="113" w:hanging="113"/>
            </w:pPr>
            <w:r w:rsidRPr="0060021B">
              <w:t>- от прочих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B2" w:rsidRPr="00473D51" w:rsidRDefault="00473D51" w:rsidP="00D30285">
            <w:pPr>
              <w:jc w:val="center"/>
            </w:pPr>
            <w:r w:rsidRPr="00473D51">
              <w:t>0,659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B2" w:rsidRPr="00473D51" w:rsidRDefault="00473D51" w:rsidP="00D30285">
            <w:pPr>
              <w:jc w:val="center"/>
            </w:pPr>
            <w:r w:rsidRPr="00473D51">
              <w:t>0,554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B2" w:rsidRPr="00313CF7" w:rsidRDefault="00B87DBD" w:rsidP="00D30285">
            <w:pPr>
              <w:jc w:val="center"/>
            </w:pPr>
            <w:r w:rsidRPr="00313CF7">
              <w:t>0,</w:t>
            </w:r>
            <w:r w:rsidR="00473D51" w:rsidRPr="00313CF7">
              <w:t>33</w:t>
            </w:r>
            <w:r w:rsidRPr="00313CF7">
              <w:t>6</w:t>
            </w:r>
          </w:p>
        </w:tc>
      </w:tr>
      <w:tr w:rsidR="00A529B2" w:rsidRPr="0060021B" w:rsidTr="003E214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9B2" w:rsidRPr="0060021B" w:rsidRDefault="00A529B2" w:rsidP="00D30285">
            <w:pPr>
              <w:jc w:val="center"/>
            </w:pPr>
            <w:r w:rsidRPr="0060021B"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9B2" w:rsidRPr="0060021B" w:rsidRDefault="00A529B2" w:rsidP="00D30285">
            <w:r w:rsidRPr="0060021B">
              <w:t xml:space="preserve">Объем сточных вод, пропущенных через очистные сооружения, тыс. </w:t>
            </w:r>
            <w:proofErr w:type="spellStart"/>
            <w:r w:rsidRPr="0060021B">
              <w:t>куб</w:t>
            </w:r>
            <w:proofErr w:type="gramStart"/>
            <w:r w:rsidRPr="0060021B"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9B2" w:rsidRPr="00473D51" w:rsidRDefault="00473D51" w:rsidP="00D30285">
            <w:pPr>
              <w:jc w:val="center"/>
            </w:pPr>
            <w:r w:rsidRPr="00473D51">
              <w:t>16,476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9B2" w:rsidRPr="00473D51" w:rsidRDefault="00473D51" w:rsidP="00D30285">
            <w:pPr>
              <w:jc w:val="center"/>
            </w:pPr>
            <w:r w:rsidRPr="00473D51">
              <w:t>19,636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9B2" w:rsidRPr="00313CF7" w:rsidRDefault="00B87DBD" w:rsidP="00D30285">
            <w:pPr>
              <w:jc w:val="center"/>
            </w:pPr>
            <w:r w:rsidRPr="00313CF7">
              <w:t>21,036</w:t>
            </w:r>
          </w:p>
        </w:tc>
      </w:tr>
    </w:tbl>
    <w:p w:rsidR="00A529B2" w:rsidRPr="0060021B" w:rsidRDefault="00A529B2" w:rsidP="00A529B2">
      <w:pPr>
        <w:spacing w:line="276" w:lineRule="auto"/>
        <w:ind w:firstLine="567"/>
        <w:rPr>
          <w:sz w:val="28"/>
          <w:szCs w:val="28"/>
        </w:rPr>
      </w:pPr>
    </w:p>
    <w:p w:rsidR="00A529B2" w:rsidRPr="00B217F7" w:rsidRDefault="00A529B2" w:rsidP="00A529B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217F7">
        <w:rPr>
          <w:sz w:val="28"/>
          <w:szCs w:val="28"/>
        </w:rPr>
        <w:t>Анализ показателей деятельности предприятия показывает:</w:t>
      </w:r>
    </w:p>
    <w:p w:rsidR="00A529B2" w:rsidRPr="00B217F7" w:rsidRDefault="00A529B2" w:rsidP="00A529B2">
      <w:pPr>
        <w:spacing w:line="276" w:lineRule="auto"/>
        <w:ind w:firstLine="567"/>
        <w:jc w:val="both"/>
        <w:rPr>
          <w:sz w:val="28"/>
          <w:szCs w:val="28"/>
        </w:rPr>
      </w:pPr>
      <w:r w:rsidRPr="00B217F7">
        <w:rPr>
          <w:sz w:val="28"/>
          <w:szCs w:val="28"/>
        </w:rPr>
        <w:t xml:space="preserve">1. Основным потребителем услуг водоотведения </w:t>
      </w:r>
      <w:proofErr w:type="gramStart"/>
      <w:r w:rsidRPr="00B217F7">
        <w:rPr>
          <w:sz w:val="28"/>
          <w:szCs w:val="28"/>
        </w:rPr>
        <w:t>в</w:t>
      </w:r>
      <w:proofErr w:type="gramEnd"/>
      <w:r w:rsidRPr="00B217F7">
        <w:rPr>
          <w:sz w:val="28"/>
          <w:szCs w:val="28"/>
        </w:rPr>
        <w:t xml:space="preserve"> </w:t>
      </w:r>
      <w:proofErr w:type="gramStart"/>
      <w:r w:rsidR="00473D51" w:rsidRPr="00B217F7">
        <w:rPr>
          <w:sz w:val="28"/>
          <w:szCs w:val="28"/>
        </w:rPr>
        <w:t>Ханты-Мансийском</w:t>
      </w:r>
      <w:proofErr w:type="gramEnd"/>
      <w:r w:rsidR="00473D51" w:rsidRPr="00B217F7">
        <w:rPr>
          <w:sz w:val="28"/>
          <w:szCs w:val="28"/>
        </w:rPr>
        <w:t xml:space="preserve"> районе</w:t>
      </w:r>
      <w:r w:rsidRPr="00B217F7">
        <w:rPr>
          <w:sz w:val="28"/>
          <w:szCs w:val="28"/>
        </w:rPr>
        <w:t xml:space="preserve"> явля</w:t>
      </w:r>
      <w:r w:rsidR="00473D51" w:rsidRPr="00B217F7">
        <w:rPr>
          <w:sz w:val="28"/>
          <w:szCs w:val="28"/>
        </w:rPr>
        <w:t>ю</w:t>
      </w:r>
      <w:r w:rsidRPr="00B217F7">
        <w:rPr>
          <w:sz w:val="28"/>
          <w:szCs w:val="28"/>
        </w:rPr>
        <w:t xml:space="preserve">тся </w:t>
      </w:r>
      <w:r w:rsidR="00473D51" w:rsidRPr="00B217F7">
        <w:rPr>
          <w:sz w:val="28"/>
          <w:szCs w:val="28"/>
        </w:rPr>
        <w:t>бюджетные и прочие организации, на их</w:t>
      </w:r>
      <w:r w:rsidRPr="00B217F7">
        <w:rPr>
          <w:sz w:val="28"/>
          <w:szCs w:val="28"/>
        </w:rPr>
        <w:t xml:space="preserve"> долю приходится </w:t>
      </w:r>
      <w:r w:rsidR="00473D51" w:rsidRPr="00B217F7">
        <w:rPr>
          <w:sz w:val="28"/>
          <w:szCs w:val="28"/>
        </w:rPr>
        <w:t xml:space="preserve">от </w:t>
      </w:r>
      <w:r w:rsidR="00CF45AE" w:rsidRPr="00B217F7">
        <w:rPr>
          <w:sz w:val="28"/>
          <w:szCs w:val="28"/>
        </w:rPr>
        <w:t>59,9</w:t>
      </w:r>
      <w:r w:rsidR="004D18AD">
        <w:rPr>
          <w:sz w:val="28"/>
          <w:szCs w:val="28"/>
        </w:rPr>
        <w:t xml:space="preserve"> </w:t>
      </w:r>
      <w:r w:rsidR="00CF45AE" w:rsidRPr="00B217F7">
        <w:rPr>
          <w:sz w:val="28"/>
          <w:szCs w:val="28"/>
        </w:rPr>
        <w:t>% (в 2011 году), до 93,9% (в 2013 году)</w:t>
      </w:r>
      <w:r w:rsidRPr="00B217F7">
        <w:rPr>
          <w:sz w:val="28"/>
          <w:szCs w:val="28"/>
        </w:rPr>
        <w:t xml:space="preserve"> от общего объема отводимых сто</w:t>
      </w:r>
      <w:r w:rsidRPr="00B217F7">
        <w:rPr>
          <w:sz w:val="28"/>
          <w:szCs w:val="28"/>
        </w:rPr>
        <w:t>ч</w:t>
      </w:r>
      <w:r w:rsidRPr="00B217F7">
        <w:rPr>
          <w:sz w:val="28"/>
          <w:szCs w:val="28"/>
        </w:rPr>
        <w:t xml:space="preserve">ных вод. </w:t>
      </w:r>
    </w:p>
    <w:p w:rsidR="00A529B2" w:rsidRPr="00B217F7" w:rsidRDefault="00A529B2" w:rsidP="00A529B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217F7">
        <w:rPr>
          <w:sz w:val="28"/>
          <w:szCs w:val="28"/>
        </w:rPr>
        <w:t>2. Объем сточных вод, отведенных от потребителей в 201</w:t>
      </w:r>
      <w:r w:rsidR="00A42ABF" w:rsidRPr="00B217F7">
        <w:rPr>
          <w:sz w:val="28"/>
          <w:szCs w:val="28"/>
        </w:rPr>
        <w:t>3</w:t>
      </w:r>
      <w:r w:rsidRPr="00B217F7">
        <w:rPr>
          <w:sz w:val="28"/>
          <w:szCs w:val="28"/>
        </w:rPr>
        <w:t xml:space="preserve"> году, у</w:t>
      </w:r>
      <w:r w:rsidR="00CF45AE" w:rsidRPr="00B217F7">
        <w:rPr>
          <w:sz w:val="28"/>
          <w:szCs w:val="28"/>
        </w:rPr>
        <w:t>величи</w:t>
      </w:r>
      <w:r w:rsidR="00CF45AE" w:rsidRPr="00B217F7">
        <w:rPr>
          <w:sz w:val="28"/>
          <w:szCs w:val="28"/>
        </w:rPr>
        <w:t>л</w:t>
      </w:r>
      <w:r w:rsidRPr="00B217F7">
        <w:rPr>
          <w:sz w:val="28"/>
          <w:szCs w:val="28"/>
        </w:rPr>
        <w:t>ся на 21,5% по сравнению с 20</w:t>
      </w:r>
      <w:r w:rsidR="00A42ABF" w:rsidRPr="00B217F7">
        <w:rPr>
          <w:sz w:val="28"/>
          <w:szCs w:val="28"/>
        </w:rPr>
        <w:t>11</w:t>
      </w:r>
      <w:r w:rsidRPr="00B217F7">
        <w:rPr>
          <w:sz w:val="28"/>
          <w:szCs w:val="28"/>
        </w:rPr>
        <w:t xml:space="preserve"> годом. Уменьшение объема отводимых вод связано с уменьшением объема потребляемой воды (уменьшение потреблени</w:t>
      </w:r>
      <w:r w:rsidR="00A42ABF" w:rsidRPr="00B217F7">
        <w:rPr>
          <w:sz w:val="28"/>
          <w:szCs w:val="28"/>
        </w:rPr>
        <w:t>я воды в п.</w:t>
      </w:r>
      <w:r w:rsidR="004D18AD">
        <w:rPr>
          <w:sz w:val="28"/>
          <w:szCs w:val="28"/>
        </w:rPr>
        <w:t xml:space="preserve"> </w:t>
      </w:r>
      <w:proofErr w:type="spellStart"/>
      <w:r w:rsidR="00A42ABF" w:rsidRPr="00B217F7">
        <w:rPr>
          <w:sz w:val="28"/>
          <w:szCs w:val="28"/>
        </w:rPr>
        <w:t>Горноправдинск</w:t>
      </w:r>
      <w:proofErr w:type="spellEnd"/>
      <w:r w:rsidR="00A42ABF" w:rsidRPr="00B217F7">
        <w:rPr>
          <w:sz w:val="28"/>
          <w:szCs w:val="28"/>
        </w:rPr>
        <w:t xml:space="preserve"> за 2011</w:t>
      </w:r>
      <w:r w:rsidRPr="00B217F7">
        <w:rPr>
          <w:sz w:val="28"/>
          <w:szCs w:val="28"/>
        </w:rPr>
        <w:t>-201</w:t>
      </w:r>
      <w:r w:rsidR="00A42ABF" w:rsidRPr="00B217F7">
        <w:rPr>
          <w:sz w:val="28"/>
          <w:szCs w:val="28"/>
        </w:rPr>
        <w:t>3</w:t>
      </w:r>
      <w:r w:rsidR="004D18AD">
        <w:rPr>
          <w:sz w:val="28"/>
          <w:szCs w:val="28"/>
        </w:rPr>
        <w:t xml:space="preserve"> гг. составило 14,7%).</w:t>
      </w:r>
    </w:p>
    <w:p w:rsidR="00A529B2" w:rsidRPr="0060021B" w:rsidRDefault="00A529B2" w:rsidP="00A529B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lastRenderedPageBreak/>
        <w:t>Система водоотведения централизованная, неполная раздельная (т.е. быт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 xml:space="preserve">вые и производственные стоки отводятся закрытой водоотводящей сетью, а дождевые стоки – открытой (уличными лотками, кюветами и канавами)). </w:t>
      </w:r>
    </w:p>
    <w:p w:rsidR="00A529B2" w:rsidRPr="0060021B" w:rsidRDefault="00A529B2" w:rsidP="00A529B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Система включает: </w:t>
      </w:r>
    </w:p>
    <w:p w:rsidR="00A529B2" w:rsidRPr="0060021B" w:rsidRDefault="00A529B2" w:rsidP="00A529B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– самотечные канализационн</w:t>
      </w:r>
      <w:r w:rsidR="00A42ABF">
        <w:rPr>
          <w:sz w:val="28"/>
          <w:szCs w:val="28"/>
        </w:rPr>
        <w:t>ые сети – общей протяженностью 34,663</w:t>
      </w:r>
      <w:r w:rsidRPr="0060021B">
        <w:rPr>
          <w:sz w:val="28"/>
          <w:szCs w:val="28"/>
        </w:rPr>
        <w:t xml:space="preserve"> км; </w:t>
      </w:r>
    </w:p>
    <w:p w:rsidR="00A529B2" w:rsidRPr="0060021B" w:rsidRDefault="00A529B2" w:rsidP="00A529B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– канализационные насосные станции (КНС) </w:t>
      </w:r>
      <w:r w:rsidR="00A42ABF">
        <w:rPr>
          <w:sz w:val="28"/>
          <w:szCs w:val="28"/>
        </w:rPr>
        <w:t>– 3</w:t>
      </w:r>
      <w:r w:rsidRPr="0060021B">
        <w:rPr>
          <w:sz w:val="28"/>
          <w:szCs w:val="28"/>
        </w:rPr>
        <w:t xml:space="preserve"> ед.; </w:t>
      </w:r>
    </w:p>
    <w:p w:rsidR="00A42ABF" w:rsidRDefault="00A529B2" w:rsidP="00A529B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– напорные коллекторы о</w:t>
      </w:r>
      <w:r w:rsidR="00A42ABF">
        <w:rPr>
          <w:sz w:val="28"/>
          <w:szCs w:val="28"/>
        </w:rPr>
        <w:t>т КНС до очистных сооружений – 3</w:t>
      </w:r>
      <w:r w:rsidRPr="0060021B">
        <w:rPr>
          <w:sz w:val="28"/>
          <w:szCs w:val="28"/>
        </w:rPr>
        <w:t xml:space="preserve"> ед.,</w:t>
      </w:r>
    </w:p>
    <w:p w:rsidR="00A529B2" w:rsidRPr="0060021B" w:rsidRDefault="00A529B2" w:rsidP="00A529B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– комплекс канализационно-очистных сооружений (КОС) – </w:t>
      </w:r>
      <w:r w:rsidR="00A42ABF">
        <w:rPr>
          <w:sz w:val="28"/>
          <w:szCs w:val="28"/>
        </w:rPr>
        <w:t>5</w:t>
      </w:r>
      <w:r w:rsidRPr="0060021B">
        <w:rPr>
          <w:sz w:val="28"/>
          <w:szCs w:val="28"/>
        </w:rPr>
        <w:t xml:space="preserve"> ед.; </w:t>
      </w:r>
    </w:p>
    <w:p w:rsidR="00A529B2" w:rsidRPr="0060021B" w:rsidRDefault="00A529B2" w:rsidP="00A529B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В остальных населенных пунктах Ханты-Мансийского района водоотвед</w:t>
      </w:r>
      <w:r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t>ние осуществляется по индивидуальной схеме: по сети коротких самотечных участков труб стоки от потребителей собираются в выгребные ямы и индивид</w:t>
      </w:r>
      <w:r w:rsidRPr="0060021B">
        <w:rPr>
          <w:sz w:val="28"/>
          <w:szCs w:val="28"/>
        </w:rPr>
        <w:t>у</w:t>
      </w:r>
      <w:r w:rsidRPr="0060021B">
        <w:rPr>
          <w:sz w:val="28"/>
          <w:szCs w:val="28"/>
        </w:rPr>
        <w:t>альные очистные сооружения (септики), с последующим вывозом их ассениз</w:t>
      </w:r>
      <w:r w:rsidRPr="0060021B">
        <w:rPr>
          <w:sz w:val="28"/>
          <w:szCs w:val="28"/>
        </w:rPr>
        <w:t>а</w:t>
      </w:r>
      <w:r w:rsidRPr="0060021B">
        <w:rPr>
          <w:sz w:val="28"/>
          <w:szCs w:val="28"/>
        </w:rPr>
        <w:t>торскими машинами на канализационно-очистн</w:t>
      </w:r>
      <w:r w:rsidR="004D18AD">
        <w:rPr>
          <w:sz w:val="28"/>
          <w:szCs w:val="28"/>
        </w:rPr>
        <w:t>ые</w:t>
      </w:r>
      <w:r w:rsidRPr="0060021B">
        <w:rPr>
          <w:sz w:val="28"/>
          <w:szCs w:val="28"/>
        </w:rPr>
        <w:t xml:space="preserve"> сооружение (в с.</w:t>
      </w:r>
      <w:r w:rsidR="004D18AD">
        <w:rPr>
          <w:sz w:val="28"/>
          <w:szCs w:val="28"/>
        </w:rPr>
        <w:t xml:space="preserve"> </w:t>
      </w:r>
      <w:r w:rsidRPr="0060021B">
        <w:rPr>
          <w:sz w:val="28"/>
          <w:szCs w:val="28"/>
        </w:rPr>
        <w:t>Цингалы</w:t>
      </w:r>
      <w:r w:rsidR="004D18AD">
        <w:rPr>
          <w:sz w:val="28"/>
          <w:szCs w:val="28"/>
        </w:rPr>
        <w:t xml:space="preserve">, п. </w:t>
      </w:r>
      <w:proofErr w:type="gramStart"/>
      <w:r w:rsidR="004D18AD">
        <w:rPr>
          <w:sz w:val="28"/>
          <w:szCs w:val="28"/>
        </w:rPr>
        <w:t>Кирпичный</w:t>
      </w:r>
      <w:proofErr w:type="gramEnd"/>
      <w:r w:rsidR="004D18AD">
        <w:rPr>
          <w:sz w:val="28"/>
          <w:szCs w:val="28"/>
        </w:rPr>
        <w:t xml:space="preserve">, с. </w:t>
      </w:r>
      <w:proofErr w:type="spellStart"/>
      <w:r w:rsidR="004D18AD">
        <w:rPr>
          <w:sz w:val="28"/>
          <w:szCs w:val="28"/>
        </w:rPr>
        <w:t>Нялинское</w:t>
      </w:r>
      <w:proofErr w:type="spellEnd"/>
      <w:r w:rsidR="004D18AD">
        <w:rPr>
          <w:sz w:val="28"/>
          <w:szCs w:val="28"/>
        </w:rPr>
        <w:t xml:space="preserve">, д. Ярки, п. </w:t>
      </w:r>
      <w:proofErr w:type="spellStart"/>
      <w:r w:rsidR="004D18AD">
        <w:rPr>
          <w:sz w:val="28"/>
          <w:szCs w:val="28"/>
        </w:rPr>
        <w:t>Горноправдинск</w:t>
      </w:r>
      <w:proofErr w:type="spellEnd"/>
      <w:r w:rsidRPr="0060021B">
        <w:rPr>
          <w:sz w:val="28"/>
          <w:szCs w:val="28"/>
        </w:rPr>
        <w:t>). Применение индивид</w:t>
      </w:r>
      <w:r w:rsidRPr="0060021B">
        <w:rPr>
          <w:sz w:val="28"/>
          <w:szCs w:val="28"/>
        </w:rPr>
        <w:t>у</w:t>
      </w:r>
      <w:r w:rsidRPr="0060021B">
        <w:rPr>
          <w:sz w:val="28"/>
          <w:szCs w:val="28"/>
        </w:rPr>
        <w:t>альной схемы водоотведения обусловлено низкими показателями объемов п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>требляемой воды и, соответственно, отводимых сточных вод.</w:t>
      </w:r>
    </w:p>
    <w:p w:rsidR="00A529B2" w:rsidRPr="0060021B" w:rsidRDefault="00A529B2" w:rsidP="00A529B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Действующие комплексы канализационно-очистных сооружений имеются </w:t>
      </w:r>
      <w:r w:rsidR="00B87DBD">
        <w:rPr>
          <w:sz w:val="28"/>
          <w:szCs w:val="28"/>
        </w:rPr>
        <w:t xml:space="preserve">в 5 </w:t>
      </w:r>
      <w:r w:rsidRPr="0060021B">
        <w:rPr>
          <w:sz w:val="28"/>
          <w:szCs w:val="28"/>
        </w:rPr>
        <w:t xml:space="preserve">населенных пунктах Ханты-Мансийского района: п. </w:t>
      </w:r>
      <w:proofErr w:type="spellStart"/>
      <w:r w:rsidRPr="0060021B">
        <w:rPr>
          <w:sz w:val="28"/>
          <w:szCs w:val="28"/>
        </w:rPr>
        <w:t>Горноправдинск</w:t>
      </w:r>
      <w:proofErr w:type="spellEnd"/>
      <w:r w:rsidR="00B87DBD">
        <w:rPr>
          <w:sz w:val="28"/>
          <w:szCs w:val="28"/>
        </w:rPr>
        <w:t>, п.</w:t>
      </w:r>
      <w:r w:rsidR="004D18AD">
        <w:rPr>
          <w:sz w:val="28"/>
          <w:szCs w:val="28"/>
        </w:rPr>
        <w:t xml:space="preserve"> </w:t>
      </w:r>
      <w:proofErr w:type="gramStart"/>
      <w:r w:rsidR="00B87DBD">
        <w:rPr>
          <w:sz w:val="28"/>
          <w:szCs w:val="28"/>
        </w:rPr>
        <w:t>Кирпичный</w:t>
      </w:r>
      <w:proofErr w:type="gramEnd"/>
      <w:r w:rsidR="00B87DBD">
        <w:rPr>
          <w:sz w:val="28"/>
          <w:szCs w:val="28"/>
        </w:rPr>
        <w:t>, с.</w:t>
      </w:r>
      <w:r w:rsidR="004D18AD">
        <w:rPr>
          <w:sz w:val="28"/>
          <w:szCs w:val="28"/>
        </w:rPr>
        <w:t xml:space="preserve"> </w:t>
      </w:r>
      <w:proofErr w:type="spellStart"/>
      <w:r w:rsidR="00B87DBD">
        <w:rPr>
          <w:sz w:val="28"/>
          <w:szCs w:val="28"/>
        </w:rPr>
        <w:t>Нялинское</w:t>
      </w:r>
      <w:proofErr w:type="spellEnd"/>
      <w:r w:rsidR="00B87DBD">
        <w:rPr>
          <w:sz w:val="28"/>
          <w:szCs w:val="28"/>
        </w:rPr>
        <w:t xml:space="preserve">, </w:t>
      </w:r>
      <w:r w:rsidRPr="0060021B">
        <w:rPr>
          <w:sz w:val="28"/>
          <w:szCs w:val="28"/>
        </w:rPr>
        <w:t>с.</w:t>
      </w:r>
      <w:r w:rsidR="004D18AD">
        <w:rPr>
          <w:sz w:val="28"/>
          <w:szCs w:val="28"/>
        </w:rPr>
        <w:t xml:space="preserve"> </w:t>
      </w:r>
      <w:r w:rsidRPr="0060021B">
        <w:rPr>
          <w:sz w:val="28"/>
          <w:szCs w:val="28"/>
        </w:rPr>
        <w:t>Цингалы</w:t>
      </w:r>
      <w:r w:rsidR="00B87DBD">
        <w:rPr>
          <w:sz w:val="28"/>
          <w:szCs w:val="28"/>
        </w:rPr>
        <w:t>, д.</w:t>
      </w:r>
      <w:r w:rsidR="004D18AD">
        <w:rPr>
          <w:sz w:val="28"/>
          <w:szCs w:val="28"/>
        </w:rPr>
        <w:t xml:space="preserve"> </w:t>
      </w:r>
      <w:r w:rsidR="00B87DBD">
        <w:rPr>
          <w:sz w:val="28"/>
          <w:szCs w:val="28"/>
        </w:rPr>
        <w:t>Ярки</w:t>
      </w:r>
      <w:r w:rsidRPr="0060021B">
        <w:rPr>
          <w:sz w:val="28"/>
          <w:szCs w:val="28"/>
        </w:rPr>
        <w:t>.</w:t>
      </w:r>
    </w:p>
    <w:p w:rsidR="00436169" w:rsidRDefault="00436169" w:rsidP="0043616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529B2" w:rsidRPr="0060021B">
        <w:rPr>
          <w:sz w:val="28"/>
          <w:szCs w:val="28"/>
        </w:rPr>
        <w:t>анализационно-очистн</w:t>
      </w:r>
      <w:r>
        <w:rPr>
          <w:sz w:val="28"/>
          <w:szCs w:val="28"/>
        </w:rPr>
        <w:t>ые</w:t>
      </w:r>
      <w:r w:rsidR="00A529B2" w:rsidRPr="0060021B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="00A529B2" w:rsidRPr="0060021B">
        <w:rPr>
          <w:sz w:val="28"/>
          <w:szCs w:val="28"/>
        </w:rPr>
        <w:t xml:space="preserve"> п.</w:t>
      </w:r>
      <w:r w:rsidR="004D18AD">
        <w:rPr>
          <w:sz w:val="28"/>
          <w:szCs w:val="28"/>
        </w:rPr>
        <w:t xml:space="preserve"> </w:t>
      </w:r>
      <w:proofErr w:type="spellStart"/>
      <w:r w:rsidR="00A529B2" w:rsidRPr="0060021B">
        <w:rPr>
          <w:sz w:val="28"/>
          <w:szCs w:val="28"/>
        </w:rPr>
        <w:t>Горноправдинск</w:t>
      </w:r>
      <w:proofErr w:type="spellEnd"/>
      <w:r w:rsidR="00A529B2" w:rsidRPr="0060021B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введены в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плуатацию в 1989 году. Их производственная мощность составляет 2,7 тыс. м</w:t>
      </w:r>
      <w:r w:rsidRPr="0043616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сутки, </w:t>
      </w:r>
      <w:r w:rsidR="003B3200">
        <w:rPr>
          <w:sz w:val="28"/>
          <w:szCs w:val="28"/>
        </w:rPr>
        <w:t>фактическая производительность 0,69 тыс. м</w:t>
      </w:r>
      <w:r w:rsidR="003B3200" w:rsidRPr="00436169">
        <w:rPr>
          <w:sz w:val="28"/>
          <w:szCs w:val="28"/>
          <w:vertAlign w:val="superscript"/>
        </w:rPr>
        <w:t>3</w:t>
      </w:r>
      <w:r w:rsidR="003B3200">
        <w:rPr>
          <w:sz w:val="28"/>
          <w:szCs w:val="28"/>
        </w:rPr>
        <w:t xml:space="preserve"> в сутки, резерв мощности 74,4%, </w:t>
      </w:r>
      <w:r>
        <w:rPr>
          <w:sz w:val="28"/>
          <w:szCs w:val="28"/>
        </w:rPr>
        <w:t>фактический износ по состоянию на 01.01.2014 – 70%;</w:t>
      </w:r>
    </w:p>
    <w:p w:rsidR="00436169" w:rsidRDefault="00436169" w:rsidP="00A529B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0021B">
        <w:rPr>
          <w:sz w:val="28"/>
          <w:szCs w:val="28"/>
        </w:rPr>
        <w:t>анализационно-очистн</w:t>
      </w:r>
      <w:r>
        <w:rPr>
          <w:sz w:val="28"/>
          <w:szCs w:val="28"/>
        </w:rPr>
        <w:t>ые</w:t>
      </w:r>
      <w:r w:rsidRPr="0060021B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436169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4D18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Кирпичный</w:t>
      </w:r>
      <w:proofErr w:type="gramEnd"/>
      <w:r>
        <w:rPr>
          <w:sz w:val="28"/>
          <w:szCs w:val="28"/>
        </w:rPr>
        <w:t>, введены в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тацию в 2012 году. Их производственная мощность составляет 0,04 тыс. м</w:t>
      </w:r>
      <w:r w:rsidRPr="0043616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сутки, </w:t>
      </w:r>
      <w:r w:rsidR="003B3200">
        <w:rPr>
          <w:sz w:val="28"/>
          <w:szCs w:val="28"/>
        </w:rPr>
        <w:t>фактическая производительность 0,027 тыс. м</w:t>
      </w:r>
      <w:r w:rsidR="003B3200" w:rsidRPr="00436169">
        <w:rPr>
          <w:sz w:val="28"/>
          <w:szCs w:val="28"/>
          <w:vertAlign w:val="superscript"/>
        </w:rPr>
        <w:t>3</w:t>
      </w:r>
      <w:r w:rsidR="003B3200">
        <w:rPr>
          <w:sz w:val="28"/>
          <w:szCs w:val="28"/>
        </w:rPr>
        <w:t xml:space="preserve"> в сутки, резерв мощности </w:t>
      </w:r>
      <w:r w:rsidR="006002AB">
        <w:rPr>
          <w:sz w:val="28"/>
          <w:szCs w:val="28"/>
        </w:rPr>
        <w:t>32,5</w:t>
      </w:r>
      <w:r w:rsidR="003B3200">
        <w:rPr>
          <w:sz w:val="28"/>
          <w:szCs w:val="28"/>
        </w:rPr>
        <w:t xml:space="preserve">%, </w:t>
      </w:r>
      <w:r>
        <w:rPr>
          <w:sz w:val="28"/>
          <w:szCs w:val="28"/>
        </w:rPr>
        <w:t>фактический износ по состоянию на 01.01.2014 – 0%;</w:t>
      </w:r>
    </w:p>
    <w:p w:rsidR="00436169" w:rsidRDefault="00436169" w:rsidP="0043616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0021B">
        <w:rPr>
          <w:sz w:val="28"/>
          <w:szCs w:val="28"/>
        </w:rPr>
        <w:t>анализационно-очистн</w:t>
      </w:r>
      <w:r>
        <w:rPr>
          <w:sz w:val="28"/>
          <w:szCs w:val="28"/>
        </w:rPr>
        <w:t>ые</w:t>
      </w:r>
      <w:r w:rsidRPr="0060021B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436169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4D18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Нялинское</w:t>
      </w:r>
      <w:proofErr w:type="spellEnd"/>
      <w:r>
        <w:rPr>
          <w:sz w:val="28"/>
          <w:szCs w:val="28"/>
        </w:rPr>
        <w:t>, введены в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тацию в 2009 году. Их производственная мощность составляет 0,035 тыс. м</w:t>
      </w:r>
      <w:r w:rsidRPr="0043616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сутки, </w:t>
      </w:r>
      <w:r w:rsidR="006002AB">
        <w:rPr>
          <w:sz w:val="28"/>
          <w:szCs w:val="28"/>
        </w:rPr>
        <w:t>фактическая производительность 0,0349 тыс. м</w:t>
      </w:r>
      <w:r w:rsidR="006002AB" w:rsidRPr="00436169">
        <w:rPr>
          <w:sz w:val="28"/>
          <w:szCs w:val="28"/>
          <w:vertAlign w:val="superscript"/>
        </w:rPr>
        <w:t>3</w:t>
      </w:r>
      <w:r w:rsidR="006002AB">
        <w:rPr>
          <w:sz w:val="28"/>
          <w:szCs w:val="28"/>
        </w:rPr>
        <w:t xml:space="preserve"> в сутки, резерв мощн</w:t>
      </w:r>
      <w:r w:rsidR="006002AB">
        <w:rPr>
          <w:sz w:val="28"/>
          <w:szCs w:val="28"/>
        </w:rPr>
        <w:t>о</w:t>
      </w:r>
      <w:r w:rsidR="006002AB">
        <w:rPr>
          <w:sz w:val="28"/>
          <w:szCs w:val="28"/>
        </w:rPr>
        <w:t xml:space="preserve">сти 0,02%, </w:t>
      </w:r>
      <w:r>
        <w:rPr>
          <w:sz w:val="28"/>
          <w:szCs w:val="28"/>
        </w:rPr>
        <w:t>фактический износ по состоянию на 01.01.2014 – 10%;</w:t>
      </w:r>
    </w:p>
    <w:p w:rsidR="003B3200" w:rsidRDefault="003B3200" w:rsidP="003B3200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0021B">
        <w:rPr>
          <w:sz w:val="28"/>
          <w:szCs w:val="28"/>
        </w:rPr>
        <w:t>анализационно-очистн</w:t>
      </w:r>
      <w:r>
        <w:rPr>
          <w:sz w:val="28"/>
          <w:szCs w:val="28"/>
        </w:rPr>
        <w:t>ые</w:t>
      </w:r>
      <w:r w:rsidRPr="0060021B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436169">
        <w:rPr>
          <w:sz w:val="28"/>
          <w:szCs w:val="28"/>
        </w:rPr>
        <w:t xml:space="preserve"> </w:t>
      </w:r>
      <w:r w:rsidRPr="0060021B">
        <w:rPr>
          <w:sz w:val="28"/>
          <w:szCs w:val="28"/>
        </w:rPr>
        <w:t>с.</w:t>
      </w:r>
      <w:r w:rsidR="004D18AD">
        <w:rPr>
          <w:sz w:val="28"/>
          <w:szCs w:val="28"/>
        </w:rPr>
        <w:t xml:space="preserve"> </w:t>
      </w:r>
      <w:r w:rsidRPr="0060021B">
        <w:rPr>
          <w:sz w:val="28"/>
          <w:szCs w:val="28"/>
        </w:rPr>
        <w:t>Цингалы</w:t>
      </w:r>
      <w:r>
        <w:rPr>
          <w:sz w:val="28"/>
          <w:szCs w:val="28"/>
        </w:rPr>
        <w:t>, введены в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в 2009 году. Их производственная мощность составляет 0,02 тыс. м</w:t>
      </w:r>
      <w:r w:rsidRPr="0043616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ки, </w:t>
      </w:r>
      <w:r w:rsidR="006002AB">
        <w:rPr>
          <w:sz w:val="28"/>
          <w:szCs w:val="28"/>
        </w:rPr>
        <w:t>фактическая производительность 0,0197 тыс. м</w:t>
      </w:r>
      <w:r w:rsidR="006002AB" w:rsidRPr="00436169">
        <w:rPr>
          <w:sz w:val="28"/>
          <w:szCs w:val="28"/>
          <w:vertAlign w:val="superscript"/>
        </w:rPr>
        <w:t>3</w:t>
      </w:r>
      <w:r w:rsidR="006002AB">
        <w:rPr>
          <w:sz w:val="28"/>
          <w:szCs w:val="28"/>
        </w:rPr>
        <w:t xml:space="preserve"> в сутки, резерв мощности 1,5%, </w:t>
      </w:r>
      <w:r>
        <w:rPr>
          <w:sz w:val="28"/>
          <w:szCs w:val="28"/>
        </w:rPr>
        <w:t>фактический износ по состоянию на 01.01.2014 – 10%;</w:t>
      </w:r>
    </w:p>
    <w:p w:rsidR="00A529B2" w:rsidRPr="0060021B" w:rsidRDefault="003B3200" w:rsidP="003B3200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0021B">
        <w:rPr>
          <w:sz w:val="28"/>
          <w:szCs w:val="28"/>
        </w:rPr>
        <w:t>анализационно-очистн</w:t>
      </w:r>
      <w:r>
        <w:rPr>
          <w:sz w:val="28"/>
          <w:szCs w:val="28"/>
        </w:rPr>
        <w:t>ые</w:t>
      </w:r>
      <w:r w:rsidRPr="0060021B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436169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4D18AD">
        <w:rPr>
          <w:sz w:val="28"/>
          <w:szCs w:val="28"/>
        </w:rPr>
        <w:t xml:space="preserve"> </w:t>
      </w:r>
      <w:r>
        <w:rPr>
          <w:sz w:val="28"/>
          <w:szCs w:val="28"/>
        </w:rPr>
        <w:t>Ярки, введены в эксплуатацию в 2012 году. Их производственная мощность составляет 0,36 тыс. м</w:t>
      </w:r>
      <w:r w:rsidRPr="0043616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сутки,</w:t>
      </w:r>
      <w:r w:rsidR="006002AB" w:rsidRPr="006002AB">
        <w:rPr>
          <w:sz w:val="28"/>
          <w:szCs w:val="28"/>
        </w:rPr>
        <w:t xml:space="preserve"> </w:t>
      </w:r>
      <w:r w:rsidR="006002AB">
        <w:rPr>
          <w:sz w:val="28"/>
          <w:szCs w:val="28"/>
        </w:rPr>
        <w:t>фа</w:t>
      </w:r>
      <w:r w:rsidR="006002AB">
        <w:rPr>
          <w:sz w:val="28"/>
          <w:szCs w:val="28"/>
        </w:rPr>
        <w:t>к</w:t>
      </w:r>
      <w:r w:rsidR="006002AB">
        <w:rPr>
          <w:sz w:val="28"/>
          <w:szCs w:val="28"/>
        </w:rPr>
        <w:lastRenderedPageBreak/>
        <w:t>тическая производительность 0,0396 тыс. м</w:t>
      </w:r>
      <w:r w:rsidR="006002AB" w:rsidRPr="00436169">
        <w:rPr>
          <w:sz w:val="28"/>
          <w:szCs w:val="28"/>
          <w:vertAlign w:val="superscript"/>
        </w:rPr>
        <w:t>3</w:t>
      </w:r>
      <w:r w:rsidR="006002AB">
        <w:rPr>
          <w:sz w:val="28"/>
          <w:szCs w:val="28"/>
        </w:rPr>
        <w:t xml:space="preserve"> в сутки, резерв мощности 89%,</w:t>
      </w:r>
      <w:r>
        <w:rPr>
          <w:sz w:val="28"/>
          <w:szCs w:val="28"/>
        </w:rPr>
        <w:t xml:space="preserve"> фактический износ по состоянию на 01.01.2014 – 0%;</w:t>
      </w:r>
    </w:p>
    <w:p w:rsidR="006002AB" w:rsidRDefault="00A529B2" w:rsidP="00CF674E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Качество сточных вод после очистки на канализационных сооружениях соответствует установленным нормативам предельно допустимых концентр</w:t>
      </w:r>
      <w:r w:rsidRPr="0060021B">
        <w:rPr>
          <w:sz w:val="28"/>
          <w:szCs w:val="28"/>
        </w:rPr>
        <w:t>а</w:t>
      </w:r>
      <w:r w:rsidR="00CF674E">
        <w:rPr>
          <w:sz w:val="28"/>
          <w:szCs w:val="28"/>
        </w:rPr>
        <w:t>ций вредных веществ,</w:t>
      </w:r>
      <w:r w:rsidRPr="0060021B">
        <w:rPr>
          <w:sz w:val="28"/>
          <w:szCs w:val="28"/>
        </w:rPr>
        <w:t xml:space="preserve"> в п.</w:t>
      </w:r>
      <w:r w:rsidR="004D18AD">
        <w:rPr>
          <w:sz w:val="28"/>
          <w:szCs w:val="28"/>
        </w:rPr>
        <w:t xml:space="preserve"> </w:t>
      </w:r>
      <w:proofErr w:type="spellStart"/>
      <w:r w:rsidRPr="0060021B">
        <w:rPr>
          <w:sz w:val="28"/>
          <w:szCs w:val="28"/>
        </w:rPr>
        <w:t>Горноправдинск</w:t>
      </w:r>
      <w:proofErr w:type="spellEnd"/>
      <w:r w:rsidRPr="0060021B">
        <w:rPr>
          <w:sz w:val="28"/>
          <w:szCs w:val="28"/>
        </w:rPr>
        <w:t xml:space="preserve"> – не соответствует. Ситуация в п.</w:t>
      </w:r>
      <w:r w:rsidR="004D18AD">
        <w:rPr>
          <w:sz w:val="28"/>
          <w:szCs w:val="28"/>
        </w:rPr>
        <w:t xml:space="preserve"> </w:t>
      </w:r>
      <w:proofErr w:type="spellStart"/>
      <w:r w:rsidRPr="0060021B">
        <w:rPr>
          <w:sz w:val="28"/>
          <w:szCs w:val="28"/>
        </w:rPr>
        <w:t>Горноправдинск</w:t>
      </w:r>
      <w:proofErr w:type="spellEnd"/>
      <w:r w:rsidRPr="0060021B">
        <w:rPr>
          <w:sz w:val="28"/>
          <w:szCs w:val="28"/>
        </w:rPr>
        <w:t xml:space="preserve"> связана с </w:t>
      </w:r>
      <w:r w:rsidR="006002AB">
        <w:rPr>
          <w:sz w:val="28"/>
          <w:szCs w:val="28"/>
        </w:rPr>
        <w:t xml:space="preserve">сильной </w:t>
      </w:r>
      <w:r w:rsidRPr="0060021B">
        <w:rPr>
          <w:sz w:val="28"/>
          <w:szCs w:val="28"/>
        </w:rPr>
        <w:t>изношенностью комплекса канализационно-очистных сооружений (</w:t>
      </w:r>
      <w:r w:rsidR="006002AB">
        <w:rPr>
          <w:sz w:val="28"/>
          <w:szCs w:val="28"/>
        </w:rPr>
        <w:t>7</w:t>
      </w:r>
      <w:r w:rsidRPr="0060021B">
        <w:rPr>
          <w:sz w:val="28"/>
          <w:szCs w:val="28"/>
        </w:rPr>
        <w:t xml:space="preserve">0%). </w:t>
      </w:r>
    </w:p>
    <w:p w:rsidR="00A529B2" w:rsidRPr="0060021B" w:rsidRDefault="00A529B2" w:rsidP="00E06BDD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Характеристика </w:t>
      </w:r>
      <w:proofErr w:type="gramStart"/>
      <w:r w:rsidRPr="0060021B">
        <w:rPr>
          <w:sz w:val="28"/>
          <w:szCs w:val="28"/>
        </w:rPr>
        <w:t>сетей водоотведения, имеющихся</w:t>
      </w:r>
      <w:r w:rsidRPr="0060021B">
        <w:rPr>
          <w:color w:val="FF0000"/>
          <w:sz w:val="28"/>
          <w:szCs w:val="28"/>
        </w:rPr>
        <w:t xml:space="preserve"> </w:t>
      </w:r>
      <w:r w:rsidRPr="0060021B">
        <w:rPr>
          <w:sz w:val="28"/>
          <w:szCs w:val="28"/>
        </w:rPr>
        <w:t>по состоянию на 01.01.201</w:t>
      </w:r>
      <w:r w:rsidR="006002AB">
        <w:rPr>
          <w:sz w:val="28"/>
          <w:szCs w:val="28"/>
        </w:rPr>
        <w:t>4</w:t>
      </w:r>
      <w:r w:rsidRPr="0060021B">
        <w:rPr>
          <w:sz w:val="28"/>
          <w:szCs w:val="28"/>
        </w:rPr>
        <w:t xml:space="preserve"> представлена</w:t>
      </w:r>
      <w:proofErr w:type="gramEnd"/>
      <w:r w:rsidRPr="0060021B">
        <w:rPr>
          <w:sz w:val="28"/>
          <w:szCs w:val="28"/>
        </w:rPr>
        <w:t xml:space="preserve"> в таблице </w:t>
      </w:r>
      <w:r w:rsidR="000A414F">
        <w:rPr>
          <w:sz w:val="28"/>
          <w:szCs w:val="28"/>
        </w:rPr>
        <w:t>18</w:t>
      </w:r>
      <w:r w:rsidRPr="0060021B">
        <w:rPr>
          <w:sz w:val="28"/>
          <w:szCs w:val="28"/>
        </w:rPr>
        <w:t>.</w:t>
      </w:r>
    </w:p>
    <w:p w:rsidR="00A529B2" w:rsidRPr="0060021B" w:rsidRDefault="00A529B2" w:rsidP="00E06BDD">
      <w:pPr>
        <w:keepNext/>
        <w:tabs>
          <w:tab w:val="left" w:pos="851"/>
        </w:tabs>
        <w:spacing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0A414F">
        <w:rPr>
          <w:sz w:val="28"/>
          <w:szCs w:val="28"/>
        </w:rPr>
        <w:t>18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2835"/>
      </w:tblGrid>
      <w:tr w:rsidR="00A529B2" w:rsidRPr="0060021B" w:rsidTr="003E2146">
        <w:trPr>
          <w:cantSplit/>
          <w:tblHeader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529B2" w:rsidRPr="0060021B" w:rsidRDefault="00A529B2" w:rsidP="003E2146">
            <w:pPr>
              <w:keepNext/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№ </w:t>
            </w:r>
            <w:proofErr w:type="gramStart"/>
            <w:r w:rsidRPr="0060021B">
              <w:rPr>
                <w:b/>
              </w:rPr>
              <w:t>п</w:t>
            </w:r>
            <w:proofErr w:type="gramEnd"/>
            <w:r w:rsidRPr="0060021B">
              <w:rPr>
                <w:b/>
              </w:rPr>
              <w:t>/п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  <w:vAlign w:val="center"/>
          </w:tcPr>
          <w:p w:rsidR="00A529B2" w:rsidRPr="0060021B" w:rsidRDefault="00A529B2" w:rsidP="003E2146">
            <w:pPr>
              <w:keepNext/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Наименование показателей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A529B2" w:rsidRPr="0060021B" w:rsidRDefault="00A529B2" w:rsidP="003E2146">
            <w:pPr>
              <w:keepNext/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Значение показателей</w:t>
            </w:r>
          </w:p>
        </w:tc>
      </w:tr>
      <w:tr w:rsidR="00A529B2" w:rsidRPr="0060021B" w:rsidTr="003E2146">
        <w:trPr>
          <w:cantSplit/>
        </w:trPr>
        <w:tc>
          <w:tcPr>
            <w:tcW w:w="708" w:type="dxa"/>
            <w:tcBorders>
              <w:top w:val="single" w:sz="4" w:space="0" w:color="000000"/>
              <w:bottom w:val="nil"/>
            </w:tcBorders>
          </w:tcPr>
          <w:p w:rsidR="00A529B2" w:rsidRPr="0060021B" w:rsidRDefault="00A529B2" w:rsidP="003E2146">
            <w:pPr>
              <w:spacing w:line="276" w:lineRule="auto"/>
              <w:jc w:val="center"/>
            </w:pPr>
            <w:r w:rsidRPr="0060021B">
              <w:t>1.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29B2" w:rsidRPr="0060021B" w:rsidRDefault="00A529B2" w:rsidP="003E2146">
            <w:pPr>
              <w:spacing w:line="276" w:lineRule="auto"/>
            </w:pPr>
            <w:r w:rsidRPr="0060021B">
              <w:t xml:space="preserve">Одиночное протяжение канализационной сети, км, в </w:t>
            </w:r>
            <w:proofErr w:type="spellStart"/>
            <w:r w:rsidRPr="0060021B">
              <w:t>т</w:t>
            </w:r>
            <w:proofErr w:type="gramStart"/>
            <w:r w:rsidRPr="0060021B">
              <w:t>.ч</w:t>
            </w:r>
            <w:proofErr w:type="spellEnd"/>
            <w:proofErr w:type="gramEnd"/>
            <w:r w:rsidRPr="0060021B"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29B2" w:rsidRPr="0060021B" w:rsidRDefault="00A529B2" w:rsidP="003E2146">
            <w:pPr>
              <w:spacing w:line="276" w:lineRule="auto"/>
              <w:jc w:val="center"/>
            </w:pPr>
            <w:r w:rsidRPr="0060021B">
              <w:t>27,9</w:t>
            </w:r>
          </w:p>
        </w:tc>
      </w:tr>
      <w:tr w:rsidR="00A529B2" w:rsidRPr="0060021B" w:rsidTr="003E2146">
        <w:trPr>
          <w:cantSplit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529B2" w:rsidRPr="0060021B" w:rsidRDefault="00A529B2" w:rsidP="003E2146">
            <w:p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29B2" w:rsidRPr="0060021B" w:rsidRDefault="00A529B2" w:rsidP="003E2146">
            <w:pPr>
              <w:spacing w:line="276" w:lineRule="auto"/>
            </w:pPr>
            <w:r w:rsidRPr="0060021B">
              <w:t>- уличной канализационной сети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60021B" w:rsidRDefault="00A529B2" w:rsidP="003E2146">
            <w:pPr>
              <w:spacing w:line="276" w:lineRule="auto"/>
              <w:jc w:val="center"/>
            </w:pPr>
            <w:r w:rsidRPr="0060021B">
              <w:t>11,9</w:t>
            </w:r>
          </w:p>
        </w:tc>
      </w:tr>
      <w:tr w:rsidR="00A529B2" w:rsidRPr="0060021B" w:rsidTr="003E2146">
        <w:trPr>
          <w:cantSplit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529B2" w:rsidRPr="0060021B" w:rsidRDefault="00A529B2" w:rsidP="003E2146">
            <w:p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29B2" w:rsidRPr="0060021B" w:rsidRDefault="00A529B2" w:rsidP="003E2146">
            <w:pPr>
              <w:spacing w:line="276" w:lineRule="auto"/>
            </w:pPr>
            <w:r w:rsidRPr="0060021B">
              <w:t>- главных коллекторов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60021B" w:rsidRDefault="00A529B2" w:rsidP="003E2146">
            <w:pPr>
              <w:spacing w:line="276" w:lineRule="auto"/>
              <w:jc w:val="center"/>
            </w:pPr>
            <w:r w:rsidRPr="0060021B">
              <w:t>16</w:t>
            </w:r>
          </w:p>
        </w:tc>
      </w:tr>
      <w:tr w:rsidR="00A529B2" w:rsidRPr="0060021B" w:rsidTr="003E2146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60021B" w:rsidRDefault="00A529B2" w:rsidP="003E2146">
            <w:pPr>
              <w:spacing w:line="276" w:lineRule="auto"/>
              <w:jc w:val="center"/>
            </w:pPr>
            <w:r w:rsidRPr="0060021B"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29B2" w:rsidRPr="0060021B" w:rsidRDefault="00A529B2" w:rsidP="003E2146">
            <w:pPr>
              <w:spacing w:line="276" w:lineRule="auto"/>
            </w:pPr>
            <w:r w:rsidRPr="0060021B">
              <w:t xml:space="preserve">Диаметр труб, </w:t>
            </w:r>
            <w:proofErr w:type="gramStart"/>
            <w:r w:rsidRPr="0060021B">
              <w:t>мм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60021B" w:rsidRDefault="00A529B2" w:rsidP="003E2146">
            <w:pPr>
              <w:spacing w:line="276" w:lineRule="auto"/>
              <w:jc w:val="center"/>
            </w:pPr>
            <w:r w:rsidRPr="0060021B">
              <w:t>219</w:t>
            </w:r>
          </w:p>
        </w:tc>
      </w:tr>
    </w:tbl>
    <w:p w:rsidR="00A529B2" w:rsidRPr="0060021B" w:rsidRDefault="00A529B2" w:rsidP="007D4FF0">
      <w:pPr>
        <w:tabs>
          <w:tab w:val="left" w:pos="0"/>
        </w:tabs>
        <w:spacing w:line="276" w:lineRule="auto"/>
        <w:ind w:firstLine="567"/>
        <w:rPr>
          <w:sz w:val="28"/>
          <w:szCs w:val="28"/>
        </w:rPr>
      </w:pPr>
    </w:p>
    <w:p w:rsidR="00A529B2" w:rsidRPr="0060021B" w:rsidRDefault="00A529B2" w:rsidP="007D4FF0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Уровень износа канализационных сетей по состоянию на 01.01.201</w:t>
      </w:r>
      <w:r w:rsidR="00113EDC">
        <w:rPr>
          <w:sz w:val="28"/>
          <w:szCs w:val="28"/>
        </w:rPr>
        <w:t>4</w:t>
      </w:r>
      <w:r w:rsidRPr="0060021B">
        <w:rPr>
          <w:sz w:val="28"/>
          <w:szCs w:val="28"/>
        </w:rPr>
        <w:t xml:space="preserve"> – 25%. Удельный вес сетей, нуждающихся в замене, сохраняется без изменений на протяжении последних трех лет: 22,9% от общей протяженности сетей, в том числе 26,9% уличной сети (3,2 км) и 20% главных коллекторов (3,2 км). </w:t>
      </w:r>
    </w:p>
    <w:p w:rsidR="00A529B2" w:rsidRPr="0060021B" w:rsidRDefault="00A529B2" w:rsidP="007D4FF0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Сравнительная характеристика состояния канализационных сетей в п.</w:t>
      </w:r>
      <w:r w:rsidR="004D18AD">
        <w:rPr>
          <w:sz w:val="28"/>
          <w:szCs w:val="28"/>
        </w:rPr>
        <w:t xml:space="preserve"> </w:t>
      </w:r>
      <w:proofErr w:type="spellStart"/>
      <w:r w:rsidRPr="0060021B">
        <w:rPr>
          <w:sz w:val="28"/>
          <w:szCs w:val="28"/>
        </w:rPr>
        <w:t>Горноправдинск</w:t>
      </w:r>
      <w:proofErr w:type="spellEnd"/>
      <w:r w:rsidRPr="0060021B">
        <w:rPr>
          <w:sz w:val="28"/>
          <w:szCs w:val="28"/>
        </w:rPr>
        <w:t xml:space="preserve"> с региональными значениями за 2011 год приведена в таблице </w:t>
      </w:r>
      <w:r w:rsidR="000A414F">
        <w:rPr>
          <w:sz w:val="28"/>
          <w:szCs w:val="28"/>
        </w:rPr>
        <w:t>19</w:t>
      </w:r>
      <w:r w:rsidRPr="0060021B">
        <w:rPr>
          <w:sz w:val="28"/>
          <w:szCs w:val="28"/>
        </w:rPr>
        <w:t>.</w:t>
      </w:r>
    </w:p>
    <w:p w:rsidR="00A529B2" w:rsidRPr="0060021B" w:rsidRDefault="00A529B2" w:rsidP="007D4FF0">
      <w:pPr>
        <w:keepNext/>
        <w:tabs>
          <w:tab w:val="left" w:pos="0"/>
        </w:tabs>
        <w:spacing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0A414F">
        <w:rPr>
          <w:sz w:val="28"/>
          <w:szCs w:val="28"/>
        </w:rPr>
        <w:t>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52"/>
        <w:gridCol w:w="1453"/>
        <w:gridCol w:w="1453"/>
        <w:gridCol w:w="1453"/>
      </w:tblGrid>
      <w:tr w:rsidR="00A529B2" w:rsidRPr="0060021B" w:rsidTr="003E2146">
        <w:trPr>
          <w:tblHeader/>
        </w:trPr>
        <w:tc>
          <w:tcPr>
            <w:tcW w:w="709" w:type="dxa"/>
            <w:vMerge w:val="restart"/>
            <w:vAlign w:val="center"/>
          </w:tcPr>
          <w:p w:rsidR="00A529B2" w:rsidRPr="0060021B" w:rsidRDefault="00A529B2" w:rsidP="003E2146">
            <w:pPr>
              <w:pStyle w:val="aff1"/>
              <w:keepNext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</w:rPr>
            </w:pPr>
            <w:r w:rsidRPr="0060021B">
              <w:rPr>
                <w:b/>
              </w:rPr>
              <w:t xml:space="preserve">№ </w:t>
            </w:r>
            <w:proofErr w:type="gramStart"/>
            <w:r w:rsidRPr="0060021B">
              <w:rPr>
                <w:b/>
              </w:rPr>
              <w:t>п</w:t>
            </w:r>
            <w:proofErr w:type="gramEnd"/>
            <w:r w:rsidRPr="0060021B">
              <w:rPr>
                <w:b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4C734B" w:rsidRDefault="00A529B2" w:rsidP="003E2146">
            <w:pPr>
              <w:pStyle w:val="aff1"/>
              <w:keepNext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</w:rPr>
            </w:pPr>
            <w:r w:rsidRPr="0060021B">
              <w:rPr>
                <w:b/>
              </w:rPr>
              <w:t xml:space="preserve">Наименование </w:t>
            </w:r>
          </w:p>
          <w:p w:rsidR="00A529B2" w:rsidRPr="0060021B" w:rsidRDefault="00A529B2" w:rsidP="003E2146">
            <w:pPr>
              <w:pStyle w:val="aff1"/>
              <w:keepNext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</w:rPr>
            </w:pPr>
            <w:r w:rsidRPr="0060021B">
              <w:rPr>
                <w:b/>
              </w:rPr>
              <w:t>показателей</w:t>
            </w:r>
          </w:p>
        </w:tc>
        <w:tc>
          <w:tcPr>
            <w:tcW w:w="5811" w:type="dxa"/>
            <w:gridSpan w:val="4"/>
            <w:vAlign w:val="center"/>
          </w:tcPr>
          <w:p w:rsidR="00A529B2" w:rsidRPr="0060021B" w:rsidRDefault="00A529B2" w:rsidP="003E2146">
            <w:pPr>
              <w:pStyle w:val="aff1"/>
              <w:keepNext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</w:rPr>
            </w:pPr>
            <w:r w:rsidRPr="0060021B">
              <w:rPr>
                <w:b/>
              </w:rPr>
              <w:t>Значение показателей</w:t>
            </w:r>
          </w:p>
        </w:tc>
      </w:tr>
      <w:tr w:rsidR="00A529B2" w:rsidRPr="0060021B" w:rsidTr="003E2146">
        <w:trPr>
          <w:tblHeader/>
        </w:trPr>
        <w:tc>
          <w:tcPr>
            <w:tcW w:w="709" w:type="dxa"/>
            <w:vMerge/>
            <w:vAlign w:val="center"/>
          </w:tcPr>
          <w:p w:rsidR="00A529B2" w:rsidRPr="0060021B" w:rsidRDefault="00A529B2" w:rsidP="003E2146">
            <w:pPr>
              <w:pStyle w:val="aff1"/>
              <w:keepNext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A529B2" w:rsidRPr="0060021B" w:rsidRDefault="00A529B2" w:rsidP="003E2146">
            <w:pPr>
              <w:pStyle w:val="aff1"/>
              <w:keepNext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452" w:type="dxa"/>
            <w:vAlign w:val="center"/>
          </w:tcPr>
          <w:p w:rsidR="00A529B2" w:rsidRPr="0060021B" w:rsidRDefault="000A414F" w:rsidP="003E2146">
            <w:pPr>
              <w:pStyle w:val="aff1"/>
              <w:keepNext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53" w:type="dxa"/>
            <w:vAlign w:val="center"/>
          </w:tcPr>
          <w:p w:rsidR="00A529B2" w:rsidRPr="0060021B" w:rsidRDefault="000A414F" w:rsidP="003E2146">
            <w:pPr>
              <w:keepNext/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УРФО</w:t>
            </w:r>
          </w:p>
        </w:tc>
        <w:tc>
          <w:tcPr>
            <w:tcW w:w="1453" w:type="dxa"/>
            <w:vAlign w:val="center"/>
          </w:tcPr>
          <w:p w:rsidR="00A529B2" w:rsidRPr="0060021B" w:rsidRDefault="000A414F" w:rsidP="000A414F">
            <w:pPr>
              <w:keepNext/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ХМАО-</w:t>
            </w:r>
            <w:r w:rsidR="00A529B2" w:rsidRPr="0060021B">
              <w:rPr>
                <w:b/>
              </w:rPr>
              <w:t>Югра</w:t>
            </w:r>
          </w:p>
        </w:tc>
        <w:tc>
          <w:tcPr>
            <w:tcW w:w="1453" w:type="dxa"/>
            <w:vAlign w:val="center"/>
          </w:tcPr>
          <w:p w:rsidR="00A529B2" w:rsidRPr="0060021B" w:rsidRDefault="00A529B2" w:rsidP="003E2146">
            <w:pPr>
              <w:pStyle w:val="aff1"/>
              <w:keepNext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</w:rPr>
            </w:pPr>
            <w:r w:rsidRPr="0060021B">
              <w:rPr>
                <w:b/>
              </w:rPr>
              <w:t xml:space="preserve">п. </w:t>
            </w:r>
            <w:proofErr w:type="spellStart"/>
            <w:r w:rsidRPr="0060021B">
              <w:rPr>
                <w:b/>
              </w:rPr>
              <w:t>Горн</w:t>
            </w:r>
            <w:r w:rsidRPr="0060021B">
              <w:rPr>
                <w:b/>
              </w:rPr>
              <w:t>о</w:t>
            </w:r>
            <w:r w:rsidRPr="0060021B">
              <w:rPr>
                <w:b/>
              </w:rPr>
              <w:t>правдинск</w:t>
            </w:r>
            <w:proofErr w:type="spellEnd"/>
          </w:p>
        </w:tc>
      </w:tr>
      <w:tr w:rsidR="00A529B2" w:rsidRPr="0060021B" w:rsidTr="003E2146">
        <w:tc>
          <w:tcPr>
            <w:tcW w:w="709" w:type="dxa"/>
          </w:tcPr>
          <w:p w:rsidR="00A529B2" w:rsidRPr="0060021B" w:rsidRDefault="00A529B2" w:rsidP="003E2146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60021B">
              <w:t>1.</w:t>
            </w:r>
          </w:p>
        </w:tc>
        <w:tc>
          <w:tcPr>
            <w:tcW w:w="3119" w:type="dxa"/>
          </w:tcPr>
          <w:p w:rsidR="00A529B2" w:rsidRPr="0060021B" w:rsidRDefault="00A529B2" w:rsidP="003E2146">
            <w:pPr>
              <w:pStyle w:val="aff1"/>
              <w:tabs>
                <w:tab w:val="left" w:pos="851"/>
              </w:tabs>
              <w:spacing w:line="276" w:lineRule="auto"/>
              <w:ind w:left="0"/>
            </w:pPr>
            <w:r w:rsidRPr="0060021B">
              <w:t>Удельный вес сетей вод</w:t>
            </w:r>
            <w:r w:rsidRPr="0060021B">
              <w:t>о</w:t>
            </w:r>
            <w:r w:rsidRPr="0060021B">
              <w:t>отведения, нуждающихся в замене, %</w:t>
            </w:r>
          </w:p>
        </w:tc>
        <w:tc>
          <w:tcPr>
            <w:tcW w:w="1452" w:type="dxa"/>
            <w:vAlign w:val="center"/>
          </w:tcPr>
          <w:p w:rsidR="00A529B2" w:rsidRPr="0060021B" w:rsidRDefault="00A529B2" w:rsidP="003E2146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60021B">
              <w:t>29,9</w:t>
            </w:r>
          </w:p>
        </w:tc>
        <w:tc>
          <w:tcPr>
            <w:tcW w:w="1453" w:type="dxa"/>
            <w:vAlign w:val="center"/>
          </w:tcPr>
          <w:p w:rsidR="00A529B2" w:rsidRPr="0060021B" w:rsidRDefault="00A529B2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</w:pPr>
            <w:r w:rsidRPr="0060021B">
              <w:t>30,4</w:t>
            </w:r>
          </w:p>
        </w:tc>
        <w:tc>
          <w:tcPr>
            <w:tcW w:w="1453" w:type="dxa"/>
            <w:vAlign w:val="center"/>
          </w:tcPr>
          <w:p w:rsidR="00A529B2" w:rsidRPr="0060021B" w:rsidRDefault="00A529B2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</w:pPr>
            <w:r w:rsidRPr="0060021B">
              <w:t>7,8</w:t>
            </w:r>
          </w:p>
        </w:tc>
        <w:tc>
          <w:tcPr>
            <w:tcW w:w="1453" w:type="dxa"/>
            <w:vAlign w:val="center"/>
          </w:tcPr>
          <w:p w:rsidR="00A529B2" w:rsidRPr="0060021B" w:rsidRDefault="00A529B2" w:rsidP="003E2146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60021B">
              <w:t>22,9</w:t>
            </w:r>
          </w:p>
        </w:tc>
      </w:tr>
      <w:tr w:rsidR="00A529B2" w:rsidRPr="0060021B" w:rsidTr="003E2146">
        <w:tc>
          <w:tcPr>
            <w:tcW w:w="709" w:type="dxa"/>
          </w:tcPr>
          <w:p w:rsidR="00A529B2" w:rsidRPr="0060021B" w:rsidRDefault="00A529B2" w:rsidP="003E2146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60021B">
              <w:t>2.</w:t>
            </w:r>
          </w:p>
        </w:tc>
        <w:tc>
          <w:tcPr>
            <w:tcW w:w="3119" w:type="dxa"/>
          </w:tcPr>
          <w:p w:rsidR="00A529B2" w:rsidRPr="0060021B" w:rsidRDefault="00A529B2" w:rsidP="003E2146">
            <w:pPr>
              <w:pStyle w:val="aff1"/>
              <w:tabs>
                <w:tab w:val="left" w:pos="851"/>
              </w:tabs>
              <w:spacing w:line="276" w:lineRule="auto"/>
              <w:ind w:left="0"/>
            </w:pPr>
            <w:r w:rsidRPr="0060021B">
              <w:t xml:space="preserve">Удельный вес замененных сетей водоотведения, %  </w:t>
            </w:r>
          </w:p>
        </w:tc>
        <w:tc>
          <w:tcPr>
            <w:tcW w:w="1452" w:type="dxa"/>
            <w:vAlign w:val="center"/>
          </w:tcPr>
          <w:p w:rsidR="00A529B2" w:rsidRPr="0060021B" w:rsidRDefault="00A529B2" w:rsidP="003E2146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60021B">
              <w:t>0,4</w:t>
            </w:r>
          </w:p>
        </w:tc>
        <w:tc>
          <w:tcPr>
            <w:tcW w:w="1453" w:type="dxa"/>
            <w:vAlign w:val="center"/>
          </w:tcPr>
          <w:p w:rsidR="00A529B2" w:rsidRPr="0060021B" w:rsidRDefault="00A529B2" w:rsidP="003E2146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60021B">
              <w:t>0,5</w:t>
            </w:r>
          </w:p>
        </w:tc>
        <w:tc>
          <w:tcPr>
            <w:tcW w:w="1453" w:type="dxa"/>
            <w:vAlign w:val="center"/>
          </w:tcPr>
          <w:p w:rsidR="00A529B2" w:rsidRPr="0060021B" w:rsidRDefault="00A529B2" w:rsidP="003E2146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60021B">
              <w:t>0,2</w:t>
            </w:r>
          </w:p>
        </w:tc>
        <w:tc>
          <w:tcPr>
            <w:tcW w:w="1453" w:type="dxa"/>
            <w:vAlign w:val="center"/>
          </w:tcPr>
          <w:p w:rsidR="00A529B2" w:rsidRPr="0060021B" w:rsidRDefault="00A529B2" w:rsidP="003E2146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60021B">
              <w:t>н/д</w:t>
            </w:r>
          </w:p>
        </w:tc>
      </w:tr>
      <w:tr w:rsidR="00A529B2" w:rsidRPr="0060021B" w:rsidTr="003E2146">
        <w:tc>
          <w:tcPr>
            <w:tcW w:w="709" w:type="dxa"/>
          </w:tcPr>
          <w:p w:rsidR="00A529B2" w:rsidRPr="0060021B" w:rsidRDefault="00A529B2" w:rsidP="003E2146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60021B">
              <w:t>3.</w:t>
            </w:r>
          </w:p>
        </w:tc>
        <w:tc>
          <w:tcPr>
            <w:tcW w:w="3119" w:type="dxa"/>
          </w:tcPr>
          <w:p w:rsidR="00A529B2" w:rsidRPr="0060021B" w:rsidRDefault="00A529B2" w:rsidP="003E2146">
            <w:pPr>
              <w:pStyle w:val="aff1"/>
              <w:tabs>
                <w:tab w:val="left" w:pos="851"/>
              </w:tabs>
              <w:spacing w:line="276" w:lineRule="auto"/>
              <w:ind w:left="0"/>
            </w:pPr>
            <w:r w:rsidRPr="0060021B">
              <w:t>Аварийность системы в</w:t>
            </w:r>
            <w:r w:rsidRPr="0060021B">
              <w:t>о</w:t>
            </w:r>
            <w:r w:rsidRPr="0060021B">
              <w:t>доотведения, ед./</w:t>
            </w:r>
            <w:proofErr w:type="gramStart"/>
            <w:r w:rsidRPr="0060021B">
              <w:t>км</w:t>
            </w:r>
            <w:proofErr w:type="gramEnd"/>
          </w:p>
        </w:tc>
        <w:tc>
          <w:tcPr>
            <w:tcW w:w="1452" w:type="dxa"/>
            <w:vAlign w:val="center"/>
          </w:tcPr>
          <w:p w:rsidR="00A529B2" w:rsidRPr="0060021B" w:rsidRDefault="00A529B2" w:rsidP="003E2146">
            <w:pPr>
              <w:widowControl w:val="0"/>
              <w:spacing w:line="276" w:lineRule="auto"/>
              <w:jc w:val="center"/>
            </w:pPr>
            <w:r w:rsidRPr="0060021B">
              <w:t>0,156</w:t>
            </w:r>
          </w:p>
        </w:tc>
        <w:tc>
          <w:tcPr>
            <w:tcW w:w="1453" w:type="dxa"/>
            <w:vAlign w:val="center"/>
          </w:tcPr>
          <w:p w:rsidR="00A529B2" w:rsidRPr="0060021B" w:rsidRDefault="00A529B2" w:rsidP="003E2146">
            <w:pPr>
              <w:widowControl w:val="0"/>
              <w:spacing w:line="276" w:lineRule="auto"/>
              <w:jc w:val="center"/>
            </w:pPr>
            <w:r w:rsidRPr="0060021B">
              <w:t>0,176</w:t>
            </w:r>
          </w:p>
        </w:tc>
        <w:tc>
          <w:tcPr>
            <w:tcW w:w="1453" w:type="dxa"/>
            <w:vAlign w:val="center"/>
          </w:tcPr>
          <w:p w:rsidR="00A529B2" w:rsidRPr="0060021B" w:rsidRDefault="00A529B2" w:rsidP="003E2146">
            <w:pPr>
              <w:widowControl w:val="0"/>
              <w:spacing w:line="276" w:lineRule="auto"/>
              <w:jc w:val="center"/>
            </w:pPr>
            <w:r w:rsidRPr="0060021B">
              <w:t>0,003</w:t>
            </w:r>
          </w:p>
        </w:tc>
        <w:tc>
          <w:tcPr>
            <w:tcW w:w="1453" w:type="dxa"/>
            <w:vAlign w:val="center"/>
          </w:tcPr>
          <w:p w:rsidR="00A529B2" w:rsidRPr="0060021B" w:rsidRDefault="00A529B2" w:rsidP="003E2146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60021B">
              <w:t>н/д</w:t>
            </w:r>
          </w:p>
        </w:tc>
      </w:tr>
    </w:tbl>
    <w:p w:rsidR="00A529B2" w:rsidRPr="0060021B" w:rsidRDefault="00A529B2" w:rsidP="007D4FF0">
      <w:pPr>
        <w:spacing w:line="276" w:lineRule="auto"/>
        <w:ind w:firstLine="567"/>
        <w:rPr>
          <w:sz w:val="28"/>
          <w:szCs w:val="28"/>
        </w:rPr>
      </w:pPr>
    </w:p>
    <w:p w:rsidR="00A529B2" w:rsidRPr="0060021B" w:rsidRDefault="00A529B2" w:rsidP="007D4FF0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Показатель удельного веса ветхих канализационных сетей в п. </w:t>
      </w:r>
      <w:proofErr w:type="spellStart"/>
      <w:r w:rsidRPr="0060021B">
        <w:rPr>
          <w:sz w:val="28"/>
          <w:szCs w:val="28"/>
        </w:rPr>
        <w:t>Горнопра</w:t>
      </w:r>
      <w:r w:rsidRPr="0060021B">
        <w:rPr>
          <w:sz w:val="28"/>
          <w:szCs w:val="28"/>
        </w:rPr>
        <w:t>в</w:t>
      </w:r>
      <w:r w:rsidRPr="0060021B">
        <w:rPr>
          <w:sz w:val="28"/>
          <w:szCs w:val="28"/>
        </w:rPr>
        <w:t>динск</w:t>
      </w:r>
      <w:proofErr w:type="spellEnd"/>
      <w:r w:rsidRPr="0060021B">
        <w:rPr>
          <w:sz w:val="28"/>
          <w:szCs w:val="28"/>
        </w:rPr>
        <w:t>, хотя и ниже, чем в целом по Российской Федерации, но в 2,9 раза пр</w:t>
      </w:r>
      <w:r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lastRenderedPageBreak/>
        <w:t>вышает аналогичный региональный показатель. Данные об аварийности сист</w:t>
      </w:r>
      <w:r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t>мы водоотведения в п.</w:t>
      </w:r>
      <w:r w:rsidR="000A414F">
        <w:rPr>
          <w:sz w:val="28"/>
          <w:szCs w:val="28"/>
        </w:rPr>
        <w:t xml:space="preserve"> </w:t>
      </w:r>
      <w:proofErr w:type="spellStart"/>
      <w:r w:rsidRPr="0060021B">
        <w:rPr>
          <w:sz w:val="28"/>
          <w:szCs w:val="28"/>
        </w:rPr>
        <w:t>Горноправдинск</w:t>
      </w:r>
      <w:proofErr w:type="spellEnd"/>
      <w:r w:rsidRPr="0060021B">
        <w:rPr>
          <w:sz w:val="28"/>
          <w:szCs w:val="28"/>
        </w:rPr>
        <w:t xml:space="preserve"> отсутствуют.</w:t>
      </w:r>
    </w:p>
    <w:p w:rsidR="000A414F" w:rsidRPr="000A414F" w:rsidRDefault="00A529B2" w:rsidP="000A414F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Важным показателем является степень загрузки оборудования, так как она оказывает влияние на энергоемкость и трудоемкость деятельности по водоо</w:t>
      </w:r>
      <w:r w:rsidRPr="0060021B">
        <w:rPr>
          <w:sz w:val="28"/>
          <w:szCs w:val="28"/>
        </w:rPr>
        <w:t>т</w:t>
      </w:r>
      <w:r w:rsidRPr="0060021B">
        <w:rPr>
          <w:sz w:val="28"/>
          <w:szCs w:val="28"/>
        </w:rPr>
        <w:t xml:space="preserve">ведению. В таблице </w:t>
      </w:r>
      <w:r w:rsidR="005A4E00" w:rsidRPr="0060021B">
        <w:rPr>
          <w:sz w:val="28"/>
          <w:szCs w:val="28"/>
        </w:rPr>
        <w:t>2</w:t>
      </w:r>
      <w:r w:rsidR="000A414F">
        <w:rPr>
          <w:sz w:val="28"/>
          <w:szCs w:val="28"/>
        </w:rPr>
        <w:t>0</w:t>
      </w:r>
      <w:r w:rsidRPr="0060021B">
        <w:rPr>
          <w:sz w:val="28"/>
          <w:szCs w:val="28"/>
        </w:rPr>
        <w:t xml:space="preserve"> приведены показатели эффективности деятельности МП «Комплекс-</w:t>
      </w:r>
      <w:r w:rsidRPr="000A414F">
        <w:rPr>
          <w:sz w:val="28"/>
          <w:szCs w:val="28"/>
        </w:rPr>
        <w:t>Плюс».</w:t>
      </w:r>
    </w:p>
    <w:p w:rsidR="00A529B2" w:rsidRPr="000A414F" w:rsidRDefault="00A529B2" w:rsidP="000A414F">
      <w:pPr>
        <w:spacing w:line="276" w:lineRule="auto"/>
        <w:ind w:firstLine="567"/>
        <w:jc w:val="right"/>
        <w:rPr>
          <w:sz w:val="28"/>
          <w:szCs w:val="28"/>
        </w:rPr>
      </w:pPr>
      <w:r w:rsidRPr="000A414F">
        <w:rPr>
          <w:sz w:val="28"/>
          <w:szCs w:val="28"/>
        </w:rPr>
        <w:t xml:space="preserve">Таблица </w:t>
      </w:r>
      <w:r w:rsidR="005A4E00" w:rsidRPr="000A414F">
        <w:rPr>
          <w:sz w:val="28"/>
          <w:szCs w:val="28"/>
        </w:rPr>
        <w:t>2</w:t>
      </w:r>
      <w:r w:rsidR="000A414F">
        <w:rPr>
          <w:sz w:val="28"/>
          <w:szCs w:val="28"/>
        </w:rPr>
        <w:t>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630"/>
        <w:gridCol w:w="1630"/>
        <w:gridCol w:w="1630"/>
        <w:gridCol w:w="1630"/>
      </w:tblGrid>
      <w:tr w:rsidR="00A529B2" w:rsidRPr="0060021B" w:rsidTr="003E2146">
        <w:trPr>
          <w:tblHeader/>
        </w:trPr>
        <w:tc>
          <w:tcPr>
            <w:tcW w:w="675" w:type="dxa"/>
            <w:vMerge w:val="restart"/>
            <w:vAlign w:val="center"/>
          </w:tcPr>
          <w:p w:rsidR="00A529B2" w:rsidRPr="0060021B" w:rsidRDefault="00A529B2" w:rsidP="003E2146">
            <w:pPr>
              <w:keepNext/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 xml:space="preserve">№ </w:t>
            </w:r>
            <w:proofErr w:type="gramStart"/>
            <w:r w:rsidRPr="0060021B">
              <w:rPr>
                <w:b/>
              </w:rPr>
              <w:t>п</w:t>
            </w:r>
            <w:proofErr w:type="gramEnd"/>
            <w:r w:rsidRPr="0060021B">
              <w:rPr>
                <w:b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A529B2" w:rsidRPr="0060021B" w:rsidRDefault="00A529B2" w:rsidP="003E2146">
            <w:pPr>
              <w:keepNext/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Наименование пок</w:t>
            </w:r>
            <w:r w:rsidRPr="0060021B">
              <w:rPr>
                <w:b/>
              </w:rPr>
              <w:t>а</w:t>
            </w:r>
            <w:r w:rsidRPr="0060021B">
              <w:rPr>
                <w:b/>
              </w:rPr>
              <w:t>зателя</w:t>
            </w:r>
          </w:p>
        </w:tc>
        <w:tc>
          <w:tcPr>
            <w:tcW w:w="6520" w:type="dxa"/>
            <w:gridSpan w:val="4"/>
            <w:vAlign w:val="center"/>
          </w:tcPr>
          <w:p w:rsidR="00A529B2" w:rsidRPr="0060021B" w:rsidRDefault="00A529B2" w:rsidP="007D4FF0">
            <w:pPr>
              <w:keepNext/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Значение показателей</w:t>
            </w:r>
          </w:p>
        </w:tc>
      </w:tr>
      <w:tr w:rsidR="000A414F" w:rsidRPr="0060021B" w:rsidTr="003E2146">
        <w:trPr>
          <w:trHeight w:val="952"/>
          <w:tblHeader/>
        </w:trPr>
        <w:tc>
          <w:tcPr>
            <w:tcW w:w="675" w:type="dxa"/>
            <w:vMerge/>
            <w:vAlign w:val="center"/>
          </w:tcPr>
          <w:p w:rsidR="000A414F" w:rsidRPr="0060021B" w:rsidRDefault="000A414F" w:rsidP="003E2146">
            <w:pPr>
              <w:keepNext/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0A414F" w:rsidRPr="0060021B" w:rsidRDefault="000A414F" w:rsidP="003E2146">
            <w:pPr>
              <w:keepNext/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:rsidR="000A414F" w:rsidRPr="0060021B" w:rsidRDefault="000A414F" w:rsidP="0033048D">
            <w:pPr>
              <w:pStyle w:val="aff1"/>
              <w:keepNext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630" w:type="dxa"/>
            <w:vAlign w:val="center"/>
          </w:tcPr>
          <w:p w:rsidR="000A414F" w:rsidRPr="0060021B" w:rsidRDefault="000A414F" w:rsidP="0033048D">
            <w:pPr>
              <w:keepNext/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УРФО</w:t>
            </w:r>
          </w:p>
        </w:tc>
        <w:tc>
          <w:tcPr>
            <w:tcW w:w="1630" w:type="dxa"/>
            <w:vAlign w:val="center"/>
          </w:tcPr>
          <w:p w:rsidR="000A414F" w:rsidRPr="0060021B" w:rsidRDefault="000A414F" w:rsidP="0033048D">
            <w:pPr>
              <w:keepNext/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ХМАО-</w:t>
            </w:r>
            <w:r w:rsidRPr="0060021B">
              <w:rPr>
                <w:b/>
              </w:rPr>
              <w:t>Югра</w:t>
            </w:r>
          </w:p>
        </w:tc>
        <w:tc>
          <w:tcPr>
            <w:tcW w:w="1630" w:type="dxa"/>
            <w:vAlign w:val="center"/>
          </w:tcPr>
          <w:p w:rsidR="000A414F" w:rsidRPr="0060021B" w:rsidRDefault="000A414F" w:rsidP="003E2146">
            <w:pPr>
              <w:widowControl w:val="0"/>
              <w:spacing w:line="276" w:lineRule="auto"/>
              <w:jc w:val="center"/>
              <w:rPr>
                <w:b/>
              </w:rPr>
            </w:pPr>
            <w:r w:rsidRPr="0060021B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proofErr w:type="spellStart"/>
            <w:r w:rsidRPr="0060021B">
              <w:rPr>
                <w:b/>
              </w:rPr>
              <w:t>Горн</w:t>
            </w:r>
            <w:r w:rsidRPr="0060021B">
              <w:rPr>
                <w:b/>
              </w:rPr>
              <w:t>о</w:t>
            </w:r>
            <w:r w:rsidRPr="0060021B">
              <w:rPr>
                <w:b/>
              </w:rPr>
              <w:t>правдинск</w:t>
            </w:r>
            <w:proofErr w:type="spellEnd"/>
          </w:p>
        </w:tc>
      </w:tr>
      <w:tr w:rsidR="00A529B2" w:rsidRPr="0060021B" w:rsidTr="003E2146">
        <w:tc>
          <w:tcPr>
            <w:tcW w:w="675" w:type="dxa"/>
          </w:tcPr>
          <w:p w:rsidR="00A529B2" w:rsidRPr="0060021B" w:rsidRDefault="00A529B2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</w:pPr>
            <w:r w:rsidRPr="0060021B">
              <w:t>1.</w:t>
            </w:r>
          </w:p>
        </w:tc>
        <w:tc>
          <w:tcPr>
            <w:tcW w:w="2552" w:type="dxa"/>
          </w:tcPr>
          <w:p w:rsidR="00A529B2" w:rsidRPr="0060021B" w:rsidRDefault="00A529B2" w:rsidP="003E2146">
            <w:pPr>
              <w:widowControl w:val="0"/>
              <w:tabs>
                <w:tab w:val="left" w:pos="851"/>
              </w:tabs>
              <w:spacing w:line="276" w:lineRule="auto"/>
            </w:pPr>
            <w:r w:rsidRPr="0060021B">
              <w:t>Энергоемкость де</w:t>
            </w:r>
            <w:r w:rsidRPr="0060021B">
              <w:t>я</w:t>
            </w:r>
            <w:r w:rsidRPr="0060021B">
              <w:t>тельности по водоо</w:t>
            </w:r>
            <w:r w:rsidRPr="0060021B">
              <w:t>т</w:t>
            </w:r>
            <w:r w:rsidRPr="0060021B">
              <w:t>ведению (транспорт</w:t>
            </w:r>
            <w:r w:rsidRPr="0060021B">
              <w:t>и</w:t>
            </w:r>
            <w:r w:rsidRPr="0060021B">
              <w:t>ровка/очистка стоков), кВт*ч/</w:t>
            </w:r>
            <w:proofErr w:type="spellStart"/>
            <w:r w:rsidRPr="0060021B">
              <w:t>куб</w:t>
            </w:r>
            <w:proofErr w:type="gramStart"/>
            <w:r w:rsidRPr="0060021B">
              <w:t>.м</w:t>
            </w:r>
            <w:proofErr w:type="spellEnd"/>
            <w:proofErr w:type="gramEnd"/>
          </w:p>
        </w:tc>
        <w:tc>
          <w:tcPr>
            <w:tcW w:w="1630" w:type="dxa"/>
            <w:vAlign w:val="center"/>
          </w:tcPr>
          <w:p w:rsidR="00A529B2" w:rsidRPr="0060021B" w:rsidRDefault="00A529B2" w:rsidP="003E2146">
            <w:pPr>
              <w:widowControl w:val="0"/>
              <w:spacing w:line="276" w:lineRule="auto"/>
              <w:jc w:val="center"/>
            </w:pPr>
            <w:r w:rsidRPr="0060021B">
              <w:t>0,69</w:t>
            </w:r>
          </w:p>
        </w:tc>
        <w:tc>
          <w:tcPr>
            <w:tcW w:w="1630" w:type="dxa"/>
            <w:vAlign w:val="center"/>
          </w:tcPr>
          <w:p w:rsidR="00A529B2" w:rsidRPr="0060021B" w:rsidRDefault="00A529B2" w:rsidP="003E2146">
            <w:pPr>
              <w:widowControl w:val="0"/>
              <w:spacing w:line="276" w:lineRule="auto"/>
              <w:jc w:val="center"/>
            </w:pPr>
            <w:r w:rsidRPr="0060021B">
              <w:t>0,954</w:t>
            </w:r>
          </w:p>
        </w:tc>
        <w:tc>
          <w:tcPr>
            <w:tcW w:w="1630" w:type="dxa"/>
            <w:vAlign w:val="center"/>
          </w:tcPr>
          <w:p w:rsidR="00A529B2" w:rsidRPr="0060021B" w:rsidRDefault="00A529B2" w:rsidP="003E2146">
            <w:pPr>
              <w:widowControl w:val="0"/>
              <w:spacing w:line="276" w:lineRule="auto"/>
              <w:jc w:val="center"/>
            </w:pPr>
            <w:r w:rsidRPr="0060021B">
              <w:t>0,916</w:t>
            </w:r>
          </w:p>
        </w:tc>
        <w:tc>
          <w:tcPr>
            <w:tcW w:w="1630" w:type="dxa"/>
            <w:vAlign w:val="center"/>
          </w:tcPr>
          <w:p w:rsidR="00A529B2" w:rsidRPr="0060021B" w:rsidRDefault="00A529B2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</w:pPr>
            <w:r w:rsidRPr="0060021B">
              <w:t>0,815</w:t>
            </w:r>
          </w:p>
        </w:tc>
      </w:tr>
      <w:tr w:rsidR="00A529B2" w:rsidRPr="0060021B" w:rsidTr="003E2146">
        <w:tc>
          <w:tcPr>
            <w:tcW w:w="675" w:type="dxa"/>
          </w:tcPr>
          <w:p w:rsidR="00A529B2" w:rsidRPr="0060021B" w:rsidRDefault="00A529B2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</w:pPr>
            <w:r w:rsidRPr="0060021B">
              <w:t>2.</w:t>
            </w:r>
          </w:p>
        </w:tc>
        <w:tc>
          <w:tcPr>
            <w:tcW w:w="2552" w:type="dxa"/>
          </w:tcPr>
          <w:p w:rsidR="00A529B2" w:rsidRPr="0060021B" w:rsidRDefault="00A529B2" w:rsidP="003E2146">
            <w:pPr>
              <w:widowControl w:val="0"/>
              <w:tabs>
                <w:tab w:val="left" w:pos="851"/>
              </w:tabs>
              <w:spacing w:line="276" w:lineRule="auto"/>
            </w:pPr>
            <w:r w:rsidRPr="0060021B">
              <w:t>Трудоемкость де</w:t>
            </w:r>
            <w:r w:rsidRPr="0060021B">
              <w:t>я</w:t>
            </w:r>
            <w:r w:rsidRPr="0060021B">
              <w:t>тельности по водоо</w:t>
            </w:r>
            <w:r w:rsidRPr="0060021B">
              <w:t>т</w:t>
            </w:r>
            <w:r w:rsidRPr="0060021B">
              <w:t>ведению, чел./</w:t>
            </w:r>
            <w:proofErr w:type="gramStart"/>
            <w:r w:rsidRPr="0060021B">
              <w:t>км</w:t>
            </w:r>
            <w:proofErr w:type="gramEnd"/>
          </w:p>
        </w:tc>
        <w:tc>
          <w:tcPr>
            <w:tcW w:w="1630" w:type="dxa"/>
            <w:vAlign w:val="center"/>
          </w:tcPr>
          <w:p w:rsidR="00A529B2" w:rsidRPr="0060021B" w:rsidRDefault="00A529B2" w:rsidP="003E2146">
            <w:pPr>
              <w:widowControl w:val="0"/>
              <w:spacing w:line="276" w:lineRule="auto"/>
              <w:jc w:val="center"/>
            </w:pPr>
            <w:r w:rsidRPr="0060021B">
              <w:t>0,868</w:t>
            </w:r>
          </w:p>
        </w:tc>
        <w:tc>
          <w:tcPr>
            <w:tcW w:w="1630" w:type="dxa"/>
            <w:vAlign w:val="center"/>
          </w:tcPr>
          <w:p w:rsidR="00A529B2" w:rsidRPr="0060021B" w:rsidRDefault="00A529B2" w:rsidP="003E2146">
            <w:pPr>
              <w:widowControl w:val="0"/>
              <w:spacing w:line="276" w:lineRule="auto"/>
              <w:jc w:val="center"/>
            </w:pPr>
            <w:r w:rsidRPr="0060021B">
              <w:t>0,858</w:t>
            </w:r>
          </w:p>
        </w:tc>
        <w:tc>
          <w:tcPr>
            <w:tcW w:w="1630" w:type="dxa"/>
            <w:vAlign w:val="center"/>
          </w:tcPr>
          <w:p w:rsidR="00A529B2" w:rsidRPr="0060021B" w:rsidRDefault="00A529B2" w:rsidP="003E2146">
            <w:pPr>
              <w:widowControl w:val="0"/>
              <w:spacing w:line="276" w:lineRule="auto"/>
              <w:jc w:val="center"/>
            </w:pPr>
            <w:r w:rsidRPr="0060021B">
              <w:t>1,006</w:t>
            </w:r>
          </w:p>
        </w:tc>
        <w:tc>
          <w:tcPr>
            <w:tcW w:w="1630" w:type="dxa"/>
            <w:vAlign w:val="center"/>
          </w:tcPr>
          <w:p w:rsidR="00A529B2" w:rsidRPr="0060021B" w:rsidRDefault="00A529B2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vertAlign w:val="superscript"/>
              </w:rPr>
            </w:pPr>
            <w:r w:rsidRPr="0060021B">
              <w:t>0,717</w:t>
            </w:r>
          </w:p>
        </w:tc>
      </w:tr>
      <w:tr w:rsidR="00A529B2" w:rsidRPr="0060021B" w:rsidTr="003E2146">
        <w:tc>
          <w:tcPr>
            <w:tcW w:w="675" w:type="dxa"/>
          </w:tcPr>
          <w:p w:rsidR="00A529B2" w:rsidRPr="0060021B" w:rsidRDefault="00A529B2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</w:pPr>
            <w:r w:rsidRPr="0060021B">
              <w:t>3.</w:t>
            </w:r>
          </w:p>
        </w:tc>
        <w:tc>
          <w:tcPr>
            <w:tcW w:w="2552" w:type="dxa"/>
          </w:tcPr>
          <w:p w:rsidR="00A529B2" w:rsidRPr="0060021B" w:rsidRDefault="00A529B2" w:rsidP="003E2146">
            <w:pPr>
              <w:widowControl w:val="0"/>
              <w:tabs>
                <w:tab w:val="left" w:pos="851"/>
              </w:tabs>
              <w:spacing w:line="276" w:lineRule="auto"/>
            </w:pPr>
            <w:r w:rsidRPr="0060021B">
              <w:t xml:space="preserve">Производительность труда, </w:t>
            </w:r>
            <w:proofErr w:type="spellStart"/>
            <w:r w:rsidRPr="0060021B">
              <w:t>куб</w:t>
            </w:r>
            <w:proofErr w:type="gramStart"/>
            <w:r w:rsidRPr="0060021B">
              <w:t>.м</w:t>
            </w:r>
            <w:proofErr w:type="spellEnd"/>
            <w:proofErr w:type="gramEnd"/>
            <w:r w:rsidRPr="0060021B">
              <w:t>/чел.</w:t>
            </w:r>
          </w:p>
        </w:tc>
        <w:tc>
          <w:tcPr>
            <w:tcW w:w="1630" w:type="dxa"/>
            <w:vAlign w:val="center"/>
          </w:tcPr>
          <w:p w:rsidR="00A529B2" w:rsidRPr="0060021B" w:rsidRDefault="00A529B2" w:rsidP="003E2146">
            <w:pPr>
              <w:widowControl w:val="0"/>
              <w:spacing w:line="276" w:lineRule="auto"/>
              <w:jc w:val="center"/>
            </w:pPr>
            <w:r w:rsidRPr="0060021B">
              <w:t>15 618,2</w:t>
            </w:r>
          </w:p>
        </w:tc>
        <w:tc>
          <w:tcPr>
            <w:tcW w:w="1630" w:type="dxa"/>
            <w:vAlign w:val="center"/>
          </w:tcPr>
          <w:p w:rsidR="00A529B2" w:rsidRPr="0060021B" w:rsidRDefault="00A529B2" w:rsidP="003E2146">
            <w:pPr>
              <w:widowControl w:val="0"/>
              <w:spacing w:line="276" w:lineRule="auto"/>
              <w:jc w:val="center"/>
            </w:pPr>
            <w:r w:rsidRPr="0060021B">
              <w:t>16 979,8</w:t>
            </w:r>
          </w:p>
        </w:tc>
        <w:tc>
          <w:tcPr>
            <w:tcW w:w="1630" w:type="dxa"/>
            <w:vAlign w:val="center"/>
          </w:tcPr>
          <w:p w:rsidR="00A529B2" w:rsidRPr="0060021B" w:rsidRDefault="00A529B2" w:rsidP="003E2146">
            <w:pPr>
              <w:widowControl w:val="0"/>
              <w:spacing w:line="276" w:lineRule="auto"/>
              <w:jc w:val="center"/>
            </w:pPr>
            <w:r w:rsidRPr="0060021B">
              <w:t>16 633,9</w:t>
            </w:r>
          </w:p>
        </w:tc>
        <w:tc>
          <w:tcPr>
            <w:tcW w:w="1630" w:type="dxa"/>
            <w:vAlign w:val="center"/>
          </w:tcPr>
          <w:p w:rsidR="00A529B2" w:rsidRPr="0060021B" w:rsidRDefault="00A529B2" w:rsidP="003E214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vertAlign w:val="superscript"/>
              </w:rPr>
            </w:pPr>
            <w:r w:rsidRPr="0060021B">
              <w:t>15 660</w:t>
            </w:r>
          </w:p>
        </w:tc>
      </w:tr>
    </w:tbl>
    <w:p w:rsidR="00A529B2" w:rsidRPr="0060021B" w:rsidRDefault="00A529B2" w:rsidP="007D4FF0">
      <w:pPr>
        <w:spacing w:line="276" w:lineRule="auto"/>
        <w:ind w:firstLine="567"/>
        <w:jc w:val="both"/>
        <w:rPr>
          <w:sz w:val="28"/>
          <w:szCs w:val="28"/>
        </w:rPr>
      </w:pPr>
    </w:p>
    <w:p w:rsidR="00A529B2" w:rsidRPr="0060021B" w:rsidRDefault="00A529B2" w:rsidP="0044589B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Важно отметить, что при установлении тарифов на услуги водоотведения Региональная служба по тарифам Ханты-Мансийского автономного округа – Югры проводит существенную корректировку представленных предприятием расходов. Снижение необходимой валовой выручки составляет, как правило, около 30% </w:t>
      </w:r>
      <w:proofErr w:type="gramStart"/>
      <w:r w:rsidRPr="0060021B">
        <w:rPr>
          <w:sz w:val="28"/>
          <w:szCs w:val="28"/>
        </w:rPr>
        <w:t>от</w:t>
      </w:r>
      <w:proofErr w:type="gramEnd"/>
      <w:r w:rsidRPr="0060021B">
        <w:rPr>
          <w:sz w:val="28"/>
          <w:szCs w:val="28"/>
        </w:rPr>
        <w:t xml:space="preserve"> заявленной предприятием. Кроме того, наблюдается существе</w:t>
      </w:r>
      <w:r w:rsidRPr="0060021B">
        <w:rPr>
          <w:sz w:val="28"/>
          <w:szCs w:val="28"/>
        </w:rPr>
        <w:t>н</w:t>
      </w:r>
      <w:r w:rsidRPr="0060021B">
        <w:rPr>
          <w:sz w:val="28"/>
          <w:szCs w:val="28"/>
        </w:rPr>
        <w:t>ное завышение объемов реализации услуг водоотведения, учитываемых при определении тарифов на услуги водоотведения по сравнению с фактическими объемами прошлых лет.</w:t>
      </w:r>
    </w:p>
    <w:p w:rsidR="00A529B2" w:rsidRPr="0060021B" w:rsidRDefault="00542262" w:rsidP="0044589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529B2" w:rsidRPr="0060021B">
        <w:rPr>
          <w:sz w:val="28"/>
          <w:szCs w:val="28"/>
        </w:rPr>
        <w:t>ариф на услуги водоотведения, оказываемые МП «ЖЭК-3» для СП Ци</w:t>
      </w:r>
      <w:r w:rsidR="00A529B2" w:rsidRPr="0060021B">
        <w:rPr>
          <w:sz w:val="28"/>
          <w:szCs w:val="28"/>
        </w:rPr>
        <w:t>н</w:t>
      </w:r>
      <w:r w:rsidR="00A529B2" w:rsidRPr="0060021B">
        <w:rPr>
          <w:sz w:val="28"/>
          <w:szCs w:val="28"/>
        </w:rPr>
        <w:t xml:space="preserve">галы и СП </w:t>
      </w:r>
      <w:proofErr w:type="spellStart"/>
      <w:r w:rsidR="00A529B2" w:rsidRPr="0060021B">
        <w:rPr>
          <w:sz w:val="28"/>
          <w:szCs w:val="28"/>
        </w:rPr>
        <w:t>Нялинское</w:t>
      </w:r>
      <w:proofErr w:type="spellEnd"/>
      <w:r w:rsidR="00A529B2" w:rsidRPr="0060021B">
        <w:rPr>
          <w:sz w:val="28"/>
          <w:szCs w:val="28"/>
        </w:rPr>
        <w:t>: 73,74 руб./</w:t>
      </w:r>
      <w:proofErr w:type="spellStart"/>
      <w:r w:rsidR="00A529B2" w:rsidRPr="0060021B">
        <w:rPr>
          <w:sz w:val="28"/>
          <w:szCs w:val="28"/>
        </w:rPr>
        <w:t>куб.м</w:t>
      </w:r>
      <w:proofErr w:type="spellEnd"/>
      <w:r w:rsidR="00A529B2" w:rsidRPr="0060021B">
        <w:rPr>
          <w:rStyle w:val="ad"/>
          <w:sz w:val="28"/>
          <w:szCs w:val="28"/>
        </w:rPr>
        <w:footnoteReference w:id="1"/>
      </w:r>
      <w:r w:rsidR="00A529B2" w:rsidRPr="0060021B">
        <w:rPr>
          <w:sz w:val="28"/>
          <w:szCs w:val="28"/>
        </w:rPr>
        <w:t>.</w:t>
      </w:r>
    </w:p>
    <w:p w:rsidR="00A529B2" w:rsidRPr="0060021B" w:rsidRDefault="00A529B2" w:rsidP="0044589B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Таким образом, анализ текущего состояния системы водоотведения </w:t>
      </w:r>
      <w:proofErr w:type="gramStart"/>
      <w:r w:rsidRPr="0060021B">
        <w:rPr>
          <w:sz w:val="28"/>
          <w:szCs w:val="28"/>
        </w:rPr>
        <w:t>в</w:t>
      </w:r>
      <w:proofErr w:type="gramEnd"/>
      <w:r w:rsidRPr="0060021B">
        <w:rPr>
          <w:sz w:val="28"/>
          <w:szCs w:val="28"/>
        </w:rPr>
        <w:t xml:space="preserve"> </w:t>
      </w:r>
      <w:proofErr w:type="gramStart"/>
      <w:r w:rsidRPr="0060021B">
        <w:rPr>
          <w:sz w:val="28"/>
          <w:szCs w:val="28"/>
        </w:rPr>
        <w:t>Ха</w:t>
      </w:r>
      <w:r w:rsidRPr="0060021B">
        <w:rPr>
          <w:sz w:val="28"/>
          <w:szCs w:val="28"/>
        </w:rPr>
        <w:t>н</w:t>
      </w:r>
      <w:r w:rsidRPr="0060021B">
        <w:rPr>
          <w:sz w:val="28"/>
          <w:szCs w:val="28"/>
        </w:rPr>
        <w:t>ты-Мансийском</w:t>
      </w:r>
      <w:proofErr w:type="gramEnd"/>
      <w:r w:rsidRPr="0060021B">
        <w:rPr>
          <w:sz w:val="28"/>
          <w:szCs w:val="28"/>
        </w:rPr>
        <w:t xml:space="preserve"> районе показал следующие основные проблемы:</w:t>
      </w:r>
    </w:p>
    <w:p w:rsidR="00A529B2" w:rsidRPr="0060021B" w:rsidRDefault="00A529B2" w:rsidP="0044589B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1. Отсутствие комплексов очистки сточных вод в</w:t>
      </w:r>
      <w:r w:rsidR="005662BE">
        <w:rPr>
          <w:sz w:val="28"/>
          <w:szCs w:val="28"/>
        </w:rPr>
        <w:t xml:space="preserve"> большинстве населенных пунктов</w:t>
      </w:r>
      <w:r w:rsidRPr="0060021B">
        <w:rPr>
          <w:sz w:val="28"/>
          <w:szCs w:val="28"/>
        </w:rPr>
        <w:t>.</w:t>
      </w:r>
    </w:p>
    <w:p w:rsidR="00A529B2" w:rsidRPr="005662BE" w:rsidRDefault="00A529B2" w:rsidP="0044589B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lastRenderedPageBreak/>
        <w:t xml:space="preserve">2. Отсутствие системы центрального водоотведения во всех населенных пунктах, за </w:t>
      </w:r>
      <w:r w:rsidRPr="005662BE">
        <w:rPr>
          <w:sz w:val="28"/>
          <w:szCs w:val="28"/>
        </w:rPr>
        <w:t xml:space="preserve">исключением </w:t>
      </w:r>
      <w:r w:rsidR="005662BE" w:rsidRPr="005662BE">
        <w:rPr>
          <w:sz w:val="28"/>
          <w:szCs w:val="28"/>
        </w:rPr>
        <w:t>д. Ярки</w:t>
      </w:r>
      <w:r w:rsidRPr="005662BE">
        <w:rPr>
          <w:sz w:val="28"/>
          <w:szCs w:val="28"/>
        </w:rPr>
        <w:t>.</w:t>
      </w:r>
    </w:p>
    <w:p w:rsidR="00B6277C" w:rsidRPr="005662BE" w:rsidRDefault="00A529B2" w:rsidP="0044589B">
      <w:pPr>
        <w:spacing w:line="276" w:lineRule="auto"/>
        <w:ind w:firstLine="567"/>
        <w:jc w:val="both"/>
      </w:pPr>
      <w:r w:rsidRPr="005662BE">
        <w:rPr>
          <w:sz w:val="28"/>
          <w:szCs w:val="28"/>
        </w:rPr>
        <w:t xml:space="preserve">3. Высокая степень износа объектов </w:t>
      </w:r>
      <w:r w:rsidR="005662BE" w:rsidRPr="005662BE">
        <w:rPr>
          <w:sz w:val="28"/>
          <w:szCs w:val="28"/>
        </w:rPr>
        <w:t>комплекса канализационно-очистных сооружений</w:t>
      </w:r>
      <w:r w:rsidRPr="005662BE">
        <w:rPr>
          <w:sz w:val="28"/>
          <w:szCs w:val="28"/>
        </w:rPr>
        <w:t xml:space="preserve"> п.</w:t>
      </w:r>
      <w:r w:rsidR="005662BE" w:rsidRPr="005662BE">
        <w:rPr>
          <w:sz w:val="28"/>
          <w:szCs w:val="28"/>
        </w:rPr>
        <w:t xml:space="preserve"> </w:t>
      </w:r>
      <w:proofErr w:type="spellStart"/>
      <w:r w:rsidRPr="005662BE">
        <w:rPr>
          <w:sz w:val="28"/>
          <w:szCs w:val="28"/>
        </w:rPr>
        <w:t>Горноправдинск</w:t>
      </w:r>
      <w:proofErr w:type="spellEnd"/>
      <w:r w:rsidRPr="005662BE">
        <w:rPr>
          <w:sz w:val="28"/>
          <w:szCs w:val="28"/>
        </w:rPr>
        <w:t>.</w:t>
      </w:r>
    </w:p>
    <w:p w:rsidR="004D67BB" w:rsidRPr="005662BE" w:rsidRDefault="003D52DC" w:rsidP="00A43556">
      <w:pPr>
        <w:pStyle w:val="2"/>
        <w:numPr>
          <w:ilvl w:val="1"/>
          <w:numId w:val="25"/>
        </w:numPr>
        <w:spacing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22" w:name="_Toc348437309"/>
      <w:bookmarkStart w:id="23" w:name="_Toc265831080"/>
      <w:bookmarkStart w:id="24" w:name="_Toc275959434"/>
      <w:r w:rsidRPr="005662BE">
        <w:rPr>
          <w:rFonts w:ascii="Times New Roman" w:hAnsi="Times New Roman" w:cs="Times New Roman"/>
          <w:i w:val="0"/>
        </w:rPr>
        <w:t>Краткий а</w:t>
      </w:r>
      <w:r w:rsidR="0072523B" w:rsidRPr="005662BE">
        <w:rPr>
          <w:rFonts w:ascii="Times New Roman" w:hAnsi="Times New Roman" w:cs="Times New Roman"/>
          <w:i w:val="0"/>
        </w:rPr>
        <w:t xml:space="preserve">нализ </w:t>
      </w:r>
      <w:r w:rsidRPr="005662BE">
        <w:rPr>
          <w:rFonts w:ascii="Times New Roman" w:hAnsi="Times New Roman" w:cs="Times New Roman"/>
          <w:i w:val="0"/>
        </w:rPr>
        <w:t>существующего</w:t>
      </w:r>
      <w:r w:rsidR="0072523B" w:rsidRPr="005662BE">
        <w:rPr>
          <w:rFonts w:ascii="Times New Roman" w:hAnsi="Times New Roman" w:cs="Times New Roman"/>
          <w:i w:val="0"/>
        </w:rPr>
        <w:t xml:space="preserve"> состояния</w:t>
      </w:r>
      <w:r w:rsidR="00AA319A" w:rsidRPr="005662BE">
        <w:rPr>
          <w:rFonts w:ascii="Times New Roman" w:hAnsi="Times New Roman" w:cs="Times New Roman"/>
          <w:i w:val="0"/>
        </w:rPr>
        <w:t xml:space="preserve"> и проблем</w:t>
      </w:r>
      <w:r w:rsidR="0072523B" w:rsidRPr="005662BE">
        <w:rPr>
          <w:rFonts w:ascii="Times New Roman" w:hAnsi="Times New Roman" w:cs="Times New Roman"/>
          <w:i w:val="0"/>
        </w:rPr>
        <w:t xml:space="preserve"> системы сбора и утилизации твердых бытовых отходов</w:t>
      </w:r>
      <w:bookmarkEnd w:id="22"/>
    </w:p>
    <w:p w:rsidR="007D4FF0" w:rsidRPr="0060021B" w:rsidRDefault="007D4FF0" w:rsidP="007D4FF0">
      <w:pPr>
        <w:spacing w:line="276" w:lineRule="auto"/>
        <w:ind w:firstLine="567"/>
        <w:jc w:val="both"/>
        <w:rPr>
          <w:sz w:val="28"/>
          <w:szCs w:val="28"/>
        </w:rPr>
      </w:pPr>
      <w:r w:rsidRPr="005662BE">
        <w:rPr>
          <w:sz w:val="28"/>
          <w:szCs w:val="28"/>
        </w:rPr>
        <w:t>Сбор и вывоз бытовых отходов</w:t>
      </w:r>
      <w:r w:rsidRPr="0060021B">
        <w:rPr>
          <w:sz w:val="28"/>
          <w:szCs w:val="28"/>
        </w:rPr>
        <w:t xml:space="preserve"> на территории Ханты-Мансийского района осуществляют МП «Комплекс-Плюс» и МП «ЖЭК-3».</w:t>
      </w:r>
    </w:p>
    <w:p w:rsidR="007D4FF0" w:rsidRPr="0060021B" w:rsidRDefault="007D4FF0" w:rsidP="007D4FF0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На территории п.</w:t>
      </w:r>
      <w:r w:rsidR="004627E6">
        <w:rPr>
          <w:sz w:val="28"/>
          <w:szCs w:val="28"/>
        </w:rPr>
        <w:t xml:space="preserve"> </w:t>
      </w:r>
      <w:proofErr w:type="spellStart"/>
      <w:r w:rsidRPr="0060021B">
        <w:rPr>
          <w:sz w:val="28"/>
          <w:szCs w:val="28"/>
        </w:rPr>
        <w:t>Горноправдинск</w:t>
      </w:r>
      <w:proofErr w:type="spellEnd"/>
      <w:r w:rsidRPr="0060021B">
        <w:rPr>
          <w:sz w:val="28"/>
          <w:szCs w:val="28"/>
        </w:rPr>
        <w:t xml:space="preserve"> организован раздельный сбор таких о</w:t>
      </w:r>
      <w:r w:rsidRPr="0060021B">
        <w:rPr>
          <w:sz w:val="28"/>
          <w:szCs w:val="28"/>
        </w:rPr>
        <w:t>т</w:t>
      </w:r>
      <w:r w:rsidRPr="0060021B">
        <w:rPr>
          <w:sz w:val="28"/>
          <w:szCs w:val="28"/>
        </w:rPr>
        <w:t>ходов как:</w:t>
      </w:r>
    </w:p>
    <w:p w:rsidR="007D4FF0" w:rsidRPr="0060021B" w:rsidRDefault="007D4FF0" w:rsidP="007D4FF0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ртутные лампы – передаются ООО «Ваш выбор», </w:t>
      </w:r>
      <w:proofErr w:type="spellStart"/>
      <w:r w:rsidRPr="0060021B">
        <w:rPr>
          <w:sz w:val="28"/>
          <w:szCs w:val="28"/>
        </w:rPr>
        <w:t>г</w:t>
      </w:r>
      <w:proofErr w:type="gramStart"/>
      <w:r w:rsidRPr="0060021B">
        <w:rPr>
          <w:sz w:val="28"/>
          <w:szCs w:val="28"/>
        </w:rPr>
        <w:t>.Т</w:t>
      </w:r>
      <w:proofErr w:type="gramEnd"/>
      <w:r w:rsidRPr="0060021B">
        <w:rPr>
          <w:sz w:val="28"/>
          <w:szCs w:val="28"/>
        </w:rPr>
        <w:t>юмень</w:t>
      </w:r>
      <w:proofErr w:type="spellEnd"/>
      <w:r w:rsidRPr="0060021B">
        <w:rPr>
          <w:sz w:val="28"/>
          <w:szCs w:val="28"/>
        </w:rPr>
        <w:t>;</w:t>
      </w:r>
    </w:p>
    <w:p w:rsidR="007D4FF0" w:rsidRPr="0060021B" w:rsidRDefault="007D4FF0" w:rsidP="007D4FF0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аккумуляторы – передаются ОАО «Тюменский аккумуляторный завод», г.</w:t>
      </w:r>
      <w:r w:rsidR="004627E6">
        <w:rPr>
          <w:sz w:val="28"/>
          <w:szCs w:val="28"/>
        </w:rPr>
        <w:t xml:space="preserve"> </w:t>
      </w:r>
      <w:r w:rsidRPr="0060021B">
        <w:rPr>
          <w:sz w:val="28"/>
          <w:szCs w:val="28"/>
        </w:rPr>
        <w:t xml:space="preserve">Тюмень; </w:t>
      </w:r>
    </w:p>
    <w:p w:rsidR="007D4FF0" w:rsidRPr="0060021B" w:rsidRDefault="007D4FF0" w:rsidP="007D4FF0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черный металл – передается ООО «ТБО </w:t>
      </w:r>
      <w:proofErr w:type="spellStart"/>
      <w:r w:rsidRPr="0060021B">
        <w:rPr>
          <w:sz w:val="28"/>
          <w:szCs w:val="28"/>
        </w:rPr>
        <w:t>Металлсервис</w:t>
      </w:r>
      <w:proofErr w:type="spellEnd"/>
      <w:r w:rsidRPr="0060021B">
        <w:rPr>
          <w:sz w:val="28"/>
          <w:szCs w:val="28"/>
        </w:rPr>
        <w:t>», г.</w:t>
      </w:r>
      <w:r w:rsidR="004627E6">
        <w:rPr>
          <w:sz w:val="28"/>
          <w:szCs w:val="28"/>
        </w:rPr>
        <w:t xml:space="preserve"> </w:t>
      </w:r>
      <w:r w:rsidRPr="0060021B">
        <w:rPr>
          <w:sz w:val="28"/>
          <w:szCs w:val="28"/>
        </w:rPr>
        <w:t>Тобольск.</w:t>
      </w:r>
    </w:p>
    <w:p w:rsidR="007D4FF0" w:rsidRPr="0060021B" w:rsidRDefault="007D4FF0" w:rsidP="007D4FF0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Вывоз отходов осуществляется на существующие полигоны и </w:t>
      </w:r>
      <w:r w:rsidR="00015E07">
        <w:rPr>
          <w:sz w:val="28"/>
          <w:szCs w:val="28"/>
        </w:rPr>
        <w:t xml:space="preserve">площадки сортировки </w:t>
      </w:r>
      <w:r w:rsidR="00015E07" w:rsidRPr="00015E07">
        <w:rPr>
          <w:sz w:val="28"/>
          <w:szCs w:val="28"/>
        </w:rPr>
        <w:t>мусора</w:t>
      </w:r>
      <w:r w:rsidRPr="00015E07">
        <w:rPr>
          <w:sz w:val="28"/>
          <w:szCs w:val="28"/>
        </w:rPr>
        <w:t>. Всего на территории Ханты-Мансийского района по сост</w:t>
      </w:r>
      <w:r w:rsidRPr="00015E07">
        <w:rPr>
          <w:sz w:val="28"/>
          <w:szCs w:val="28"/>
        </w:rPr>
        <w:t>о</w:t>
      </w:r>
      <w:r w:rsidRPr="00015E07">
        <w:rPr>
          <w:sz w:val="28"/>
          <w:szCs w:val="28"/>
        </w:rPr>
        <w:t>янию на 01.01.201</w:t>
      </w:r>
      <w:r w:rsidR="004C734B" w:rsidRPr="00015E07">
        <w:rPr>
          <w:sz w:val="28"/>
          <w:szCs w:val="28"/>
        </w:rPr>
        <w:t>4</w:t>
      </w:r>
      <w:r w:rsidRPr="00015E07">
        <w:rPr>
          <w:sz w:val="28"/>
          <w:szCs w:val="28"/>
        </w:rPr>
        <w:t xml:space="preserve"> </w:t>
      </w:r>
      <w:r w:rsidR="00015E07" w:rsidRPr="00015E07">
        <w:rPr>
          <w:sz w:val="28"/>
          <w:szCs w:val="28"/>
        </w:rPr>
        <w:t>действует 6 полигонов твердых бытовых отходов в посе</w:t>
      </w:r>
      <w:r w:rsidR="00015E07" w:rsidRPr="00015E07">
        <w:rPr>
          <w:sz w:val="28"/>
          <w:szCs w:val="28"/>
        </w:rPr>
        <w:t>л</w:t>
      </w:r>
      <w:r w:rsidR="00015E07" w:rsidRPr="00015E07">
        <w:rPr>
          <w:sz w:val="28"/>
          <w:szCs w:val="28"/>
        </w:rPr>
        <w:t xml:space="preserve">ках Луговской, </w:t>
      </w:r>
      <w:proofErr w:type="gramStart"/>
      <w:r w:rsidR="00015E07" w:rsidRPr="00015E07">
        <w:rPr>
          <w:sz w:val="28"/>
          <w:szCs w:val="28"/>
        </w:rPr>
        <w:t>Кедровый</w:t>
      </w:r>
      <w:proofErr w:type="gramEnd"/>
      <w:r w:rsidR="00015E07" w:rsidRPr="00015E07">
        <w:rPr>
          <w:sz w:val="28"/>
          <w:szCs w:val="28"/>
        </w:rPr>
        <w:t xml:space="preserve">, </w:t>
      </w:r>
      <w:proofErr w:type="spellStart"/>
      <w:r w:rsidR="00015E07" w:rsidRPr="00015E07">
        <w:rPr>
          <w:sz w:val="28"/>
          <w:szCs w:val="28"/>
        </w:rPr>
        <w:t>Горноправдинск</w:t>
      </w:r>
      <w:proofErr w:type="spellEnd"/>
      <w:r w:rsidR="00015E07" w:rsidRPr="00015E07">
        <w:rPr>
          <w:sz w:val="28"/>
          <w:szCs w:val="28"/>
        </w:rPr>
        <w:t xml:space="preserve"> и селах Елизарово, </w:t>
      </w:r>
      <w:proofErr w:type="spellStart"/>
      <w:r w:rsidR="00015E07" w:rsidRPr="00015E07">
        <w:rPr>
          <w:sz w:val="28"/>
          <w:szCs w:val="28"/>
        </w:rPr>
        <w:t>Нялинское</w:t>
      </w:r>
      <w:proofErr w:type="spellEnd"/>
      <w:r w:rsidR="00015E07" w:rsidRPr="00015E07">
        <w:rPr>
          <w:sz w:val="28"/>
          <w:szCs w:val="28"/>
        </w:rPr>
        <w:t xml:space="preserve">, </w:t>
      </w:r>
      <w:proofErr w:type="spellStart"/>
      <w:r w:rsidR="00015E07" w:rsidRPr="00015E07">
        <w:rPr>
          <w:sz w:val="28"/>
          <w:szCs w:val="28"/>
        </w:rPr>
        <w:t>К</w:t>
      </w:r>
      <w:r w:rsidR="00015E07" w:rsidRPr="00015E07">
        <w:rPr>
          <w:sz w:val="28"/>
          <w:szCs w:val="28"/>
        </w:rPr>
        <w:t>ы</w:t>
      </w:r>
      <w:r w:rsidR="00015E07" w:rsidRPr="00015E07">
        <w:rPr>
          <w:sz w:val="28"/>
          <w:szCs w:val="28"/>
        </w:rPr>
        <w:t>шик</w:t>
      </w:r>
      <w:proofErr w:type="spellEnd"/>
      <w:r w:rsidR="00015E07" w:rsidRPr="00015E07">
        <w:rPr>
          <w:sz w:val="28"/>
          <w:szCs w:val="28"/>
        </w:rPr>
        <w:t xml:space="preserve">. </w:t>
      </w:r>
      <w:proofErr w:type="gramStart"/>
      <w:r w:rsidR="00015E07" w:rsidRPr="00015E07">
        <w:rPr>
          <w:sz w:val="28"/>
          <w:szCs w:val="28"/>
        </w:rPr>
        <w:t>Организованы 7 площадок сортировки мусора (п. Кирпичный, д. Белог</w:t>
      </w:r>
      <w:r w:rsidR="00015E07" w:rsidRPr="00015E07">
        <w:rPr>
          <w:sz w:val="28"/>
          <w:szCs w:val="28"/>
        </w:rPr>
        <w:t>о</w:t>
      </w:r>
      <w:r w:rsidR="00015E07" w:rsidRPr="00015E07">
        <w:rPr>
          <w:sz w:val="28"/>
          <w:szCs w:val="28"/>
        </w:rPr>
        <w:t xml:space="preserve">рье, с. Тюли, п. </w:t>
      </w:r>
      <w:proofErr w:type="spellStart"/>
      <w:r w:rsidR="00015E07" w:rsidRPr="00015E07">
        <w:rPr>
          <w:sz w:val="28"/>
          <w:szCs w:val="28"/>
        </w:rPr>
        <w:t>Выкатной</w:t>
      </w:r>
      <w:proofErr w:type="spellEnd"/>
      <w:r w:rsidR="00015E07" w:rsidRPr="00015E07">
        <w:rPr>
          <w:sz w:val="28"/>
          <w:szCs w:val="28"/>
        </w:rPr>
        <w:t xml:space="preserve">, п. Сибирский, с. Цингалы, д. </w:t>
      </w:r>
      <w:proofErr w:type="spellStart"/>
      <w:r w:rsidR="00015E07" w:rsidRPr="00015E07">
        <w:rPr>
          <w:sz w:val="28"/>
          <w:szCs w:val="28"/>
        </w:rPr>
        <w:t>Согом</w:t>
      </w:r>
      <w:proofErr w:type="spellEnd"/>
      <w:r w:rsidR="00015E07" w:rsidRPr="00015E07">
        <w:rPr>
          <w:sz w:val="28"/>
          <w:szCs w:val="28"/>
        </w:rPr>
        <w:t>)</w:t>
      </w:r>
      <w:r w:rsidRPr="00015E07">
        <w:rPr>
          <w:sz w:val="28"/>
          <w:szCs w:val="28"/>
        </w:rPr>
        <w:t>.</w:t>
      </w:r>
      <w:proofErr w:type="gramEnd"/>
      <w:r w:rsidRPr="0060021B">
        <w:rPr>
          <w:sz w:val="28"/>
          <w:szCs w:val="28"/>
        </w:rPr>
        <w:t xml:space="preserve"> Основные х</w:t>
      </w:r>
      <w:r w:rsidRPr="0060021B">
        <w:rPr>
          <w:sz w:val="28"/>
          <w:szCs w:val="28"/>
        </w:rPr>
        <w:t>а</w:t>
      </w:r>
      <w:r w:rsidRPr="0060021B">
        <w:rPr>
          <w:sz w:val="28"/>
          <w:szCs w:val="28"/>
        </w:rPr>
        <w:t xml:space="preserve">рактеристики </w:t>
      </w:r>
      <w:r w:rsidR="00015E07">
        <w:rPr>
          <w:sz w:val="28"/>
          <w:szCs w:val="28"/>
        </w:rPr>
        <w:t>полигонов ТБО</w:t>
      </w:r>
      <w:r w:rsidRPr="0060021B">
        <w:rPr>
          <w:sz w:val="28"/>
          <w:szCs w:val="28"/>
        </w:rPr>
        <w:t xml:space="preserve"> приведены в таблице </w:t>
      </w:r>
      <w:r w:rsidR="005A4E00" w:rsidRPr="0060021B">
        <w:rPr>
          <w:sz w:val="28"/>
          <w:szCs w:val="28"/>
        </w:rPr>
        <w:t>2</w:t>
      </w:r>
      <w:r w:rsidR="00015E07">
        <w:rPr>
          <w:sz w:val="28"/>
          <w:szCs w:val="28"/>
        </w:rPr>
        <w:t>1</w:t>
      </w:r>
      <w:r w:rsidRPr="0060021B">
        <w:rPr>
          <w:sz w:val="28"/>
          <w:szCs w:val="28"/>
        </w:rPr>
        <w:t>.</w:t>
      </w:r>
    </w:p>
    <w:p w:rsidR="007D4FF0" w:rsidRPr="0060021B" w:rsidRDefault="007D4FF0" w:rsidP="007D4FF0">
      <w:pPr>
        <w:spacing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2</w:t>
      </w:r>
      <w:r w:rsidR="00015E07">
        <w:rPr>
          <w:sz w:val="28"/>
          <w:szCs w:val="28"/>
        </w:rPr>
        <w:t>1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977"/>
        <w:gridCol w:w="1559"/>
        <w:gridCol w:w="1984"/>
        <w:gridCol w:w="2268"/>
      </w:tblGrid>
      <w:tr w:rsidR="004C734B" w:rsidRPr="0060021B" w:rsidTr="004C734B">
        <w:trPr>
          <w:trHeight w:val="945"/>
          <w:tblHeader/>
        </w:trPr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0021B">
              <w:rPr>
                <w:b/>
                <w:bCs/>
                <w:color w:val="000000"/>
              </w:rPr>
              <w:t>п</w:t>
            </w:r>
            <w:proofErr w:type="gramEnd"/>
            <w:r w:rsidRPr="0060021B">
              <w:rPr>
                <w:b/>
                <w:bCs/>
                <w:color w:val="000000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Наименование сельского поселения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Полигоны</w:t>
            </w:r>
          </w:p>
        </w:tc>
      </w:tr>
      <w:tr w:rsidR="004C734B" w:rsidRPr="0060021B" w:rsidTr="004C734B">
        <w:trPr>
          <w:cantSplit/>
          <w:trHeight w:val="1447"/>
          <w:tblHeader/>
        </w:trPr>
        <w:tc>
          <w:tcPr>
            <w:tcW w:w="856" w:type="dxa"/>
            <w:vMerge/>
            <w:vAlign w:val="center"/>
            <w:hideMark/>
          </w:tcPr>
          <w:p w:rsidR="004C734B" w:rsidRPr="0060021B" w:rsidRDefault="004C734B" w:rsidP="003E2146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C734B" w:rsidRPr="0060021B" w:rsidRDefault="004C734B" w:rsidP="003E214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4C734B" w:rsidRPr="0060021B" w:rsidRDefault="004C734B" w:rsidP="003E214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Колич</w:t>
            </w:r>
            <w:r w:rsidRPr="0060021B">
              <w:rPr>
                <w:b/>
                <w:bCs/>
                <w:color w:val="000000"/>
              </w:rPr>
              <w:t>е</w:t>
            </w:r>
            <w:r w:rsidRPr="0060021B">
              <w:rPr>
                <w:b/>
                <w:bCs/>
                <w:color w:val="000000"/>
              </w:rPr>
              <w:t>ство, ед.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  <w:hideMark/>
          </w:tcPr>
          <w:p w:rsidR="004C734B" w:rsidRPr="0060021B" w:rsidRDefault="004C734B" w:rsidP="003E214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 xml:space="preserve">Площадь, </w:t>
            </w:r>
            <w:proofErr w:type="gramStart"/>
            <w:r w:rsidRPr="0060021B">
              <w:rPr>
                <w:b/>
                <w:bCs/>
                <w:color w:val="000000"/>
              </w:rPr>
              <w:t>га</w:t>
            </w:r>
            <w:proofErr w:type="gramEnd"/>
          </w:p>
        </w:tc>
        <w:tc>
          <w:tcPr>
            <w:tcW w:w="2268" w:type="dxa"/>
            <w:shd w:val="clear" w:color="auto" w:fill="auto"/>
            <w:textDirection w:val="btLr"/>
            <w:vAlign w:val="center"/>
            <w:hideMark/>
          </w:tcPr>
          <w:p w:rsidR="004C734B" w:rsidRPr="0060021B" w:rsidRDefault="004C734B" w:rsidP="003E214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Проектная вмест</w:t>
            </w:r>
            <w:r w:rsidRPr="0060021B">
              <w:rPr>
                <w:b/>
                <w:bCs/>
                <w:color w:val="000000"/>
              </w:rPr>
              <w:t>и</w:t>
            </w:r>
            <w:r w:rsidRPr="0060021B">
              <w:rPr>
                <w:b/>
                <w:bCs/>
                <w:color w:val="000000"/>
              </w:rPr>
              <w:t xml:space="preserve">мость, </w:t>
            </w:r>
            <w:proofErr w:type="spellStart"/>
            <w:r w:rsidRPr="0060021B">
              <w:rPr>
                <w:b/>
                <w:bCs/>
                <w:color w:val="000000"/>
              </w:rPr>
              <w:t>тыс</w:t>
            </w:r>
            <w:proofErr w:type="gramStart"/>
            <w:r w:rsidRPr="0060021B">
              <w:rPr>
                <w:b/>
                <w:bCs/>
                <w:color w:val="000000"/>
              </w:rPr>
              <w:t>.к</w:t>
            </w:r>
            <w:proofErr w:type="gramEnd"/>
            <w:r w:rsidRPr="0060021B">
              <w:rPr>
                <w:b/>
                <w:bCs/>
                <w:color w:val="000000"/>
              </w:rPr>
              <w:t>уб.м</w:t>
            </w:r>
            <w:proofErr w:type="spellEnd"/>
          </w:p>
        </w:tc>
      </w:tr>
      <w:tr w:rsidR="004C734B" w:rsidRPr="0060021B" w:rsidTr="004C734B">
        <w:trPr>
          <w:trHeight w:val="630"/>
        </w:trPr>
        <w:tc>
          <w:tcPr>
            <w:tcW w:w="856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 xml:space="preserve">СП </w:t>
            </w:r>
            <w:proofErr w:type="spellStart"/>
            <w:r w:rsidRPr="0060021B">
              <w:rPr>
                <w:color w:val="000000"/>
              </w:rPr>
              <w:t>Горноправдинск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4B" w:rsidRPr="0060021B" w:rsidRDefault="004C734B" w:rsidP="007563CF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н/д</w:t>
            </w:r>
          </w:p>
        </w:tc>
      </w:tr>
      <w:tr w:rsidR="004C734B" w:rsidRPr="0060021B" w:rsidTr="004C734B">
        <w:trPr>
          <w:trHeight w:val="315"/>
        </w:trPr>
        <w:tc>
          <w:tcPr>
            <w:tcW w:w="856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 xml:space="preserve">СП </w:t>
            </w:r>
            <w:proofErr w:type="gramStart"/>
            <w:r w:rsidRPr="0060021B">
              <w:rPr>
                <w:color w:val="000000"/>
              </w:rPr>
              <w:t>Кедровый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4B" w:rsidRPr="0060021B" w:rsidRDefault="004C734B" w:rsidP="007563CF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2,1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36,0</w:t>
            </w:r>
          </w:p>
        </w:tc>
      </w:tr>
      <w:tr w:rsidR="004C734B" w:rsidRPr="0060021B" w:rsidTr="004C734B">
        <w:trPr>
          <w:trHeight w:val="315"/>
        </w:trPr>
        <w:tc>
          <w:tcPr>
            <w:tcW w:w="856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 xml:space="preserve">СП </w:t>
            </w:r>
            <w:proofErr w:type="spellStart"/>
            <w:r w:rsidRPr="0060021B">
              <w:rPr>
                <w:color w:val="000000"/>
              </w:rPr>
              <w:t>Кышик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4B" w:rsidRPr="0060021B" w:rsidRDefault="004C734B" w:rsidP="007563CF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2,7</w:t>
            </w:r>
          </w:p>
        </w:tc>
      </w:tr>
      <w:tr w:rsidR="004C734B" w:rsidRPr="0060021B" w:rsidTr="004C734B">
        <w:trPr>
          <w:trHeight w:val="315"/>
        </w:trPr>
        <w:tc>
          <w:tcPr>
            <w:tcW w:w="856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>СП Луговской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4B" w:rsidRPr="0060021B" w:rsidRDefault="004C734B" w:rsidP="007563CF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21,0</w:t>
            </w:r>
          </w:p>
        </w:tc>
      </w:tr>
      <w:tr w:rsidR="004C734B" w:rsidRPr="0060021B" w:rsidTr="004C734B">
        <w:trPr>
          <w:trHeight w:val="315"/>
        </w:trPr>
        <w:tc>
          <w:tcPr>
            <w:tcW w:w="856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rPr>
                <w:color w:val="000000"/>
              </w:rPr>
            </w:pPr>
            <w:r w:rsidRPr="0060021B">
              <w:rPr>
                <w:color w:val="000000"/>
              </w:rPr>
              <w:t xml:space="preserve">СП </w:t>
            </w:r>
            <w:proofErr w:type="spellStart"/>
            <w:r w:rsidRPr="0060021B">
              <w:rPr>
                <w:color w:val="000000"/>
              </w:rPr>
              <w:t>Нялинское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4B" w:rsidRPr="0060021B" w:rsidRDefault="004C734B" w:rsidP="007563CF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0,6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734B" w:rsidRPr="0060021B" w:rsidRDefault="004C734B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6,0</w:t>
            </w:r>
          </w:p>
        </w:tc>
      </w:tr>
    </w:tbl>
    <w:p w:rsidR="007D4FF0" w:rsidRPr="0060021B" w:rsidRDefault="007D4FF0" w:rsidP="007D4FF0">
      <w:pPr>
        <w:spacing w:line="276" w:lineRule="auto"/>
        <w:ind w:firstLine="567"/>
        <w:jc w:val="right"/>
        <w:rPr>
          <w:sz w:val="28"/>
          <w:szCs w:val="28"/>
        </w:rPr>
      </w:pPr>
    </w:p>
    <w:p w:rsidR="007D4FF0" w:rsidRPr="0060021B" w:rsidRDefault="007D4FF0" w:rsidP="007D4FF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60021B">
        <w:rPr>
          <w:sz w:val="28"/>
          <w:szCs w:val="28"/>
        </w:rPr>
        <w:lastRenderedPageBreak/>
        <w:t xml:space="preserve">Важно отметить, что существующие полигоны </w:t>
      </w:r>
      <w:r w:rsidR="004627E6">
        <w:rPr>
          <w:sz w:val="28"/>
          <w:szCs w:val="28"/>
        </w:rPr>
        <w:t xml:space="preserve">(за исключением полигона ТБО в п. </w:t>
      </w:r>
      <w:proofErr w:type="spellStart"/>
      <w:r w:rsidR="004627E6">
        <w:rPr>
          <w:sz w:val="28"/>
          <w:szCs w:val="28"/>
        </w:rPr>
        <w:t>Горноправдинск</w:t>
      </w:r>
      <w:proofErr w:type="spellEnd"/>
      <w:r w:rsidR="004627E6">
        <w:rPr>
          <w:sz w:val="28"/>
          <w:szCs w:val="28"/>
        </w:rPr>
        <w:t xml:space="preserve">) </w:t>
      </w:r>
      <w:r w:rsidRPr="0060021B">
        <w:rPr>
          <w:sz w:val="28"/>
          <w:szCs w:val="28"/>
        </w:rPr>
        <w:t xml:space="preserve">не соответствуют требованиям </w:t>
      </w:r>
      <w:r w:rsidRPr="0060021B">
        <w:rPr>
          <w:rFonts w:eastAsia="Calibri"/>
          <w:sz w:val="28"/>
          <w:szCs w:val="28"/>
        </w:rPr>
        <w:t>ст.11 Федерального закона от 24.06.1998 г. № 89-ФЗ «Об отходах производства и потребления», в соответствии с которой, при эксплуатации объектов, связанных с обращением с отходами, должны соблюдаться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человека.</w:t>
      </w:r>
      <w:proofErr w:type="gramEnd"/>
      <w:r w:rsidRPr="0060021B">
        <w:rPr>
          <w:rFonts w:eastAsia="Calibri"/>
          <w:sz w:val="28"/>
          <w:szCs w:val="28"/>
        </w:rPr>
        <w:t xml:space="preserve"> На существующих полигонах ТБО о</w:t>
      </w:r>
      <w:r w:rsidRPr="0060021B">
        <w:rPr>
          <w:rFonts w:eastAsia="Calibri"/>
          <w:sz w:val="28"/>
          <w:szCs w:val="28"/>
        </w:rPr>
        <w:t>т</w:t>
      </w:r>
      <w:r w:rsidRPr="0060021B">
        <w:rPr>
          <w:rFonts w:eastAsia="Calibri"/>
          <w:sz w:val="28"/>
          <w:szCs w:val="28"/>
        </w:rPr>
        <w:t>сутствуют:</w:t>
      </w:r>
    </w:p>
    <w:p w:rsidR="007D4FF0" w:rsidRPr="0060021B" w:rsidRDefault="007D4FF0" w:rsidP="007D4FF0">
      <w:pPr>
        <w:pStyle w:val="aff1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гидроизолирующие основания, препятствующие распространению то</w:t>
      </w:r>
      <w:r w:rsidRPr="0060021B">
        <w:rPr>
          <w:sz w:val="28"/>
          <w:szCs w:val="28"/>
        </w:rPr>
        <w:t>к</w:t>
      </w:r>
      <w:r w:rsidRPr="0060021B">
        <w:rPr>
          <w:sz w:val="28"/>
          <w:szCs w:val="28"/>
        </w:rPr>
        <w:t xml:space="preserve">сичных загрязнений по водоносным горизонтам (кроме п. </w:t>
      </w:r>
      <w:proofErr w:type="gramStart"/>
      <w:r w:rsidRPr="0060021B">
        <w:rPr>
          <w:sz w:val="28"/>
          <w:szCs w:val="28"/>
        </w:rPr>
        <w:t>Кедровый</w:t>
      </w:r>
      <w:proofErr w:type="gramEnd"/>
      <w:r w:rsidR="00015E07">
        <w:rPr>
          <w:sz w:val="28"/>
          <w:szCs w:val="28"/>
        </w:rPr>
        <w:t xml:space="preserve">, п. </w:t>
      </w:r>
      <w:proofErr w:type="spellStart"/>
      <w:r w:rsidR="00015E07">
        <w:rPr>
          <w:sz w:val="28"/>
          <w:szCs w:val="28"/>
        </w:rPr>
        <w:t>Горн</w:t>
      </w:r>
      <w:r w:rsidR="00015E07">
        <w:rPr>
          <w:sz w:val="28"/>
          <w:szCs w:val="28"/>
        </w:rPr>
        <w:t>о</w:t>
      </w:r>
      <w:r w:rsidR="00015E07">
        <w:rPr>
          <w:sz w:val="28"/>
          <w:szCs w:val="28"/>
        </w:rPr>
        <w:t>правдинск</w:t>
      </w:r>
      <w:proofErr w:type="spellEnd"/>
      <w:r w:rsidRPr="0060021B">
        <w:rPr>
          <w:sz w:val="28"/>
          <w:szCs w:val="28"/>
        </w:rPr>
        <w:t>);</w:t>
      </w:r>
    </w:p>
    <w:p w:rsidR="007D4FF0" w:rsidRPr="0060021B" w:rsidRDefault="007D4FF0" w:rsidP="007D4FF0">
      <w:pPr>
        <w:pStyle w:val="aff1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ограждения, </w:t>
      </w:r>
      <w:proofErr w:type="spellStart"/>
      <w:r w:rsidRPr="0060021B">
        <w:rPr>
          <w:sz w:val="28"/>
          <w:szCs w:val="28"/>
        </w:rPr>
        <w:t>обваловка</w:t>
      </w:r>
      <w:proofErr w:type="spellEnd"/>
      <w:r w:rsidRPr="0060021B">
        <w:rPr>
          <w:sz w:val="28"/>
          <w:szCs w:val="28"/>
        </w:rPr>
        <w:t xml:space="preserve"> (п. </w:t>
      </w:r>
      <w:proofErr w:type="gramStart"/>
      <w:r w:rsidRPr="0060021B">
        <w:rPr>
          <w:sz w:val="28"/>
          <w:szCs w:val="28"/>
        </w:rPr>
        <w:t>Сибирск</w:t>
      </w:r>
      <w:r w:rsidR="00015E07">
        <w:rPr>
          <w:sz w:val="28"/>
          <w:szCs w:val="28"/>
        </w:rPr>
        <w:t>ий</w:t>
      </w:r>
      <w:proofErr w:type="gramEnd"/>
      <w:r w:rsidRPr="0060021B">
        <w:rPr>
          <w:sz w:val="28"/>
          <w:szCs w:val="28"/>
        </w:rPr>
        <w:t xml:space="preserve">, п. </w:t>
      </w:r>
      <w:proofErr w:type="spellStart"/>
      <w:r w:rsidRPr="0060021B">
        <w:rPr>
          <w:sz w:val="28"/>
          <w:szCs w:val="28"/>
        </w:rPr>
        <w:t>Выкатное</w:t>
      </w:r>
      <w:proofErr w:type="spellEnd"/>
      <w:r w:rsidRPr="0060021B">
        <w:rPr>
          <w:sz w:val="28"/>
          <w:szCs w:val="28"/>
        </w:rPr>
        <w:t xml:space="preserve">, п. Цингалы); </w:t>
      </w:r>
    </w:p>
    <w:p w:rsidR="007D4FF0" w:rsidRPr="0060021B" w:rsidRDefault="007D4FF0" w:rsidP="007D4FF0">
      <w:pPr>
        <w:pStyle w:val="aff1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ворота, шлагбаумы (п. </w:t>
      </w:r>
      <w:proofErr w:type="spellStart"/>
      <w:r w:rsidRPr="0060021B">
        <w:rPr>
          <w:sz w:val="28"/>
          <w:szCs w:val="28"/>
        </w:rPr>
        <w:t>Кышик</w:t>
      </w:r>
      <w:proofErr w:type="spellEnd"/>
      <w:r w:rsidRPr="0060021B">
        <w:rPr>
          <w:sz w:val="28"/>
          <w:szCs w:val="28"/>
        </w:rPr>
        <w:t xml:space="preserve">, п. </w:t>
      </w:r>
      <w:proofErr w:type="spellStart"/>
      <w:r w:rsidRPr="0060021B">
        <w:rPr>
          <w:sz w:val="28"/>
          <w:szCs w:val="28"/>
        </w:rPr>
        <w:t>Выкатное</w:t>
      </w:r>
      <w:proofErr w:type="spellEnd"/>
      <w:r w:rsidRPr="0060021B">
        <w:rPr>
          <w:sz w:val="28"/>
          <w:szCs w:val="28"/>
        </w:rPr>
        <w:t xml:space="preserve">, п. </w:t>
      </w:r>
      <w:proofErr w:type="gramStart"/>
      <w:r w:rsidRPr="0060021B">
        <w:rPr>
          <w:sz w:val="28"/>
          <w:szCs w:val="28"/>
        </w:rPr>
        <w:t>Сибирский</w:t>
      </w:r>
      <w:proofErr w:type="gramEnd"/>
      <w:r w:rsidRPr="0060021B">
        <w:rPr>
          <w:sz w:val="28"/>
          <w:szCs w:val="28"/>
        </w:rPr>
        <w:t xml:space="preserve">, п. </w:t>
      </w:r>
      <w:proofErr w:type="spellStart"/>
      <w:r w:rsidRPr="0060021B">
        <w:rPr>
          <w:sz w:val="28"/>
          <w:szCs w:val="28"/>
        </w:rPr>
        <w:t>Краснол</w:t>
      </w:r>
      <w:r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t>нинский</w:t>
      </w:r>
      <w:proofErr w:type="spellEnd"/>
      <w:r w:rsidRPr="0060021B">
        <w:rPr>
          <w:sz w:val="28"/>
          <w:szCs w:val="28"/>
        </w:rPr>
        <w:t xml:space="preserve">); </w:t>
      </w:r>
    </w:p>
    <w:p w:rsidR="007D4FF0" w:rsidRPr="0060021B" w:rsidRDefault="007D4FF0" w:rsidP="007D4FF0">
      <w:pPr>
        <w:pStyle w:val="aff1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60021B">
        <w:rPr>
          <w:sz w:val="28"/>
          <w:szCs w:val="28"/>
        </w:rPr>
        <w:t>контрольно</w:t>
      </w:r>
      <w:proofErr w:type="spellEnd"/>
      <w:r w:rsidRPr="0060021B">
        <w:rPr>
          <w:sz w:val="28"/>
          <w:szCs w:val="28"/>
        </w:rPr>
        <w:t xml:space="preserve"> – дезинфицирующие зоны для дезинфекции колес транспо</w:t>
      </w:r>
      <w:r w:rsidRPr="0060021B">
        <w:rPr>
          <w:sz w:val="28"/>
          <w:szCs w:val="28"/>
        </w:rPr>
        <w:t>р</w:t>
      </w:r>
      <w:r w:rsidRPr="0060021B">
        <w:rPr>
          <w:sz w:val="28"/>
          <w:szCs w:val="28"/>
        </w:rPr>
        <w:t>та, осуществляющего вывоз отходов;</w:t>
      </w:r>
    </w:p>
    <w:p w:rsidR="007D4FF0" w:rsidRPr="0060021B" w:rsidRDefault="007D4FF0" w:rsidP="007D4FF0">
      <w:pPr>
        <w:pStyle w:val="aff1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скважины для проведения мониторинга загрязнения подземных вод </w:t>
      </w:r>
      <w:r w:rsidR="00015E07">
        <w:rPr>
          <w:sz w:val="28"/>
          <w:szCs w:val="28"/>
        </w:rPr>
        <w:t>(</w:t>
      </w:r>
      <w:r w:rsidRPr="0060021B">
        <w:rPr>
          <w:sz w:val="28"/>
          <w:szCs w:val="28"/>
        </w:rPr>
        <w:t xml:space="preserve">за исключением полигона в п. </w:t>
      </w:r>
      <w:proofErr w:type="gramStart"/>
      <w:r w:rsidRPr="0060021B">
        <w:rPr>
          <w:sz w:val="28"/>
          <w:szCs w:val="28"/>
        </w:rPr>
        <w:t>Кедровый</w:t>
      </w:r>
      <w:proofErr w:type="gramEnd"/>
      <w:r w:rsidR="004627E6">
        <w:rPr>
          <w:sz w:val="28"/>
          <w:szCs w:val="28"/>
        </w:rPr>
        <w:t xml:space="preserve"> и п. </w:t>
      </w:r>
      <w:proofErr w:type="spellStart"/>
      <w:r w:rsidR="004627E6">
        <w:rPr>
          <w:sz w:val="28"/>
          <w:szCs w:val="28"/>
        </w:rPr>
        <w:t>Горноправдинск</w:t>
      </w:r>
      <w:proofErr w:type="spellEnd"/>
      <w:r w:rsidR="00015E07">
        <w:rPr>
          <w:sz w:val="28"/>
          <w:szCs w:val="28"/>
        </w:rPr>
        <w:t>)</w:t>
      </w:r>
      <w:r w:rsidRPr="0060021B">
        <w:rPr>
          <w:sz w:val="28"/>
          <w:szCs w:val="28"/>
        </w:rPr>
        <w:t>;</w:t>
      </w:r>
    </w:p>
    <w:p w:rsidR="007D4FF0" w:rsidRPr="0060021B" w:rsidRDefault="007D4FF0" w:rsidP="007D4FF0">
      <w:pPr>
        <w:pStyle w:val="aff1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весовые комплексы.</w:t>
      </w:r>
    </w:p>
    <w:p w:rsidR="007D4FF0" w:rsidRPr="0060021B" w:rsidRDefault="007D4FF0" w:rsidP="007D4FF0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Объем вывоза б</w:t>
      </w:r>
      <w:r w:rsidR="004C734B">
        <w:rPr>
          <w:sz w:val="28"/>
          <w:szCs w:val="28"/>
        </w:rPr>
        <w:t>ытовых отходов на протяжении 2011</w:t>
      </w:r>
      <w:r w:rsidRPr="0060021B">
        <w:rPr>
          <w:sz w:val="28"/>
          <w:szCs w:val="28"/>
        </w:rPr>
        <w:t>-201</w:t>
      </w:r>
      <w:r w:rsidR="004C734B">
        <w:rPr>
          <w:sz w:val="28"/>
          <w:szCs w:val="28"/>
        </w:rPr>
        <w:t>3</w:t>
      </w:r>
      <w:r w:rsidRPr="0060021B">
        <w:rPr>
          <w:sz w:val="28"/>
          <w:szCs w:val="28"/>
        </w:rPr>
        <w:t xml:space="preserve"> г</w:t>
      </w:r>
      <w:r w:rsidR="004627E6">
        <w:rPr>
          <w:sz w:val="28"/>
          <w:szCs w:val="28"/>
        </w:rPr>
        <w:t>одов</w:t>
      </w:r>
      <w:r w:rsidRPr="0060021B">
        <w:rPr>
          <w:sz w:val="28"/>
          <w:szCs w:val="28"/>
        </w:rPr>
        <w:t xml:space="preserve"> имел те</w:t>
      </w:r>
      <w:r w:rsidRPr="0060021B">
        <w:rPr>
          <w:sz w:val="28"/>
          <w:szCs w:val="28"/>
        </w:rPr>
        <w:t>н</w:t>
      </w:r>
      <w:r w:rsidRPr="0060021B">
        <w:rPr>
          <w:sz w:val="28"/>
          <w:szCs w:val="28"/>
        </w:rPr>
        <w:t>денцию к увеличению. Динамика объемов вывоза отходов представлена в та</w:t>
      </w:r>
      <w:r w:rsidRPr="0060021B">
        <w:rPr>
          <w:sz w:val="28"/>
          <w:szCs w:val="28"/>
        </w:rPr>
        <w:t>б</w:t>
      </w:r>
      <w:r w:rsidRPr="0060021B">
        <w:rPr>
          <w:sz w:val="28"/>
          <w:szCs w:val="28"/>
        </w:rPr>
        <w:t xml:space="preserve">лице </w:t>
      </w:r>
      <w:r w:rsidR="005A4E00" w:rsidRPr="0060021B">
        <w:rPr>
          <w:sz w:val="28"/>
          <w:szCs w:val="28"/>
        </w:rPr>
        <w:t>2</w:t>
      </w:r>
      <w:r w:rsidR="00015E07">
        <w:rPr>
          <w:sz w:val="28"/>
          <w:szCs w:val="28"/>
        </w:rPr>
        <w:t>2</w:t>
      </w:r>
      <w:r w:rsidRPr="0060021B">
        <w:rPr>
          <w:sz w:val="28"/>
          <w:szCs w:val="28"/>
        </w:rPr>
        <w:t xml:space="preserve">. </w:t>
      </w:r>
    </w:p>
    <w:p w:rsidR="007D4FF0" w:rsidRPr="0060021B" w:rsidRDefault="007D4FF0" w:rsidP="007D4FF0">
      <w:pPr>
        <w:spacing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2</w:t>
      </w:r>
      <w:r w:rsidR="00015E07">
        <w:rPr>
          <w:sz w:val="28"/>
          <w:szCs w:val="28"/>
        </w:rPr>
        <w:t>2</w:t>
      </w:r>
    </w:p>
    <w:tbl>
      <w:tblPr>
        <w:tblW w:w="9712" w:type="dxa"/>
        <w:tblInd w:w="103" w:type="dxa"/>
        <w:tblLook w:val="04A0" w:firstRow="1" w:lastRow="0" w:firstColumn="1" w:lastColumn="0" w:noHBand="0" w:noVBand="1"/>
      </w:tblPr>
      <w:tblGrid>
        <w:gridCol w:w="856"/>
        <w:gridCol w:w="3827"/>
        <w:gridCol w:w="1701"/>
        <w:gridCol w:w="1720"/>
        <w:gridCol w:w="1608"/>
      </w:tblGrid>
      <w:tr w:rsidR="007D4FF0" w:rsidRPr="0060021B" w:rsidTr="003E2146">
        <w:trPr>
          <w:trHeight w:val="630"/>
          <w:tblHeader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0" w:rsidRPr="0060021B" w:rsidRDefault="007D4FF0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0021B">
              <w:rPr>
                <w:b/>
                <w:bCs/>
                <w:color w:val="000000"/>
              </w:rPr>
              <w:t>п</w:t>
            </w:r>
            <w:proofErr w:type="gramEnd"/>
            <w:r w:rsidRPr="0060021B">
              <w:rPr>
                <w:b/>
                <w:bCs/>
                <w:color w:val="00000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0" w:rsidRPr="0060021B" w:rsidRDefault="007D4FF0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Вид отходов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0" w:rsidRPr="0060021B" w:rsidRDefault="007D4FF0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 xml:space="preserve">Объем отходов, </w:t>
            </w:r>
            <w:proofErr w:type="spellStart"/>
            <w:r w:rsidRPr="0060021B">
              <w:rPr>
                <w:b/>
                <w:bCs/>
                <w:color w:val="000000"/>
              </w:rPr>
              <w:t>тыс</w:t>
            </w:r>
            <w:proofErr w:type="gramStart"/>
            <w:r w:rsidRPr="0060021B">
              <w:rPr>
                <w:b/>
                <w:bCs/>
                <w:color w:val="000000"/>
              </w:rPr>
              <w:t>.к</w:t>
            </w:r>
            <w:proofErr w:type="gramEnd"/>
            <w:r w:rsidRPr="0060021B">
              <w:rPr>
                <w:b/>
                <w:bCs/>
                <w:color w:val="000000"/>
              </w:rPr>
              <w:t>уб.м</w:t>
            </w:r>
            <w:proofErr w:type="spellEnd"/>
          </w:p>
        </w:tc>
      </w:tr>
      <w:tr w:rsidR="007D4FF0" w:rsidRPr="0060021B" w:rsidTr="003E2146">
        <w:trPr>
          <w:trHeight w:val="315"/>
          <w:tblHeader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F0" w:rsidRPr="0060021B" w:rsidRDefault="007D4FF0" w:rsidP="003E2146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F0" w:rsidRPr="0060021B" w:rsidRDefault="007D4FF0" w:rsidP="003E214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0" w:rsidRPr="0060021B" w:rsidRDefault="004C734B" w:rsidP="0001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2011</w:t>
            </w:r>
            <w:r w:rsidR="007D4FF0" w:rsidRPr="0060021B">
              <w:rPr>
                <w:b/>
                <w:bCs/>
                <w:color w:val="000000"/>
              </w:rPr>
              <w:t xml:space="preserve"> г</w:t>
            </w:r>
            <w:r w:rsidR="00015E07">
              <w:rPr>
                <w:b/>
                <w:bCs/>
                <w:color w:val="000000"/>
              </w:rPr>
              <w:t>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0" w:rsidRPr="0060021B" w:rsidRDefault="007D4FF0" w:rsidP="00015E07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201</w:t>
            </w:r>
            <w:r w:rsidR="004C734B">
              <w:rPr>
                <w:b/>
                <w:bCs/>
                <w:color w:val="000000"/>
              </w:rPr>
              <w:t>2</w:t>
            </w:r>
            <w:r w:rsidRPr="0060021B">
              <w:rPr>
                <w:b/>
                <w:bCs/>
                <w:color w:val="000000"/>
              </w:rPr>
              <w:t xml:space="preserve"> г</w:t>
            </w:r>
            <w:r w:rsidR="00015E07">
              <w:rPr>
                <w:b/>
                <w:bCs/>
                <w:color w:val="000000"/>
              </w:rPr>
              <w:t>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0" w:rsidRPr="0060021B" w:rsidRDefault="007D4FF0" w:rsidP="00015E07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201</w:t>
            </w:r>
            <w:r w:rsidR="004C734B">
              <w:rPr>
                <w:b/>
                <w:bCs/>
                <w:color w:val="000000"/>
              </w:rPr>
              <w:t>3</w:t>
            </w:r>
            <w:r w:rsidRPr="0060021B">
              <w:rPr>
                <w:b/>
                <w:bCs/>
                <w:color w:val="000000"/>
              </w:rPr>
              <w:t xml:space="preserve"> г</w:t>
            </w:r>
            <w:r w:rsidR="00015E07">
              <w:rPr>
                <w:b/>
                <w:bCs/>
                <w:color w:val="000000"/>
              </w:rPr>
              <w:t>од</w:t>
            </w:r>
          </w:p>
        </w:tc>
      </w:tr>
      <w:tr w:rsidR="007D4FF0" w:rsidRPr="0060021B" w:rsidTr="003E2146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0" w:rsidRPr="0060021B" w:rsidRDefault="007D4FF0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0" w:rsidRPr="0060021B" w:rsidRDefault="007D4FF0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Твердые бытовые отходы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0" w:rsidRPr="0060021B" w:rsidRDefault="004C734B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0" w:rsidRPr="0060021B" w:rsidRDefault="004C734B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0" w:rsidRPr="0060021B" w:rsidRDefault="004C734B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22,24</w:t>
            </w:r>
          </w:p>
        </w:tc>
      </w:tr>
    </w:tbl>
    <w:p w:rsidR="007D4FF0" w:rsidRPr="0060021B" w:rsidRDefault="007D4FF0" w:rsidP="007D4FF0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 Нормы накопления твердых бытовых отходов</w:t>
      </w:r>
      <w:r w:rsidR="00902479" w:rsidRPr="0060021B">
        <w:rPr>
          <w:sz w:val="28"/>
          <w:szCs w:val="28"/>
        </w:rPr>
        <w:t>,</w:t>
      </w:r>
      <w:r w:rsidRPr="0060021B">
        <w:rPr>
          <w:sz w:val="28"/>
          <w:szCs w:val="28"/>
        </w:rPr>
        <w:t xml:space="preserve"> установлен</w:t>
      </w:r>
      <w:r w:rsidR="00902479" w:rsidRPr="0060021B">
        <w:rPr>
          <w:sz w:val="28"/>
          <w:szCs w:val="28"/>
        </w:rPr>
        <w:t>н</w:t>
      </w:r>
      <w:r w:rsidRPr="0060021B">
        <w:rPr>
          <w:sz w:val="28"/>
          <w:szCs w:val="28"/>
        </w:rPr>
        <w:t>ы</w:t>
      </w:r>
      <w:r w:rsidR="00902479"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t xml:space="preserve"> </w:t>
      </w:r>
      <w:proofErr w:type="gramStart"/>
      <w:r w:rsidRPr="0060021B">
        <w:rPr>
          <w:sz w:val="28"/>
          <w:szCs w:val="28"/>
        </w:rPr>
        <w:t>в</w:t>
      </w:r>
      <w:proofErr w:type="gramEnd"/>
      <w:r w:rsidRPr="0060021B">
        <w:rPr>
          <w:sz w:val="28"/>
          <w:szCs w:val="28"/>
        </w:rPr>
        <w:t xml:space="preserve"> </w:t>
      </w:r>
      <w:proofErr w:type="gramStart"/>
      <w:r w:rsidRPr="0060021B">
        <w:rPr>
          <w:sz w:val="28"/>
          <w:szCs w:val="28"/>
        </w:rPr>
        <w:t>Ханты-Мансийском</w:t>
      </w:r>
      <w:proofErr w:type="gramEnd"/>
      <w:r w:rsidRPr="0060021B">
        <w:rPr>
          <w:sz w:val="28"/>
          <w:szCs w:val="28"/>
        </w:rPr>
        <w:t xml:space="preserve"> районе составляют:</w:t>
      </w:r>
    </w:p>
    <w:p w:rsidR="007D4FF0" w:rsidRPr="0060021B" w:rsidRDefault="007D4FF0" w:rsidP="008F0AE2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0,1 </w:t>
      </w:r>
      <w:proofErr w:type="spellStart"/>
      <w:r w:rsidRPr="0060021B">
        <w:rPr>
          <w:sz w:val="28"/>
          <w:szCs w:val="28"/>
        </w:rPr>
        <w:t>куб</w:t>
      </w:r>
      <w:proofErr w:type="gramStart"/>
      <w:r w:rsidRPr="0060021B">
        <w:rPr>
          <w:sz w:val="28"/>
          <w:szCs w:val="28"/>
        </w:rPr>
        <w:t>.м</w:t>
      </w:r>
      <w:proofErr w:type="spellEnd"/>
      <w:proofErr w:type="gramEnd"/>
      <w:r w:rsidRPr="0060021B">
        <w:rPr>
          <w:sz w:val="28"/>
          <w:szCs w:val="28"/>
        </w:rPr>
        <w:t>/чел. в месяц – при полном благоустройстве жилых домов;</w:t>
      </w:r>
    </w:p>
    <w:p w:rsidR="007D4FF0" w:rsidRPr="0060021B" w:rsidRDefault="007D4FF0" w:rsidP="008F0AE2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0,14 </w:t>
      </w:r>
      <w:proofErr w:type="spellStart"/>
      <w:r w:rsidRPr="0060021B">
        <w:rPr>
          <w:sz w:val="28"/>
          <w:szCs w:val="28"/>
        </w:rPr>
        <w:t>куб</w:t>
      </w:r>
      <w:proofErr w:type="gramStart"/>
      <w:r w:rsidRPr="0060021B">
        <w:rPr>
          <w:sz w:val="28"/>
          <w:szCs w:val="28"/>
        </w:rPr>
        <w:t>.м</w:t>
      </w:r>
      <w:proofErr w:type="spellEnd"/>
      <w:proofErr w:type="gramEnd"/>
      <w:r w:rsidRPr="0060021B">
        <w:rPr>
          <w:sz w:val="28"/>
          <w:szCs w:val="28"/>
        </w:rPr>
        <w:t>/чел. в месяц – для неблагоустроенных жилых домов.</w:t>
      </w:r>
    </w:p>
    <w:p w:rsidR="00A701C7" w:rsidRDefault="00C83ECF" w:rsidP="00A701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оказания услуги сбора </w:t>
      </w:r>
      <w:r w:rsidR="00A701C7">
        <w:rPr>
          <w:sz w:val="28"/>
          <w:szCs w:val="28"/>
        </w:rPr>
        <w:t>и вывоза твердых бытовых отходов, а так же их утилизации (захоронения) регламентируется следующими докуме</w:t>
      </w:r>
      <w:r w:rsidR="00A701C7">
        <w:rPr>
          <w:sz w:val="28"/>
          <w:szCs w:val="28"/>
        </w:rPr>
        <w:t>н</w:t>
      </w:r>
      <w:r w:rsidR="00A701C7">
        <w:rPr>
          <w:sz w:val="28"/>
          <w:szCs w:val="28"/>
        </w:rPr>
        <w:t>тами:</w:t>
      </w:r>
    </w:p>
    <w:p w:rsidR="00A701C7" w:rsidRPr="00212337" w:rsidRDefault="00A701C7" w:rsidP="00A701C7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12337">
        <w:rPr>
          <w:sz w:val="28"/>
          <w:szCs w:val="28"/>
        </w:rPr>
        <w:t>Приказ заместителя главы администрации района, директора департамента строительства, архитектуры и ЖКХ №276-п от 01.08.2013 года «Об установл</w:t>
      </w:r>
      <w:r w:rsidRPr="00212337">
        <w:rPr>
          <w:sz w:val="28"/>
          <w:szCs w:val="28"/>
        </w:rPr>
        <w:t>е</w:t>
      </w:r>
      <w:r w:rsidRPr="00212337">
        <w:rPr>
          <w:sz w:val="28"/>
          <w:szCs w:val="28"/>
        </w:rPr>
        <w:lastRenderedPageBreak/>
        <w:t xml:space="preserve">нии тарифов на услуги по доставке (подвозу) питьевой воды, сбору и вывозу жидких и твердых бытовых отходов, предоставляемых муниципальным </w:t>
      </w:r>
      <w:r w:rsidR="00101108" w:rsidRPr="00212337">
        <w:rPr>
          <w:sz w:val="28"/>
          <w:szCs w:val="28"/>
        </w:rPr>
        <w:t>пре</w:t>
      </w:r>
      <w:r w:rsidR="00101108" w:rsidRPr="00212337">
        <w:rPr>
          <w:sz w:val="28"/>
          <w:szCs w:val="28"/>
        </w:rPr>
        <w:t>д</w:t>
      </w:r>
      <w:r w:rsidR="00101108" w:rsidRPr="00212337">
        <w:rPr>
          <w:sz w:val="28"/>
          <w:szCs w:val="28"/>
        </w:rPr>
        <w:t>приятием «ЖЭК-3» потребителям на территории Ханты-Мансийского района», размер платы за сбор и вывоз твердых бытовых отходов в разрезе сельских п</w:t>
      </w:r>
      <w:r w:rsidR="00101108" w:rsidRPr="00212337">
        <w:rPr>
          <w:sz w:val="28"/>
          <w:szCs w:val="28"/>
        </w:rPr>
        <w:t>о</w:t>
      </w:r>
      <w:r w:rsidR="00101108" w:rsidRPr="00212337">
        <w:rPr>
          <w:sz w:val="28"/>
          <w:szCs w:val="28"/>
        </w:rPr>
        <w:t>селений имеет следующую структуру:</w:t>
      </w:r>
      <w:proofErr w:type="gramEnd"/>
    </w:p>
    <w:p w:rsidR="00101108" w:rsidRPr="00212337" w:rsidRDefault="00101108" w:rsidP="00A701C7">
      <w:pPr>
        <w:spacing w:line="276" w:lineRule="auto"/>
        <w:ind w:firstLine="567"/>
        <w:jc w:val="both"/>
        <w:rPr>
          <w:sz w:val="28"/>
          <w:szCs w:val="28"/>
        </w:rPr>
      </w:pPr>
      <w:r w:rsidRPr="00212337">
        <w:rPr>
          <w:sz w:val="28"/>
          <w:szCs w:val="28"/>
        </w:rPr>
        <w:t xml:space="preserve">- СП </w:t>
      </w:r>
      <w:proofErr w:type="spellStart"/>
      <w:r w:rsidRPr="00212337">
        <w:rPr>
          <w:sz w:val="28"/>
          <w:szCs w:val="28"/>
        </w:rPr>
        <w:t>Шапша</w:t>
      </w:r>
      <w:proofErr w:type="spellEnd"/>
      <w:r w:rsidRPr="00212337">
        <w:rPr>
          <w:sz w:val="28"/>
          <w:szCs w:val="28"/>
        </w:rPr>
        <w:t xml:space="preserve"> – 545,34 рублей за кубический метр;</w:t>
      </w:r>
    </w:p>
    <w:p w:rsidR="00101108" w:rsidRPr="00212337" w:rsidRDefault="00101108" w:rsidP="00A701C7">
      <w:pPr>
        <w:spacing w:line="276" w:lineRule="auto"/>
        <w:ind w:firstLine="567"/>
        <w:jc w:val="both"/>
        <w:rPr>
          <w:sz w:val="28"/>
          <w:szCs w:val="28"/>
        </w:rPr>
      </w:pPr>
      <w:r w:rsidRPr="00212337">
        <w:rPr>
          <w:sz w:val="28"/>
          <w:szCs w:val="28"/>
        </w:rPr>
        <w:t>- СП</w:t>
      </w:r>
      <w:r w:rsidR="00717CBA" w:rsidRPr="00212337">
        <w:rPr>
          <w:sz w:val="28"/>
          <w:szCs w:val="28"/>
        </w:rPr>
        <w:t xml:space="preserve"> </w:t>
      </w:r>
      <w:proofErr w:type="spellStart"/>
      <w:r w:rsidR="00717CBA" w:rsidRPr="00212337">
        <w:rPr>
          <w:sz w:val="28"/>
          <w:szCs w:val="28"/>
        </w:rPr>
        <w:t>Красноленинский</w:t>
      </w:r>
      <w:proofErr w:type="spellEnd"/>
      <w:r w:rsidR="00717CBA" w:rsidRPr="00212337">
        <w:rPr>
          <w:sz w:val="28"/>
          <w:szCs w:val="28"/>
        </w:rPr>
        <w:t xml:space="preserve"> – 209,14</w:t>
      </w:r>
      <w:r w:rsidRPr="00212337">
        <w:rPr>
          <w:sz w:val="28"/>
          <w:szCs w:val="28"/>
        </w:rPr>
        <w:t xml:space="preserve"> рублей за кубический метр;</w:t>
      </w:r>
    </w:p>
    <w:p w:rsidR="00101108" w:rsidRPr="00212337" w:rsidRDefault="00101108" w:rsidP="00101108">
      <w:pPr>
        <w:spacing w:line="276" w:lineRule="auto"/>
        <w:ind w:firstLine="567"/>
        <w:jc w:val="both"/>
        <w:rPr>
          <w:sz w:val="28"/>
          <w:szCs w:val="28"/>
        </w:rPr>
      </w:pPr>
      <w:r w:rsidRPr="00212337">
        <w:rPr>
          <w:sz w:val="28"/>
          <w:szCs w:val="28"/>
        </w:rPr>
        <w:t>- СП</w:t>
      </w:r>
      <w:r w:rsidR="00717CBA" w:rsidRPr="00212337">
        <w:rPr>
          <w:sz w:val="28"/>
          <w:szCs w:val="28"/>
        </w:rPr>
        <w:t xml:space="preserve"> </w:t>
      </w:r>
      <w:proofErr w:type="spellStart"/>
      <w:r w:rsidR="00717CBA" w:rsidRPr="00212337">
        <w:rPr>
          <w:sz w:val="28"/>
          <w:szCs w:val="28"/>
        </w:rPr>
        <w:t>Выкатной</w:t>
      </w:r>
      <w:proofErr w:type="spellEnd"/>
      <w:r w:rsidR="00717CBA" w:rsidRPr="00212337">
        <w:rPr>
          <w:sz w:val="28"/>
          <w:szCs w:val="28"/>
        </w:rPr>
        <w:t xml:space="preserve"> – 491,74</w:t>
      </w:r>
      <w:r w:rsidRPr="00212337">
        <w:rPr>
          <w:sz w:val="28"/>
          <w:szCs w:val="28"/>
        </w:rPr>
        <w:t xml:space="preserve"> рублей за кубический метр;</w:t>
      </w:r>
    </w:p>
    <w:p w:rsidR="00101108" w:rsidRPr="00212337" w:rsidRDefault="00101108" w:rsidP="00101108">
      <w:pPr>
        <w:spacing w:line="276" w:lineRule="auto"/>
        <w:ind w:firstLine="567"/>
        <w:jc w:val="both"/>
        <w:rPr>
          <w:sz w:val="28"/>
          <w:szCs w:val="28"/>
        </w:rPr>
      </w:pPr>
      <w:r w:rsidRPr="00212337">
        <w:rPr>
          <w:sz w:val="28"/>
          <w:szCs w:val="28"/>
        </w:rPr>
        <w:t>- СП</w:t>
      </w:r>
      <w:r w:rsidR="00717CBA" w:rsidRPr="00212337">
        <w:rPr>
          <w:sz w:val="28"/>
          <w:szCs w:val="28"/>
        </w:rPr>
        <w:t xml:space="preserve"> Цингалы – 538,98</w:t>
      </w:r>
      <w:r w:rsidRPr="00212337">
        <w:rPr>
          <w:sz w:val="28"/>
          <w:szCs w:val="28"/>
        </w:rPr>
        <w:t xml:space="preserve"> рублей за кубический метр;</w:t>
      </w:r>
    </w:p>
    <w:p w:rsidR="00101108" w:rsidRPr="00212337" w:rsidRDefault="00101108" w:rsidP="0010110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12337">
        <w:rPr>
          <w:sz w:val="28"/>
          <w:szCs w:val="28"/>
        </w:rPr>
        <w:t>- СП</w:t>
      </w:r>
      <w:r w:rsidR="00717CBA" w:rsidRPr="00212337">
        <w:rPr>
          <w:sz w:val="28"/>
          <w:szCs w:val="28"/>
        </w:rPr>
        <w:t xml:space="preserve"> Кедровый – 231,84</w:t>
      </w:r>
      <w:r w:rsidRPr="00212337">
        <w:rPr>
          <w:sz w:val="28"/>
          <w:szCs w:val="28"/>
        </w:rPr>
        <w:t xml:space="preserve"> рублей за кубический метр;</w:t>
      </w:r>
      <w:proofErr w:type="gramEnd"/>
    </w:p>
    <w:p w:rsidR="00101108" w:rsidRPr="00212337" w:rsidRDefault="00101108" w:rsidP="0010110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12337">
        <w:rPr>
          <w:sz w:val="28"/>
          <w:szCs w:val="28"/>
        </w:rPr>
        <w:t>- СП</w:t>
      </w:r>
      <w:r w:rsidR="00717CBA" w:rsidRPr="00212337">
        <w:rPr>
          <w:sz w:val="28"/>
          <w:szCs w:val="28"/>
        </w:rPr>
        <w:t xml:space="preserve"> Сибирский – 535,50</w:t>
      </w:r>
      <w:r w:rsidRPr="00212337">
        <w:rPr>
          <w:sz w:val="28"/>
          <w:szCs w:val="28"/>
        </w:rPr>
        <w:t xml:space="preserve"> рублей за кубический метр;</w:t>
      </w:r>
      <w:proofErr w:type="gramEnd"/>
    </w:p>
    <w:p w:rsidR="00717CBA" w:rsidRPr="00212337" w:rsidRDefault="00717CBA" w:rsidP="00717CBA">
      <w:pPr>
        <w:spacing w:line="276" w:lineRule="auto"/>
        <w:ind w:firstLine="567"/>
        <w:jc w:val="both"/>
        <w:rPr>
          <w:sz w:val="28"/>
          <w:szCs w:val="28"/>
        </w:rPr>
      </w:pPr>
      <w:r w:rsidRPr="00212337">
        <w:rPr>
          <w:sz w:val="28"/>
          <w:szCs w:val="28"/>
        </w:rPr>
        <w:t>- СП Луговской – 322,28 рублей за кубический метр;</w:t>
      </w:r>
    </w:p>
    <w:p w:rsidR="00717CBA" w:rsidRPr="00212337" w:rsidRDefault="00717CBA" w:rsidP="00717CBA">
      <w:pPr>
        <w:spacing w:line="276" w:lineRule="auto"/>
        <w:ind w:firstLine="567"/>
        <w:jc w:val="both"/>
        <w:rPr>
          <w:sz w:val="28"/>
          <w:szCs w:val="28"/>
        </w:rPr>
      </w:pPr>
      <w:r w:rsidRPr="00212337">
        <w:rPr>
          <w:sz w:val="28"/>
          <w:szCs w:val="28"/>
        </w:rPr>
        <w:t xml:space="preserve">- СП </w:t>
      </w:r>
      <w:proofErr w:type="spellStart"/>
      <w:r w:rsidRPr="00212337">
        <w:rPr>
          <w:sz w:val="28"/>
          <w:szCs w:val="28"/>
        </w:rPr>
        <w:t>Селиярово</w:t>
      </w:r>
      <w:proofErr w:type="spellEnd"/>
      <w:r w:rsidRPr="00212337">
        <w:rPr>
          <w:sz w:val="28"/>
          <w:szCs w:val="28"/>
        </w:rPr>
        <w:t xml:space="preserve"> – 570,77 рублей за кубический метр;</w:t>
      </w:r>
    </w:p>
    <w:p w:rsidR="00717CBA" w:rsidRPr="00212337" w:rsidRDefault="00717CBA" w:rsidP="00717CBA">
      <w:pPr>
        <w:spacing w:line="276" w:lineRule="auto"/>
        <w:ind w:firstLine="567"/>
        <w:jc w:val="both"/>
        <w:rPr>
          <w:sz w:val="28"/>
          <w:szCs w:val="28"/>
        </w:rPr>
      </w:pPr>
      <w:r w:rsidRPr="00212337">
        <w:rPr>
          <w:sz w:val="28"/>
          <w:szCs w:val="28"/>
        </w:rPr>
        <w:t xml:space="preserve">- СП </w:t>
      </w:r>
      <w:proofErr w:type="spellStart"/>
      <w:r w:rsidRPr="00212337">
        <w:rPr>
          <w:sz w:val="28"/>
          <w:szCs w:val="28"/>
        </w:rPr>
        <w:t>Кышик</w:t>
      </w:r>
      <w:proofErr w:type="spellEnd"/>
      <w:r w:rsidRPr="00212337">
        <w:rPr>
          <w:sz w:val="28"/>
          <w:szCs w:val="28"/>
        </w:rPr>
        <w:t xml:space="preserve"> – 504,05 рублей за кубический метр;</w:t>
      </w:r>
    </w:p>
    <w:p w:rsidR="00717CBA" w:rsidRPr="00212337" w:rsidRDefault="00717CBA" w:rsidP="00717CBA">
      <w:pPr>
        <w:spacing w:line="276" w:lineRule="auto"/>
        <w:ind w:firstLine="567"/>
        <w:jc w:val="both"/>
        <w:rPr>
          <w:sz w:val="28"/>
          <w:szCs w:val="28"/>
        </w:rPr>
      </w:pPr>
      <w:r w:rsidRPr="00212337">
        <w:rPr>
          <w:sz w:val="28"/>
          <w:szCs w:val="28"/>
        </w:rPr>
        <w:t xml:space="preserve">- СП </w:t>
      </w:r>
      <w:proofErr w:type="spellStart"/>
      <w:r w:rsidRPr="00212337">
        <w:rPr>
          <w:sz w:val="28"/>
          <w:szCs w:val="28"/>
        </w:rPr>
        <w:t>Нялинское</w:t>
      </w:r>
      <w:proofErr w:type="spellEnd"/>
      <w:r w:rsidRPr="00212337">
        <w:rPr>
          <w:sz w:val="28"/>
          <w:szCs w:val="28"/>
        </w:rPr>
        <w:t xml:space="preserve"> – 540,07 рублей за кубический метр;</w:t>
      </w:r>
    </w:p>
    <w:p w:rsidR="00717CBA" w:rsidRPr="00212337" w:rsidRDefault="00717CBA" w:rsidP="007D4FF0">
      <w:pPr>
        <w:spacing w:line="276" w:lineRule="auto"/>
        <w:ind w:firstLine="567"/>
        <w:jc w:val="both"/>
        <w:rPr>
          <w:sz w:val="28"/>
          <w:szCs w:val="28"/>
        </w:rPr>
      </w:pPr>
      <w:r w:rsidRPr="00212337">
        <w:rPr>
          <w:sz w:val="28"/>
          <w:szCs w:val="28"/>
        </w:rPr>
        <w:t>Постановление администрации Ханты-Мансийского района №318 от 13.12.2013 года «Об уровне платы за услуги по утилизации и захоронению твердых бытовых отходов оказываемые МП «ЖЭК-3» населению и организ</w:t>
      </w:r>
      <w:r w:rsidRPr="00212337">
        <w:rPr>
          <w:sz w:val="28"/>
          <w:szCs w:val="28"/>
        </w:rPr>
        <w:t>а</w:t>
      </w:r>
      <w:r w:rsidRPr="00212337">
        <w:rPr>
          <w:sz w:val="28"/>
          <w:szCs w:val="28"/>
        </w:rPr>
        <w:t xml:space="preserve">циям, обслуживающим жилищный фонд на территории сельского поселения </w:t>
      </w:r>
      <w:proofErr w:type="spellStart"/>
      <w:r w:rsidRPr="00212337">
        <w:rPr>
          <w:sz w:val="28"/>
          <w:szCs w:val="28"/>
        </w:rPr>
        <w:t>Горноправдинск</w:t>
      </w:r>
      <w:proofErr w:type="spellEnd"/>
      <w:r w:rsidRPr="00212337">
        <w:rPr>
          <w:sz w:val="28"/>
          <w:szCs w:val="28"/>
        </w:rPr>
        <w:t xml:space="preserve"> Ханты-Мансийского района», </w:t>
      </w:r>
      <w:r w:rsidR="00372C33" w:rsidRPr="00212337">
        <w:rPr>
          <w:sz w:val="28"/>
          <w:szCs w:val="28"/>
        </w:rPr>
        <w:t xml:space="preserve">размер платы </w:t>
      </w:r>
      <w:proofErr w:type="gramStart"/>
      <w:r w:rsidR="00372C33" w:rsidRPr="00212337">
        <w:rPr>
          <w:sz w:val="28"/>
          <w:szCs w:val="28"/>
        </w:rPr>
        <w:t>за</w:t>
      </w:r>
      <w:proofErr w:type="gramEnd"/>
      <w:r w:rsidR="00372C33" w:rsidRPr="00212337">
        <w:rPr>
          <w:sz w:val="28"/>
          <w:szCs w:val="28"/>
        </w:rPr>
        <w:t xml:space="preserve"> установлен на уровне 238,98 рублей.</w:t>
      </w:r>
    </w:p>
    <w:p w:rsidR="00372C33" w:rsidRDefault="00372C33" w:rsidP="007D4FF0">
      <w:pPr>
        <w:spacing w:line="276" w:lineRule="auto"/>
        <w:ind w:firstLine="567"/>
        <w:jc w:val="both"/>
        <w:rPr>
          <w:sz w:val="28"/>
          <w:szCs w:val="28"/>
        </w:rPr>
      </w:pPr>
      <w:r w:rsidRPr="00212337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212337">
        <w:rPr>
          <w:sz w:val="28"/>
          <w:szCs w:val="28"/>
        </w:rPr>
        <w:t>Горноправдинск</w:t>
      </w:r>
      <w:proofErr w:type="spellEnd"/>
      <w:r w:rsidRPr="00212337">
        <w:rPr>
          <w:sz w:val="28"/>
          <w:szCs w:val="28"/>
        </w:rPr>
        <w:t xml:space="preserve"> №219 от 23.12.2013 года «Об установлении тарифов на услуги по перевозке (доставке) питьевой воды, сбору и вывозу жидких и твердых бытовых отходов МП «Комплекс-Плюс» сельского поселения </w:t>
      </w:r>
      <w:proofErr w:type="spellStart"/>
      <w:r w:rsidRPr="00212337">
        <w:rPr>
          <w:sz w:val="28"/>
          <w:szCs w:val="28"/>
        </w:rPr>
        <w:t>Горноправдинск</w:t>
      </w:r>
      <w:proofErr w:type="spellEnd"/>
      <w:r w:rsidRPr="00212337">
        <w:rPr>
          <w:sz w:val="28"/>
          <w:szCs w:val="28"/>
        </w:rPr>
        <w:t xml:space="preserve"> на 2014 год», </w:t>
      </w:r>
      <w:r w:rsidR="00807ADE" w:rsidRPr="00212337">
        <w:rPr>
          <w:sz w:val="28"/>
          <w:szCs w:val="28"/>
        </w:rPr>
        <w:t>ра</w:t>
      </w:r>
      <w:r w:rsidR="00807ADE" w:rsidRPr="00212337">
        <w:rPr>
          <w:sz w:val="28"/>
          <w:szCs w:val="28"/>
        </w:rPr>
        <w:t>з</w:t>
      </w:r>
      <w:r w:rsidR="00807ADE" w:rsidRPr="00212337">
        <w:rPr>
          <w:sz w:val="28"/>
          <w:szCs w:val="28"/>
        </w:rPr>
        <w:t>мер платы за сбор и вывоз твердых бытовых отходов составляет – 991,68 ру</w:t>
      </w:r>
      <w:r w:rsidR="00807ADE" w:rsidRPr="00212337">
        <w:rPr>
          <w:sz w:val="28"/>
          <w:szCs w:val="28"/>
        </w:rPr>
        <w:t>б</w:t>
      </w:r>
      <w:r w:rsidR="00807ADE" w:rsidRPr="00212337">
        <w:rPr>
          <w:sz w:val="28"/>
          <w:szCs w:val="28"/>
        </w:rPr>
        <w:t>лей за метр кубический.</w:t>
      </w:r>
    </w:p>
    <w:p w:rsidR="007D4FF0" w:rsidRPr="0060021B" w:rsidRDefault="007D4FF0" w:rsidP="007D4FF0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При существующей схеме обращения с отходами, ТБО вывозятся прямо на полигон или </w:t>
      </w:r>
      <w:r w:rsidR="00015E07">
        <w:rPr>
          <w:sz w:val="28"/>
          <w:szCs w:val="28"/>
        </w:rPr>
        <w:t>мусоросжигательную установку</w:t>
      </w:r>
      <w:r w:rsidRPr="0060021B">
        <w:rPr>
          <w:sz w:val="28"/>
          <w:szCs w:val="28"/>
        </w:rPr>
        <w:t>, без предварительной сортировки.</w:t>
      </w:r>
    </w:p>
    <w:p w:rsidR="007D4FF0" w:rsidRPr="0060021B" w:rsidRDefault="007D4FF0" w:rsidP="007D4FF0">
      <w:pPr>
        <w:pStyle w:val="ab"/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По данным исследований морфологического состава ТБО </w:t>
      </w:r>
      <w:proofErr w:type="gramStart"/>
      <w:r w:rsidRPr="0060021B">
        <w:rPr>
          <w:sz w:val="28"/>
          <w:szCs w:val="28"/>
        </w:rPr>
        <w:t>в</w:t>
      </w:r>
      <w:proofErr w:type="gramEnd"/>
      <w:r w:rsidRPr="0060021B">
        <w:rPr>
          <w:sz w:val="28"/>
          <w:szCs w:val="28"/>
        </w:rPr>
        <w:t xml:space="preserve"> </w:t>
      </w:r>
      <w:proofErr w:type="gramStart"/>
      <w:r w:rsidRPr="0060021B">
        <w:rPr>
          <w:sz w:val="28"/>
          <w:szCs w:val="28"/>
        </w:rPr>
        <w:t>Ханты-Мансийском</w:t>
      </w:r>
      <w:proofErr w:type="gramEnd"/>
      <w:r w:rsidRPr="0060021B">
        <w:rPr>
          <w:sz w:val="28"/>
          <w:szCs w:val="28"/>
        </w:rPr>
        <w:t xml:space="preserve"> автономном округе </w:t>
      </w:r>
      <w:r w:rsidR="00015E07">
        <w:rPr>
          <w:sz w:val="28"/>
          <w:szCs w:val="28"/>
        </w:rPr>
        <w:t>–</w:t>
      </w:r>
      <w:r w:rsidRPr="0060021B">
        <w:rPr>
          <w:sz w:val="28"/>
          <w:szCs w:val="28"/>
        </w:rPr>
        <w:t xml:space="preserve"> Югре в структуре ТБО представлены след</w:t>
      </w:r>
      <w:r w:rsidRPr="0060021B">
        <w:rPr>
          <w:sz w:val="28"/>
          <w:szCs w:val="28"/>
        </w:rPr>
        <w:t>у</w:t>
      </w:r>
      <w:r w:rsidRPr="0060021B">
        <w:rPr>
          <w:sz w:val="28"/>
          <w:szCs w:val="28"/>
        </w:rPr>
        <w:t>ющие фракции (с указанием процента содержания по массе):</w:t>
      </w:r>
    </w:p>
    <w:p w:rsidR="007D4FF0" w:rsidRPr="0060021B" w:rsidRDefault="007D4FF0" w:rsidP="007D4FF0">
      <w:pPr>
        <w:pStyle w:val="ab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пищевые отходы – 45,25%;</w:t>
      </w:r>
    </w:p>
    <w:p w:rsidR="007D4FF0" w:rsidRPr="0060021B" w:rsidRDefault="007D4FF0" w:rsidP="007D4FF0">
      <w:pPr>
        <w:pStyle w:val="ab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бумага, картон и т.п. – 12,10%;</w:t>
      </w:r>
    </w:p>
    <w:p w:rsidR="007D4FF0" w:rsidRPr="0060021B" w:rsidRDefault="007D4FF0" w:rsidP="007D4FF0">
      <w:pPr>
        <w:pStyle w:val="ab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дерево – 0,59%;</w:t>
      </w:r>
    </w:p>
    <w:p w:rsidR="007D4FF0" w:rsidRPr="0060021B" w:rsidRDefault="007D4FF0" w:rsidP="007D4FF0">
      <w:pPr>
        <w:pStyle w:val="ab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черный металл – 0,59%;</w:t>
      </w:r>
    </w:p>
    <w:p w:rsidR="007D4FF0" w:rsidRPr="0060021B" w:rsidRDefault="007D4FF0" w:rsidP="007D4FF0">
      <w:pPr>
        <w:pStyle w:val="ab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цветной металл – 2,57%;</w:t>
      </w:r>
    </w:p>
    <w:p w:rsidR="007D4FF0" w:rsidRPr="0060021B" w:rsidRDefault="007D4FF0" w:rsidP="007D4FF0">
      <w:pPr>
        <w:pStyle w:val="ab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lastRenderedPageBreak/>
        <w:t>текстиль – 0,90%;</w:t>
      </w:r>
    </w:p>
    <w:p w:rsidR="007D4FF0" w:rsidRPr="0060021B" w:rsidRDefault="007D4FF0" w:rsidP="007D4FF0">
      <w:pPr>
        <w:pStyle w:val="ab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кости – 0,37%;</w:t>
      </w:r>
    </w:p>
    <w:p w:rsidR="007D4FF0" w:rsidRPr="0060021B" w:rsidRDefault="007D4FF0" w:rsidP="007D4FF0">
      <w:pPr>
        <w:pStyle w:val="ab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стекло – 25,28%;</w:t>
      </w:r>
    </w:p>
    <w:p w:rsidR="007D4FF0" w:rsidRPr="0060021B" w:rsidRDefault="007D4FF0" w:rsidP="007D4FF0">
      <w:pPr>
        <w:pStyle w:val="ab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кожа, резина – 0,24%;</w:t>
      </w:r>
    </w:p>
    <w:p w:rsidR="007D4FF0" w:rsidRPr="0060021B" w:rsidRDefault="007D4FF0" w:rsidP="007D4FF0">
      <w:pPr>
        <w:pStyle w:val="ab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пластмасса и полимеры – 10,35%;</w:t>
      </w:r>
    </w:p>
    <w:p w:rsidR="007D4FF0" w:rsidRPr="0060021B" w:rsidRDefault="007D4FF0" w:rsidP="007D4FF0">
      <w:pPr>
        <w:pStyle w:val="ab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строительные отходы – 1,76%.</w:t>
      </w:r>
    </w:p>
    <w:p w:rsidR="007D4FF0" w:rsidRPr="0060021B" w:rsidRDefault="007D4FF0" w:rsidP="007D4FF0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0021B">
        <w:rPr>
          <w:color w:val="000000"/>
          <w:sz w:val="28"/>
          <w:szCs w:val="28"/>
        </w:rPr>
        <w:t>С целью определения необходимых мероприятий, связанных с утилизац</w:t>
      </w:r>
      <w:r w:rsidRPr="0060021B">
        <w:rPr>
          <w:color w:val="000000"/>
          <w:sz w:val="28"/>
          <w:szCs w:val="28"/>
        </w:rPr>
        <w:t>и</w:t>
      </w:r>
      <w:r w:rsidRPr="0060021B">
        <w:rPr>
          <w:color w:val="000000"/>
          <w:sz w:val="28"/>
          <w:szCs w:val="28"/>
        </w:rPr>
        <w:t xml:space="preserve">ей (захоронением) ТБО </w:t>
      </w:r>
      <w:proofErr w:type="gramStart"/>
      <w:r w:rsidRPr="0060021B">
        <w:rPr>
          <w:color w:val="000000"/>
          <w:sz w:val="28"/>
          <w:szCs w:val="28"/>
        </w:rPr>
        <w:t>в</w:t>
      </w:r>
      <w:proofErr w:type="gramEnd"/>
      <w:r w:rsidRPr="0060021B">
        <w:rPr>
          <w:color w:val="000000"/>
          <w:sz w:val="28"/>
          <w:szCs w:val="28"/>
        </w:rPr>
        <w:t xml:space="preserve"> </w:t>
      </w:r>
      <w:proofErr w:type="gramStart"/>
      <w:r w:rsidRPr="0060021B">
        <w:rPr>
          <w:color w:val="000000"/>
          <w:sz w:val="28"/>
          <w:szCs w:val="28"/>
        </w:rPr>
        <w:t>Ханты-Мансийском</w:t>
      </w:r>
      <w:proofErr w:type="gramEnd"/>
      <w:r w:rsidRPr="0060021B">
        <w:rPr>
          <w:color w:val="000000"/>
          <w:sz w:val="28"/>
          <w:szCs w:val="28"/>
        </w:rPr>
        <w:t xml:space="preserve"> районе на период с 201</w:t>
      </w:r>
      <w:r w:rsidR="00DF3372">
        <w:rPr>
          <w:color w:val="000000"/>
          <w:sz w:val="28"/>
          <w:szCs w:val="28"/>
        </w:rPr>
        <w:t>4</w:t>
      </w:r>
      <w:r w:rsidRPr="0060021B">
        <w:rPr>
          <w:color w:val="000000"/>
          <w:sz w:val="28"/>
          <w:szCs w:val="28"/>
        </w:rPr>
        <w:t>-20</w:t>
      </w:r>
      <w:r w:rsidR="00DF3372">
        <w:rPr>
          <w:color w:val="000000"/>
          <w:sz w:val="28"/>
          <w:szCs w:val="28"/>
        </w:rPr>
        <w:t>30</w:t>
      </w:r>
      <w:r w:rsidRPr="0060021B">
        <w:rPr>
          <w:color w:val="000000"/>
          <w:sz w:val="28"/>
          <w:szCs w:val="28"/>
        </w:rPr>
        <w:t xml:space="preserve"> гг., необходимо оценить максимально возможный прогнозный объем образования ТБО на период реализации настоящей Программы (таблица </w:t>
      </w:r>
      <w:r w:rsidR="005A4E00" w:rsidRPr="0060021B">
        <w:rPr>
          <w:color w:val="000000"/>
          <w:sz w:val="28"/>
          <w:szCs w:val="28"/>
        </w:rPr>
        <w:t>2</w:t>
      </w:r>
      <w:r w:rsidR="00015E07">
        <w:rPr>
          <w:color w:val="000000"/>
          <w:sz w:val="28"/>
          <w:szCs w:val="28"/>
        </w:rPr>
        <w:t>3</w:t>
      </w:r>
      <w:r w:rsidRPr="0060021B">
        <w:rPr>
          <w:color w:val="000000"/>
          <w:sz w:val="28"/>
          <w:szCs w:val="28"/>
        </w:rPr>
        <w:t>).</w:t>
      </w:r>
    </w:p>
    <w:p w:rsidR="007D4FF0" w:rsidRPr="0060021B" w:rsidRDefault="007D4FF0" w:rsidP="007D4FF0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0021B">
        <w:rPr>
          <w:color w:val="000000"/>
          <w:sz w:val="28"/>
          <w:szCs w:val="28"/>
        </w:rPr>
        <w:t>Оценка максимальных объемов образования ТБО производилась исходя из следующих условий:</w:t>
      </w:r>
    </w:p>
    <w:p w:rsidR="007D4FF0" w:rsidRPr="0060021B" w:rsidRDefault="007D4FF0" w:rsidP="007D4FF0">
      <w:pPr>
        <w:pStyle w:val="aff1"/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0021B">
        <w:rPr>
          <w:color w:val="000000"/>
          <w:sz w:val="28"/>
          <w:szCs w:val="28"/>
        </w:rPr>
        <w:t>100% охват всего населения Ханты-Мансийского района услугами по утилизации (захоронению) ТБО;</w:t>
      </w:r>
    </w:p>
    <w:p w:rsidR="007D4FF0" w:rsidRPr="0060021B" w:rsidRDefault="007D4FF0" w:rsidP="007D4FF0">
      <w:pPr>
        <w:pStyle w:val="aff1"/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0021B">
        <w:rPr>
          <w:color w:val="000000"/>
          <w:sz w:val="28"/>
          <w:szCs w:val="28"/>
        </w:rPr>
        <w:t>структура объемов вывоза ТБО от разных групп потребителей останется такой же, как была в 201</w:t>
      </w:r>
      <w:r w:rsidR="00807ADE">
        <w:rPr>
          <w:color w:val="000000"/>
          <w:sz w:val="28"/>
          <w:szCs w:val="28"/>
        </w:rPr>
        <w:t>3</w:t>
      </w:r>
      <w:r w:rsidR="00902479" w:rsidRPr="0060021B">
        <w:rPr>
          <w:color w:val="000000"/>
          <w:sz w:val="28"/>
          <w:szCs w:val="28"/>
        </w:rPr>
        <w:t xml:space="preserve"> году</w:t>
      </w:r>
      <w:r w:rsidR="00542262">
        <w:rPr>
          <w:color w:val="000000"/>
          <w:sz w:val="28"/>
          <w:szCs w:val="28"/>
        </w:rPr>
        <w:t>.</w:t>
      </w:r>
    </w:p>
    <w:p w:rsidR="007D4FF0" w:rsidRPr="0060021B" w:rsidRDefault="007D4FF0" w:rsidP="007D4FF0">
      <w:pPr>
        <w:pStyle w:val="aff1"/>
        <w:tabs>
          <w:tab w:val="left" w:pos="851"/>
        </w:tabs>
        <w:spacing w:line="276" w:lineRule="auto"/>
        <w:ind w:left="0" w:firstLine="567"/>
        <w:jc w:val="right"/>
        <w:rPr>
          <w:color w:val="000000"/>
          <w:sz w:val="28"/>
          <w:szCs w:val="28"/>
        </w:rPr>
      </w:pPr>
      <w:r w:rsidRPr="0060021B">
        <w:rPr>
          <w:color w:val="000000"/>
          <w:sz w:val="28"/>
          <w:szCs w:val="28"/>
        </w:rPr>
        <w:t xml:space="preserve">Таблица </w:t>
      </w:r>
      <w:r w:rsidR="005A4E00" w:rsidRPr="0060021B">
        <w:rPr>
          <w:color w:val="000000"/>
          <w:sz w:val="28"/>
          <w:szCs w:val="28"/>
        </w:rPr>
        <w:t>2</w:t>
      </w:r>
      <w:r w:rsidR="00015E07">
        <w:rPr>
          <w:color w:val="000000"/>
          <w:sz w:val="28"/>
          <w:szCs w:val="28"/>
        </w:rPr>
        <w:t>3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856"/>
        <w:gridCol w:w="2551"/>
        <w:gridCol w:w="1202"/>
        <w:gridCol w:w="1775"/>
        <w:gridCol w:w="1701"/>
        <w:gridCol w:w="1701"/>
      </w:tblGrid>
      <w:tr w:rsidR="00D31935" w:rsidRPr="0060021B" w:rsidTr="00D31935">
        <w:trPr>
          <w:trHeight w:val="20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0021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0021B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Наименование показ</w:t>
            </w:r>
            <w:r w:rsidRPr="0060021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60021B">
              <w:rPr>
                <w:b/>
                <w:bCs/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60021B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807ADE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07ADE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0021B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D31935" w:rsidRPr="0060021B" w:rsidTr="00D319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Численность населения, которому оказываются услуги по утилизации ТБО (максимально во</w:t>
            </w:r>
            <w:r w:rsidRPr="0060021B">
              <w:rPr>
                <w:color w:val="000000"/>
                <w:sz w:val="22"/>
                <w:szCs w:val="22"/>
              </w:rPr>
              <w:t>з</w:t>
            </w:r>
            <w:r w:rsidRPr="0060021B">
              <w:rPr>
                <w:color w:val="000000"/>
                <w:sz w:val="22"/>
                <w:szCs w:val="22"/>
              </w:rPr>
              <w:t>можная величина)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E29BC" w:rsidP="00C3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22326,0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27571</w:t>
            </w:r>
          </w:p>
        </w:tc>
      </w:tr>
      <w:tr w:rsidR="00D31935" w:rsidRPr="0060021B" w:rsidTr="00D319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Средняя норма нако</w:t>
            </w:r>
            <w:r w:rsidRPr="0060021B">
              <w:rPr>
                <w:color w:val="000000"/>
                <w:sz w:val="22"/>
                <w:szCs w:val="22"/>
              </w:rPr>
              <w:t>п</w:t>
            </w:r>
            <w:r w:rsidRPr="0060021B">
              <w:rPr>
                <w:color w:val="000000"/>
                <w:sz w:val="22"/>
                <w:szCs w:val="22"/>
              </w:rPr>
              <w:t xml:space="preserve">ления ТБО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color w:val="000000"/>
              </w:rPr>
            </w:pPr>
            <w:proofErr w:type="spellStart"/>
            <w:r w:rsidRPr="0060021B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60021B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60021B">
              <w:rPr>
                <w:color w:val="000000"/>
                <w:sz w:val="22"/>
                <w:szCs w:val="22"/>
              </w:rPr>
              <w:t>/чел. в год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D3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2,16</w:t>
            </w:r>
          </w:p>
        </w:tc>
      </w:tr>
      <w:tr w:rsidR="00D31935" w:rsidRPr="0060021B" w:rsidTr="00D319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 xml:space="preserve">Индекс роста объемов образования ТБО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1,015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1,030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1,045</w:t>
            </w:r>
          </w:p>
        </w:tc>
      </w:tr>
      <w:tr w:rsidR="00D31935" w:rsidRPr="0060021B" w:rsidTr="00D319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Среднегодовой объем ТБО, вывозимый от населения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color w:val="000000"/>
              </w:rPr>
            </w:pPr>
            <w:proofErr w:type="spellStart"/>
            <w:r w:rsidRPr="0060021B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60021B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DE29BC" w:rsidRDefault="00DE29BC" w:rsidP="00DE29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33778,8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DE29BC" w:rsidRDefault="00DE29BC" w:rsidP="003E2146">
            <w:pPr>
              <w:jc w:val="center"/>
              <w:rPr>
                <w:color w:val="000000"/>
              </w:rPr>
            </w:pPr>
            <w:r w:rsidRPr="00DE29BC">
              <w:rPr>
                <w:color w:val="000000"/>
                <w:sz w:val="22"/>
                <w:szCs w:val="22"/>
              </w:rPr>
              <w:t>42196,1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DE29BC" w:rsidRDefault="00DE29BC" w:rsidP="003E2146">
            <w:pPr>
              <w:jc w:val="center"/>
              <w:rPr>
                <w:color w:val="000000"/>
              </w:rPr>
            </w:pPr>
            <w:r w:rsidRPr="00DE29BC">
              <w:rPr>
                <w:color w:val="000000"/>
                <w:sz w:val="22"/>
                <w:szCs w:val="22"/>
              </w:rPr>
              <w:t>59553,4</w:t>
            </w:r>
          </w:p>
        </w:tc>
      </w:tr>
      <w:tr w:rsidR="00D31935" w:rsidRPr="0060021B" w:rsidTr="00D319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Среднегодовой объем ТБО, вывозимый от прочих потребителей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color w:val="000000"/>
              </w:rPr>
            </w:pPr>
            <w:proofErr w:type="spellStart"/>
            <w:r w:rsidRPr="0060021B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60021B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DE29BC" w:rsidRDefault="00D31935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16800,0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DE29BC" w:rsidRDefault="00D31935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17400,0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DE29BC" w:rsidRDefault="00D31935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18900,0</w:t>
            </w:r>
          </w:p>
        </w:tc>
      </w:tr>
      <w:tr w:rsidR="00D31935" w:rsidRPr="0060021B" w:rsidTr="00D319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Среднегодовой объем ТБО, вывозимый от всех потребителей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60021B" w:rsidRDefault="00D31935" w:rsidP="003E2146">
            <w:pPr>
              <w:jc w:val="center"/>
              <w:rPr>
                <w:color w:val="000000"/>
              </w:rPr>
            </w:pPr>
            <w:proofErr w:type="spellStart"/>
            <w:r w:rsidRPr="0060021B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60021B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DE29BC" w:rsidRDefault="00DE29BC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50578,8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DE29BC" w:rsidRDefault="00DE29BC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59596,1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DE29BC" w:rsidRDefault="00DE29BC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78453,4</w:t>
            </w:r>
          </w:p>
        </w:tc>
      </w:tr>
    </w:tbl>
    <w:p w:rsidR="007D4FF0" w:rsidRPr="0060021B" w:rsidRDefault="007D4FF0" w:rsidP="007D4FF0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Таким образом, анализ текущего состояния системы утилизации (захор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 xml:space="preserve">нения) ТБО </w:t>
      </w:r>
      <w:proofErr w:type="gramStart"/>
      <w:r w:rsidRPr="0060021B">
        <w:rPr>
          <w:sz w:val="28"/>
          <w:szCs w:val="28"/>
        </w:rPr>
        <w:t>в</w:t>
      </w:r>
      <w:proofErr w:type="gramEnd"/>
      <w:r w:rsidRPr="0060021B">
        <w:rPr>
          <w:sz w:val="28"/>
          <w:szCs w:val="28"/>
        </w:rPr>
        <w:t xml:space="preserve"> </w:t>
      </w:r>
      <w:proofErr w:type="gramStart"/>
      <w:r w:rsidRPr="0060021B">
        <w:rPr>
          <w:sz w:val="28"/>
          <w:szCs w:val="28"/>
        </w:rPr>
        <w:t>Ханты-Мансийском</w:t>
      </w:r>
      <w:proofErr w:type="gramEnd"/>
      <w:r w:rsidRPr="0060021B">
        <w:rPr>
          <w:sz w:val="28"/>
          <w:szCs w:val="28"/>
        </w:rPr>
        <w:t xml:space="preserve"> районе показал следующие основные пр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>блемы:</w:t>
      </w:r>
    </w:p>
    <w:p w:rsidR="007D4FF0" w:rsidRPr="0060021B" w:rsidRDefault="007D4FF0" w:rsidP="008162DA">
      <w:pPr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дефицит мест размещения отходов;</w:t>
      </w:r>
    </w:p>
    <w:p w:rsidR="007D4FF0" w:rsidRPr="0060021B" w:rsidRDefault="007D4FF0" w:rsidP="008162DA">
      <w:pPr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lastRenderedPageBreak/>
        <w:t>несоответствие имеющихся полигонов требованиям законодательства РФ;</w:t>
      </w:r>
    </w:p>
    <w:p w:rsidR="007D4FF0" w:rsidRPr="0060021B" w:rsidRDefault="007D4FF0" w:rsidP="008162DA">
      <w:pPr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0021B">
        <w:rPr>
          <w:sz w:val="28"/>
          <w:szCs w:val="28"/>
        </w:rPr>
        <w:t>отсутствие системы раздельного сбора отходов;</w:t>
      </w:r>
    </w:p>
    <w:p w:rsidR="00973BCE" w:rsidRPr="00015E07" w:rsidRDefault="007D4FF0" w:rsidP="008162DA">
      <w:pPr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0021B">
        <w:rPr>
          <w:sz w:val="28"/>
          <w:szCs w:val="28"/>
        </w:rPr>
        <w:t>отсутствие системы мониторинга загрязнения окружающей природной среды.</w:t>
      </w:r>
    </w:p>
    <w:p w:rsidR="0072523B" w:rsidRPr="00015E07" w:rsidRDefault="003D52DC" w:rsidP="00A43556">
      <w:pPr>
        <w:pStyle w:val="2"/>
        <w:numPr>
          <w:ilvl w:val="1"/>
          <w:numId w:val="25"/>
        </w:numPr>
        <w:spacing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25" w:name="_Toc348437310"/>
      <w:bookmarkStart w:id="26" w:name="_Toc275959435"/>
      <w:bookmarkStart w:id="27" w:name="_Toc288737138"/>
      <w:bookmarkStart w:id="28" w:name="_Toc289179275"/>
      <w:bookmarkEnd w:id="23"/>
      <w:bookmarkEnd w:id="24"/>
      <w:r w:rsidRPr="00015E07">
        <w:rPr>
          <w:rFonts w:ascii="Times New Roman" w:hAnsi="Times New Roman" w:cs="Times New Roman"/>
          <w:i w:val="0"/>
        </w:rPr>
        <w:t>Краткий а</w:t>
      </w:r>
      <w:r w:rsidR="0072523B" w:rsidRPr="00015E07">
        <w:rPr>
          <w:rFonts w:ascii="Times New Roman" w:hAnsi="Times New Roman" w:cs="Times New Roman"/>
          <w:i w:val="0"/>
        </w:rPr>
        <w:t xml:space="preserve">нализ </w:t>
      </w:r>
      <w:r w:rsidRPr="00015E07">
        <w:rPr>
          <w:rFonts w:ascii="Times New Roman" w:hAnsi="Times New Roman" w:cs="Times New Roman"/>
          <w:i w:val="0"/>
        </w:rPr>
        <w:t>существующего</w:t>
      </w:r>
      <w:r w:rsidR="0072523B" w:rsidRPr="00015E07">
        <w:rPr>
          <w:rFonts w:ascii="Times New Roman" w:hAnsi="Times New Roman" w:cs="Times New Roman"/>
          <w:i w:val="0"/>
        </w:rPr>
        <w:t xml:space="preserve"> состояния</w:t>
      </w:r>
      <w:r w:rsidR="00AA319A" w:rsidRPr="00015E07">
        <w:rPr>
          <w:rFonts w:ascii="Times New Roman" w:hAnsi="Times New Roman" w:cs="Times New Roman"/>
          <w:i w:val="0"/>
        </w:rPr>
        <w:t xml:space="preserve"> и проблем</w:t>
      </w:r>
      <w:r w:rsidR="0072523B" w:rsidRPr="00015E07">
        <w:rPr>
          <w:rFonts w:ascii="Times New Roman" w:hAnsi="Times New Roman" w:cs="Times New Roman"/>
          <w:i w:val="0"/>
        </w:rPr>
        <w:t xml:space="preserve"> системы газ</w:t>
      </w:r>
      <w:r w:rsidR="0072523B" w:rsidRPr="00015E07">
        <w:rPr>
          <w:rFonts w:ascii="Times New Roman" w:hAnsi="Times New Roman" w:cs="Times New Roman"/>
          <w:i w:val="0"/>
        </w:rPr>
        <w:t>о</w:t>
      </w:r>
      <w:r w:rsidR="0072523B" w:rsidRPr="00015E07">
        <w:rPr>
          <w:rFonts w:ascii="Times New Roman" w:hAnsi="Times New Roman" w:cs="Times New Roman"/>
          <w:i w:val="0"/>
        </w:rPr>
        <w:t>снабжения</w:t>
      </w:r>
      <w:bookmarkEnd w:id="25"/>
    </w:p>
    <w:p w:rsidR="00902479" w:rsidRPr="0060021B" w:rsidRDefault="00902479" w:rsidP="00902479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Услуги по транспортировке природного газа на территории Ханты-Мансийского района ок</w:t>
      </w:r>
      <w:r w:rsidR="008575C8">
        <w:rPr>
          <w:sz w:val="28"/>
          <w:szCs w:val="28"/>
        </w:rPr>
        <w:t>азывает ООО «</w:t>
      </w:r>
      <w:proofErr w:type="spellStart"/>
      <w:r w:rsidR="008575C8">
        <w:rPr>
          <w:sz w:val="28"/>
          <w:szCs w:val="28"/>
        </w:rPr>
        <w:t>ЮграТеплоГазСтрой</w:t>
      </w:r>
      <w:proofErr w:type="spellEnd"/>
      <w:r w:rsidR="008575C8">
        <w:rPr>
          <w:sz w:val="28"/>
          <w:szCs w:val="28"/>
        </w:rPr>
        <w:t>», ОАО «Газовая компания Югра». В п.</w:t>
      </w:r>
      <w:r w:rsidR="0067601B">
        <w:rPr>
          <w:sz w:val="28"/>
          <w:szCs w:val="28"/>
        </w:rPr>
        <w:t xml:space="preserve"> </w:t>
      </w:r>
      <w:proofErr w:type="spellStart"/>
      <w:r w:rsidR="008575C8">
        <w:rPr>
          <w:sz w:val="28"/>
          <w:szCs w:val="28"/>
        </w:rPr>
        <w:t>Горноправдинск</w:t>
      </w:r>
      <w:proofErr w:type="spellEnd"/>
      <w:r w:rsidR="008575C8">
        <w:rPr>
          <w:sz w:val="28"/>
          <w:szCs w:val="28"/>
        </w:rPr>
        <w:t xml:space="preserve"> у</w:t>
      </w:r>
      <w:r w:rsidR="008575C8" w:rsidRPr="0060021B">
        <w:rPr>
          <w:sz w:val="28"/>
          <w:szCs w:val="28"/>
        </w:rPr>
        <w:t>слуги по транспортировке природного газа</w:t>
      </w:r>
      <w:r w:rsidR="008575C8">
        <w:rPr>
          <w:sz w:val="28"/>
          <w:szCs w:val="28"/>
        </w:rPr>
        <w:t xml:space="preserve"> оказывает МП «Комплекс Плюс».</w:t>
      </w:r>
    </w:p>
    <w:p w:rsidR="00902479" w:rsidRPr="0060021B" w:rsidRDefault="00902479" w:rsidP="00902479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Газификация квартир осуществляется двумя способами: сетевым газом и сжиженным газом в баллонах. При этом в период 20</w:t>
      </w:r>
      <w:r w:rsidR="0067601B">
        <w:rPr>
          <w:sz w:val="28"/>
          <w:szCs w:val="28"/>
        </w:rPr>
        <w:t>11</w:t>
      </w:r>
      <w:r w:rsidRPr="0060021B">
        <w:rPr>
          <w:sz w:val="28"/>
          <w:szCs w:val="28"/>
        </w:rPr>
        <w:t>-201</w:t>
      </w:r>
      <w:r w:rsidR="0067601B">
        <w:rPr>
          <w:sz w:val="28"/>
          <w:szCs w:val="28"/>
        </w:rPr>
        <w:t>3</w:t>
      </w:r>
      <w:r w:rsidRPr="0060021B">
        <w:rPr>
          <w:sz w:val="28"/>
          <w:szCs w:val="28"/>
        </w:rPr>
        <w:t xml:space="preserve"> г</w:t>
      </w:r>
      <w:r w:rsidR="0067601B">
        <w:rPr>
          <w:sz w:val="28"/>
          <w:szCs w:val="28"/>
        </w:rPr>
        <w:t>одов</w:t>
      </w:r>
      <w:r w:rsidRPr="0060021B">
        <w:rPr>
          <w:sz w:val="28"/>
          <w:szCs w:val="28"/>
        </w:rPr>
        <w:t xml:space="preserve"> наблюдается тенденция роста доли квартир, обеспече</w:t>
      </w:r>
      <w:r w:rsidR="0067601B">
        <w:rPr>
          <w:sz w:val="28"/>
          <w:szCs w:val="28"/>
        </w:rPr>
        <w:t>нных сетевым газоснабжением (2011</w:t>
      </w:r>
      <w:r w:rsidRPr="0060021B">
        <w:rPr>
          <w:sz w:val="28"/>
          <w:szCs w:val="28"/>
        </w:rPr>
        <w:t xml:space="preserve"> г</w:t>
      </w:r>
      <w:r w:rsidR="0067601B">
        <w:rPr>
          <w:sz w:val="28"/>
          <w:szCs w:val="28"/>
        </w:rPr>
        <w:t>од</w:t>
      </w:r>
      <w:r w:rsidRPr="0060021B">
        <w:rPr>
          <w:sz w:val="28"/>
          <w:szCs w:val="28"/>
        </w:rPr>
        <w:t xml:space="preserve"> – 50,9%; 201</w:t>
      </w:r>
      <w:r w:rsidR="0067601B">
        <w:rPr>
          <w:sz w:val="28"/>
          <w:szCs w:val="28"/>
        </w:rPr>
        <w:t>2</w:t>
      </w:r>
      <w:r w:rsidRPr="0060021B">
        <w:rPr>
          <w:sz w:val="28"/>
          <w:szCs w:val="28"/>
        </w:rPr>
        <w:t xml:space="preserve"> г</w:t>
      </w:r>
      <w:r w:rsidR="0067601B">
        <w:rPr>
          <w:sz w:val="28"/>
          <w:szCs w:val="28"/>
        </w:rPr>
        <w:t>од – 52,6%; 2013</w:t>
      </w:r>
      <w:r w:rsidRPr="0060021B">
        <w:rPr>
          <w:sz w:val="28"/>
          <w:szCs w:val="28"/>
        </w:rPr>
        <w:t xml:space="preserve"> г</w:t>
      </w:r>
      <w:r w:rsidR="0067601B">
        <w:rPr>
          <w:sz w:val="28"/>
          <w:szCs w:val="28"/>
        </w:rPr>
        <w:t>од</w:t>
      </w:r>
      <w:r w:rsidRPr="0060021B">
        <w:rPr>
          <w:sz w:val="28"/>
          <w:szCs w:val="28"/>
        </w:rPr>
        <w:t xml:space="preserve"> – 56,1%), и снижения доли квартир, обеспечен</w:t>
      </w:r>
      <w:r w:rsidR="0067601B">
        <w:rPr>
          <w:sz w:val="28"/>
          <w:szCs w:val="28"/>
        </w:rPr>
        <w:t>ных сжиженным газом (2011</w:t>
      </w:r>
      <w:r w:rsidRPr="0060021B">
        <w:rPr>
          <w:sz w:val="28"/>
          <w:szCs w:val="28"/>
        </w:rPr>
        <w:t xml:space="preserve"> г</w:t>
      </w:r>
      <w:r w:rsidR="0067601B">
        <w:rPr>
          <w:sz w:val="28"/>
          <w:szCs w:val="28"/>
        </w:rPr>
        <w:t>од – 49,1%; 2012</w:t>
      </w:r>
      <w:r w:rsidRPr="0060021B">
        <w:rPr>
          <w:sz w:val="28"/>
          <w:szCs w:val="28"/>
        </w:rPr>
        <w:t xml:space="preserve"> г</w:t>
      </w:r>
      <w:r w:rsidR="0067601B">
        <w:rPr>
          <w:sz w:val="28"/>
          <w:szCs w:val="28"/>
        </w:rPr>
        <w:t>од</w:t>
      </w:r>
      <w:r w:rsidRPr="0060021B">
        <w:rPr>
          <w:sz w:val="28"/>
          <w:szCs w:val="28"/>
        </w:rPr>
        <w:t xml:space="preserve"> – 47,4%; 201</w:t>
      </w:r>
      <w:r w:rsidR="0067601B">
        <w:rPr>
          <w:sz w:val="28"/>
          <w:szCs w:val="28"/>
        </w:rPr>
        <w:t>2</w:t>
      </w:r>
      <w:r w:rsidRPr="0060021B">
        <w:rPr>
          <w:sz w:val="28"/>
          <w:szCs w:val="28"/>
        </w:rPr>
        <w:t xml:space="preserve"> г</w:t>
      </w:r>
      <w:r w:rsidR="0067601B">
        <w:rPr>
          <w:sz w:val="28"/>
          <w:szCs w:val="28"/>
        </w:rPr>
        <w:t>од</w:t>
      </w:r>
      <w:r w:rsidRPr="0060021B">
        <w:rPr>
          <w:sz w:val="28"/>
          <w:szCs w:val="28"/>
        </w:rPr>
        <w:t xml:space="preserve"> – 43,9%). </w:t>
      </w:r>
    </w:p>
    <w:p w:rsidR="00902479" w:rsidRPr="0060021B" w:rsidRDefault="00902479" w:rsidP="00902479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В настоящее время сетевое газоснабжение осуществляется в следующих сельских поселениях Ханты-Мансийского района: СП </w:t>
      </w:r>
      <w:proofErr w:type="spellStart"/>
      <w:r w:rsidRPr="0060021B">
        <w:rPr>
          <w:sz w:val="28"/>
          <w:szCs w:val="28"/>
        </w:rPr>
        <w:t>Выкатной</w:t>
      </w:r>
      <w:proofErr w:type="spellEnd"/>
      <w:r w:rsidRPr="0060021B">
        <w:rPr>
          <w:sz w:val="28"/>
          <w:szCs w:val="28"/>
        </w:rPr>
        <w:t>, СП Луго</w:t>
      </w:r>
      <w:r w:rsidRPr="0060021B">
        <w:rPr>
          <w:sz w:val="28"/>
          <w:szCs w:val="28"/>
        </w:rPr>
        <w:t>в</w:t>
      </w:r>
      <w:r w:rsidRPr="0060021B">
        <w:rPr>
          <w:sz w:val="28"/>
          <w:szCs w:val="28"/>
        </w:rPr>
        <w:t xml:space="preserve">ской, СП </w:t>
      </w:r>
      <w:proofErr w:type="gramStart"/>
      <w:r w:rsidRPr="0060021B">
        <w:rPr>
          <w:sz w:val="28"/>
          <w:szCs w:val="28"/>
        </w:rPr>
        <w:t>Сибирский</w:t>
      </w:r>
      <w:proofErr w:type="gramEnd"/>
      <w:r w:rsidRPr="0060021B">
        <w:rPr>
          <w:sz w:val="28"/>
          <w:szCs w:val="28"/>
        </w:rPr>
        <w:t xml:space="preserve">, СП Цингалы, СП </w:t>
      </w:r>
      <w:proofErr w:type="spellStart"/>
      <w:r w:rsidRPr="0060021B">
        <w:rPr>
          <w:sz w:val="28"/>
          <w:szCs w:val="28"/>
        </w:rPr>
        <w:t>Шапша</w:t>
      </w:r>
      <w:proofErr w:type="spellEnd"/>
      <w:r w:rsidRPr="0060021B">
        <w:rPr>
          <w:sz w:val="28"/>
          <w:szCs w:val="28"/>
        </w:rPr>
        <w:t>.</w:t>
      </w:r>
    </w:p>
    <w:p w:rsidR="00902479" w:rsidRPr="0060021B" w:rsidRDefault="00902479" w:rsidP="00902479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По данным Паспортов</w:t>
      </w:r>
      <w:r w:rsidRPr="0060021B">
        <w:t xml:space="preserve"> </w:t>
      </w:r>
      <w:r w:rsidRPr="0060021B">
        <w:rPr>
          <w:sz w:val="28"/>
          <w:szCs w:val="28"/>
        </w:rPr>
        <w:t>социально-экономического положения сельских п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>селений Ханты-Мансийского района за 20</w:t>
      </w:r>
      <w:r w:rsidR="0067601B">
        <w:rPr>
          <w:sz w:val="28"/>
          <w:szCs w:val="28"/>
        </w:rPr>
        <w:t>11</w:t>
      </w:r>
      <w:r w:rsidRPr="0060021B">
        <w:rPr>
          <w:sz w:val="28"/>
          <w:szCs w:val="28"/>
        </w:rPr>
        <w:t>-201</w:t>
      </w:r>
      <w:r w:rsidR="0067601B">
        <w:rPr>
          <w:sz w:val="28"/>
          <w:szCs w:val="28"/>
        </w:rPr>
        <w:t>3</w:t>
      </w:r>
      <w:r w:rsidRPr="0060021B">
        <w:rPr>
          <w:sz w:val="28"/>
          <w:szCs w:val="28"/>
        </w:rPr>
        <w:t xml:space="preserve"> гг. структура потребления услуг газоснабжения на протяжении 20</w:t>
      </w:r>
      <w:r w:rsidR="0067601B">
        <w:rPr>
          <w:sz w:val="28"/>
          <w:szCs w:val="28"/>
        </w:rPr>
        <w:t>11</w:t>
      </w:r>
      <w:r w:rsidRPr="0060021B">
        <w:rPr>
          <w:sz w:val="28"/>
          <w:szCs w:val="28"/>
        </w:rPr>
        <w:t>-201</w:t>
      </w:r>
      <w:r w:rsidR="0067601B">
        <w:rPr>
          <w:sz w:val="28"/>
          <w:szCs w:val="28"/>
        </w:rPr>
        <w:t>3</w:t>
      </w:r>
      <w:r w:rsidRPr="0060021B">
        <w:rPr>
          <w:sz w:val="28"/>
          <w:szCs w:val="28"/>
        </w:rPr>
        <w:t xml:space="preserve"> г</w:t>
      </w:r>
      <w:r w:rsidR="0067601B">
        <w:rPr>
          <w:sz w:val="28"/>
          <w:szCs w:val="28"/>
        </w:rPr>
        <w:t>одов</w:t>
      </w:r>
      <w:r w:rsidRPr="0060021B">
        <w:rPr>
          <w:sz w:val="28"/>
          <w:szCs w:val="28"/>
        </w:rPr>
        <w:t xml:space="preserve"> достаточно стабильна. Основная доля потребления сетевого газа приходится на категорию «Прочие потребители». В то время как сжиженный газ использует только население Ханты-Мансийского района. Структура потребления услуг газоснабжения представлена в таблице </w:t>
      </w:r>
      <w:r w:rsidR="005A4E00" w:rsidRPr="0060021B">
        <w:rPr>
          <w:sz w:val="28"/>
          <w:szCs w:val="28"/>
        </w:rPr>
        <w:t>2</w:t>
      </w:r>
      <w:r w:rsidR="0033048D">
        <w:rPr>
          <w:sz w:val="28"/>
          <w:szCs w:val="28"/>
        </w:rPr>
        <w:t>4</w:t>
      </w:r>
      <w:r w:rsidRPr="0060021B">
        <w:rPr>
          <w:sz w:val="28"/>
          <w:szCs w:val="28"/>
        </w:rPr>
        <w:t>.</w:t>
      </w:r>
    </w:p>
    <w:p w:rsidR="00902479" w:rsidRPr="0060021B" w:rsidRDefault="00902479" w:rsidP="00902479">
      <w:pPr>
        <w:spacing w:line="276" w:lineRule="auto"/>
        <w:ind w:firstLine="567"/>
        <w:jc w:val="right"/>
        <w:rPr>
          <w:sz w:val="28"/>
          <w:szCs w:val="28"/>
        </w:rPr>
        <w:sectPr w:rsidR="00902479" w:rsidRPr="0060021B" w:rsidSect="003E2146">
          <w:footerReference w:type="even" r:id="rId9"/>
          <w:footerReference w:type="default" r:id="rId10"/>
          <w:footerReference w:type="first" r:id="rId11"/>
          <w:pgSz w:w="11906" w:h="16838" w:code="9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902479" w:rsidRPr="0060021B" w:rsidRDefault="00902479" w:rsidP="00902479">
      <w:pPr>
        <w:spacing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lastRenderedPageBreak/>
        <w:t xml:space="preserve">Таблица </w:t>
      </w:r>
      <w:r w:rsidR="005A4E00" w:rsidRPr="0060021B">
        <w:rPr>
          <w:sz w:val="28"/>
          <w:szCs w:val="28"/>
        </w:rPr>
        <w:t>2</w:t>
      </w:r>
      <w:r w:rsidR="0033048D">
        <w:rPr>
          <w:sz w:val="28"/>
          <w:szCs w:val="28"/>
        </w:rPr>
        <w:t>4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2122"/>
        <w:gridCol w:w="1276"/>
        <w:gridCol w:w="992"/>
        <w:gridCol w:w="1276"/>
        <w:gridCol w:w="850"/>
        <w:gridCol w:w="1276"/>
        <w:gridCol w:w="709"/>
        <w:gridCol w:w="1134"/>
        <w:gridCol w:w="850"/>
        <w:gridCol w:w="1134"/>
        <w:gridCol w:w="582"/>
        <w:gridCol w:w="1119"/>
        <w:gridCol w:w="851"/>
      </w:tblGrid>
      <w:tr w:rsidR="00807ADE" w:rsidRPr="0060021B" w:rsidTr="00D45D97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0021B">
              <w:rPr>
                <w:b/>
                <w:bCs/>
                <w:color w:val="000000"/>
              </w:rPr>
              <w:t>п</w:t>
            </w:r>
            <w:proofErr w:type="gramEnd"/>
            <w:r w:rsidRPr="0060021B">
              <w:rPr>
                <w:b/>
                <w:bCs/>
                <w:color w:val="000000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Наименование группы потреб</w:t>
            </w:r>
            <w:r w:rsidRPr="0060021B">
              <w:rPr>
                <w:b/>
                <w:bCs/>
                <w:color w:val="000000"/>
              </w:rPr>
              <w:t>и</w:t>
            </w:r>
            <w:r w:rsidRPr="0060021B">
              <w:rPr>
                <w:b/>
                <w:bCs/>
                <w:color w:val="000000"/>
              </w:rPr>
              <w:t>телей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DE" w:rsidRPr="0060021B" w:rsidRDefault="00807ADE" w:rsidP="006760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2011</w:t>
            </w:r>
            <w:r w:rsidRPr="0060021B">
              <w:rPr>
                <w:b/>
                <w:bCs/>
                <w:color w:val="000000"/>
              </w:rPr>
              <w:t xml:space="preserve"> г</w:t>
            </w:r>
            <w:r w:rsidR="0067601B">
              <w:rPr>
                <w:b/>
                <w:bCs/>
                <w:color w:val="000000"/>
              </w:rPr>
              <w:t>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DE" w:rsidRPr="0060021B" w:rsidRDefault="00807ADE" w:rsidP="0067601B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201</w:t>
            </w:r>
            <w:r w:rsidR="00283649">
              <w:rPr>
                <w:b/>
                <w:bCs/>
                <w:color w:val="000000"/>
              </w:rPr>
              <w:t>2</w:t>
            </w:r>
            <w:r w:rsidRPr="0060021B">
              <w:rPr>
                <w:b/>
                <w:bCs/>
                <w:color w:val="000000"/>
              </w:rPr>
              <w:t xml:space="preserve"> г</w:t>
            </w:r>
            <w:r w:rsidR="0067601B">
              <w:rPr>
                <w:b/>
                <w:bCs/>
                <w:color w:val="000000"/>
              </w:rPr>
              <w:t>од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DE" w:rsidRPr="0060021B" w:rsidRDefault="00807ADE" w:rsidP="0067601B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201</w:t>
            </w:r>
            <w:r w:rsidR="00283649">
              <w:rPr>
                <w:b/>
                <w:bCs/>
                <w:color w:val="000000"/>
              </w:rPr>
              <w:t>3</w:t>
            </w:r>
            <w:r w:rsidRPr="0060021B">
              <w:rPr>
                <w:b/>
                <w:bCs/>
                <w:color w:val="000000"/>
              </w:rPr>
              <w:t xml:space="preserve"> г</w:t>
            </w:r>
            <w:r w:rsidR="0067601B">
              <w:rPr>
                <w:b/>
                <w:bCs/>
                <w:color w:val="000000"/>
              </w:rPr>
              <w:t>од</w:t>
            </w:r>
          </w:p>
        </w:tc>
      </w:tr>
      <w:tr w:rsidR="00807ADE" w:rsidRPr="0060021B" w:rsidTr="00807ADE">
        <w:trPr>
          <w:trHeight w:val="291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ADE" w:rsidRPr="0060021B" w:rsidRDefault="00807ADE" w:rsidP="00D45D97">
            <w:pPr>
              <w:rPr>
                <w:b/>
                <w:bCs/>
                <w:color w:val="00000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ADE" w:rsidRPr="0060021B" w:rsidRDefault="00807ADE" w:rsidP="00D45D9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Объем потребления сет</w:t>
            </w:r>
            <w:r w:rsidRPr="0060021B">
              <w:rPr>
                <w:b/>
                <w:bCs/>
                <w:color w:val="000000"/>
              </w:rPr>
              <w:t>е</w:t>
            </w:r>
            <w:r w:rsidRPr="0060021B">
              <w:rPr>
                <w:b/>
                <w:bCs/>
                <w:color w:val="000000"/>
              </w:rPr>
              <w:t xml:space="preserve">вого газа, </w:t>
            </w:r>
            <w:proofErr w:type="spellStart"/>
            <w:r w:rsidRPr="0060021B">
              <w:rPr>
                <w:b/>
                <w:bCs/>
                <w:color w:val="000000"/>
              </w:rPr>
              <w:t>тыс</w:t>
            </w:r>
            <w:proofErr w:type="gramStart"/>
            <w:r w:rsidRPr="0060021B">
              <w:rPr>
                <w:b/>
                <w:bCs/>
                <w:color w:val="000000"/>
              </w:rPr>
              <w:t>.к</w:t>
            </w:r>
            <w:proofErr w:type="gramEnd"/>
            <w:r w:rsidRPr="0060021B">
              <w:rPr>
                <w:b/>
                <w:bCs/>
                <w:color w:val="000000"/>
              </w:rPr>
              <w:t>уб.м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Доля в общем объеме,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Объем потребления сж</w:t>
            </w:r>
            <w:r w:rsidRPr="0060021B">
              <w:rPr>
                <w:b/>
                <w:bCs/>
                <w:color w:val="000000"/>
              </w:rPr>
              <w:t>и</w:t>
            </w:r>
            <w:r w:rsidRPr="0060021B">
              <w:rPr>
                <w:b/>
                <w:bCs/>
                <w:color w:val="000000"/>
              </w:rPr>
              <w:t>женного газа, баллон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Доля в общем объеме,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Объем потребления сет</w:t>
            </w:r>
            <w:r w:rsidRPr="0060021B">
              <w:rPr>
                <w:b/>
                <w:bCs/>
                <w:color w:val="000000"/>
              </w:rPr>
              <w:t>е</w:t>
            </w:r>
            <w:r w:rsidRPr="0060021B">
              <w:rPr>
                <w:b/>
                <w:bCs/>
                <w:color w:val="000000"/>
              </w:rPr>
              <w:t xml:space="preserve">вого газа, </w:t>
            </w:r>
            <w:proofErr w:type="spellStart"/>
            <w:r w:rsidRPr="0060021B">
              <w:rPr>
                <w:b/>
                <w:bCs/>
                <w:color w:val="000000"/>
              </w:rPr>
              <w:t>тыс</w:t>
            </w:r>
            <w:proofErr w:type="gramStart"/>
            <w:r w:rsidRPr="0060021B">
              <w:rPr>
                <w:b/>
                <w:bCs/>
                <w:color w:val="000000"/>
              </w:rPr>
              <w:t>.к</w:t>
            </w:r>
            <w:proofErr w:type="gramEnd"/>
            <w:r w:rsidRPr="0060021B">
              <w:rPr>
                <w:b/>
                <w:bCs/>
                <w:color w:val="000000"/>
              </w:rPr>
              <w:t>уб.м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Доля в общем объеме,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Объем потребления сж</w:t>
            </w:r>
            <w:r w:rsidRPr="0060021B">
              <w:rPr>
                <w:b/>
                <w:bCs/>
                <w:color w:val="000000"/>
              </w:rPr>
              <w:t>и</w:t>
            </w:r>
            <w:r w:rsidRPr="0060021B">
              <w:rPr>
                <w:b/>
                <w:bCs/>
                <w:color w:val="000000"/>
              </w:rPr>
              <w:t>женного газа, баллон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Доля в общем объеме,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Объем потребления сет</w:t>
            </w:r>
            <w:r w:rsidRPr="0060021B">
              <w:rPr>
                <w:b/>
                <w:bCs/>
                <w:color w:val="000000"/>
              </w:rPr>
              <w:t>е</w:t>
            </w:r>
            <w:r w:rsidRPr="0060021B">
              <w:rPr>
                <w:b/>
                <w:bCs/>
                <w:color w:val="000000"/>
              </w:rPr>
              <w:t xml:space="preserve">вого газа, </w:t>
            </w:r>
            <w:proofErr w:type="spellStart"/>
            <w:r w:rsidRPr="0060021B">
              <w:rPr>
                <w:b/>
                <w:bCs/>
                <w:color w:val="000000"/>
              </w:rPr>
              <w:t>тыс</w:t>
            </w:r>
            <w:proofErr w:type="gramStart"/>
            <w:r w:rsidRPr="0060021B">
              <w:rPr>
                <w:b/>
                <w:bCs/>
                <w:color w:val="000000"/>
              </w:rPr>
              <w:t>.к</w:t>
            </w:r>
            <w:proofErr w:type="gramEnd"/>
            <w:r w:rsidRPr="0060021B">
              <w:rPr>
                <w:b/>
                <w:bCs/>
                <w:color w:val="000000"/>
              </w:rPr>
              <w:t>уб.м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Доля в общем объеме, 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Объем потребления сж</w:t>
            </w:r>
            <w:r w:rsidRPr="0060021B">
              <w:rPr>
                <w:b/>
                <w:bCs/>
                <w:color w:val="000000"/>
              </w:rPr>
              <w:t>и</w:t>
            </w:r>
            <w:r w:rsidRPr="0060021B">
              <w:rPr>
                <w:b/>
                <w:bCs/>
                <w:color w:val="000000"/>
              </w:rPr>
              <w:t>женного газа, баллон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Доля в общем объеме, %</w:t>
            </w:r>
          </w:p>
        </w:tc>
      </w:tr>
      <w:tr w:rsidR="00807ADE" w:rsidRPr="0060021B" w:rsidTr="00D45D9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rPr>
                <w:color w:val="000000"/>
              </w:rPr>
            </w:pPr>
            <w:r w:rsidRPr="0060021B">
              <w:rPr>
                <w:color w:val="000000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5024,0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283649" w:rsidP="00D45D97">
            <w:pPr>
              <w:jc w:val="center"/>
              <w:rPr>
                <w:color w:val="000000"/>
              </w:rPr>
            </w:pPr>
            <w:r w:rsidRPr="00283649">
              <w:rPr>
                <w:color w:val="000000"/>
              </w:rPr>
              <w:t>1396,236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E13CB7" w:rsidP="00D4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545AA8" w:rsidP="00D4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1867,682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545AA8" w:rsidP="00D4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100</w:t>
            </w:r>
          </w:p>
        </w:tc>
      </w:tr>
      <w:tr w:rsidR="00807ADE" w:rsidRPr="0060021B" w:rsidTr="00807ADE">
        <w:trPr>
          <w:trHeight w:val="41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rPr>
                <w:color w:val="000000"/>
              </w:rPr>
            </w:pPr>
            <w:r w:rsidRPr="0060021B">
              <w:rPr>
                <w:color w:val="000000"/>
              </w:rPr>
              <w:t>Прочие потреб</w:t>
            </w:r>
            <w:r w:rsidRPr="0060021B">
              <w:rPr>
                <w:color w:val="000000"/>
              </w:rPr>
              <w:t>и</w:t>
            </w:r>
            <w:r w:rsidRPr="0060021B">
              <w:rPr>
                <w:color w:val="000000"/>
              </w:rPr>
              <w:t>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13400,7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283649" w:rsidP="00D45D97">
            <w:pPr>
              <w:jc w:val="center"/>
              <w:rPr>
                <w:color w:val="000000"/>
              </w:rPr>
            </w:pPr>
            <w:r w:rsidRPr="00283649">
              <w:rPr>
                <w:color w:val="000000"/>
              </w:rPr>
              <w:t>13721,859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545AA8" w:rsidP="00545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14759,542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-</w:t>
            </w:r>
          </w:p>
        </w:tc>
      </w:tr>
      <w:tr w:rsidR="00807ADE" w:rsidRPr="0060021B" w:rsidTr="00D45D9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right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14554,0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5024,0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283649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15</w:t>
            </w:r>
            <w:r w:rsidR="00283649">
              <w:rPr>
                <w:b/>
                <w:bCs/>
                <w:color w:val="000000"/>
              </w:rPr>
              <w:t>118</w:t>
            </w:r>
            <w:r w:rsidRPr="0060021B">
              <w:rPr>
                <w:b/>
                <w:bCs/>
                <w:color w:val="000000"/>
              </w:rPr>
              <w:t>,</w:t>
            </w:r>
            <w:r w:rsidR="00283649">
              <w:rPr>
                <w:b/>
                <w:bCs/>
                <w:color w:val="000000"/>
              </w:rPr>
              <w:t>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E13CB7" w:rsidP="00D45D9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545AA8" w:rsidP="00D45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16627,22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545AA8" w:rsidP="00D45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DE" w:rsidRPr="0060021B" w:rsidRDefault="00807ADE" w:rsidP="00D45D97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100</w:t>
            </w:r>
          </w:p>
        </w:tc>
      </w:tr>
    </w:tbl>
    <w:p w:rsidR="00807ADE" w:rsidRDefault="00807ADE" w:rsidP="00902479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</w:p>
    <w:p w:rsidR="00807ADE" w:rsidRDefault="00807ADE" w:rsidP="00902479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</w:p>
    <w:p w:rsidR="00807ADE" w:rsidRPr="0060021B" w:rsidRDefault="00807ADE" w:rsidP="00902479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</w:p>
    <w:p w:rsidR="00902479" w:rsidRPr="0060021B" w:rsidRDefault="00902479" w:rsidP="00902479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  <w:sectPr w:rsidR="00902479" w:rsidRPr="0060021B" w:rsidSect="003E2146">
          <w:pgSz w:w="16838" w:h="11906" w:orient="landscape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902479" w:rsidRPr="0060021B" w:rsidRDefault="00902479" w:rsidP="00902479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lastRenderedPageBreak/>
        <w:t>Общая протяженность газовых сетей (распределительные сети и газопр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>воды-вводы) на территории Ханты-Мансийского района, по состоянию на 01.01.201</w:t>
      </w:r>
      <w:r w:rsidR="0067601B">
        <w:rPr>
          <w:sz w:val="28"/>
          <w:szCs w:val="28"/>
        </w:rPr>
        <w:t xml:space="preserve">4 </w:t>
      </w:r>
      <w:r w:rsidRPr="0060021B">
        <w:rPr>
          <w:sz w:val="28"/>
          <w:szCs w:val="28"/>
        </w:rPr>
        <w:t>составляет 1</w:t>
      </w:r>
      <w:r w:rsidR="0093334F">
        <w:rPr>
          <w:sz w:val="28"/>
          <w:szCs w:val="28"/>
        </w:rPr>
        <w:t>70,86</w:t>
      </w:r>
      <w:r w:rsidRPr="0060021B">
        <w:rPr>
          <w:sz w:val="28"/>
          <w:szCs w:val="28"/>
        </w:rPr>
        <w:t xml:space="preserve"> </w:t>
      </w:r>
      <w:r w:rsidR="0093334F">
        <w:rPr>
          <w:sz w:val="28"/>
          <w:szCs w:val="28"/>
        </w:rPr>
        <w:t>к</w:t>
      </w:r>
      <w:r w:rsidR="0033048D">
        <w:rPr>
          <w:sz w:val="28"/>
          <w:szCs w:val="28"/>
        </w:rPr>
        <w:t xml:space="preserve">м. Материал труб -  сталь и </w:t>
      </w:r>
      <w:proofErr w:type="gramStart"/>
      <w:r w:rsidR="0033048D">
        <w:rPr>
          <w:sz w:val="28"/>
          <w:szCs w:val="28"/>
        </w:rPr>
        <w:t>п</w:t>
      </w:r>
      <w:proofErr w:type="gramEnd"/>
      <w:r w:rsidR="0033048D">
        <w:rPr>
          <w:sz w:val="28"/>
          <w:szCs w:val="28"/>
        </w:rPr>
        <w:t>/э</w:t>
      </w:r>
      <w:r w:rsidRPr="0060021B">
        <w:rPr>
          <w:sz w:val="28"/>
          <w:szCs w:val="28"/>
        </w:rPr>
        <w:t>.</w:t>
      </w:r>
    </w:p>
    <w:p w:rsidR="00902479" w:rsidRPr="00E07996" w:rsidRDefault="00902479" w:rsidP="00902479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E07996">
        <w:rPr>
          <w:sz w:val="28"/>
          <w:szCs w:val="28"/>
        </w:rPr>
        <w:t>В соответствии с Приказами Региональной службы по тарифам Ханты-Мансийского автономного округа – Югры от 23.12.2010 г. № 115-нп и от 06.06.2012 г. № 45-нп «Об установлении розничных цен на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</w:t>
      </w:r>
      <w:r w:rsidRPr="00E07996">
        <w:rPr>
          <w:sz w:val="28"/>
          <w:szCs w:val="28"/>
        </w:rPr>
        <w:t>и</w:t>
      </w:r>
      <w:r w:rsidRPr="00E07996">
        <w:rPr>
          <w:sz w:val="28"/>
          <w:szCs w:val="28"/>
        </w:rPr>
        <w:t>вам и товариществам собственников жилья для бытовых нужд населения (кр</w:t>
      </w:r>
      <w:r w:rsidRPr="00E07996">
        <w:rPr>
          <w:sz w:val="28"/>
          <w:szCs w:val="28"/>
        </w:rPr>
        <w:t>о</w:t>
      </w:r>
      <w:r w:rsidRPr="00E07996">
        <w:rPr>
          <w:sz w:val="28"/>
          <w:szCs w:val="28"/>
        </w:rPr>
        <w:t>ме газа для арендаторов нежилых помещений в жилых домах и газа для запра</w:t>
      </w:r>
      <w:r w:rsidRPr="00E07996">
        <w:rPr>
          <w:sz w:val="28"/>
          <w:szCs w:val="28"/>
        </w:rPr>
        <w:t>в</w:t>
      </w:r>
      <w:r w:rsidRPr="00E07996">
        <w:rPr>
          <w:sz w:val="28"/>
          <w:szCs w:val="28"/>
        </w:rPr>
        <w:t>ки</w:t>
      </w:r>
      <w:proofErr w:type="gramEnd"/>
      <w:r w:rsidRPr="00E07996">
        <w:rPr>
          <w:sz w:val="28"/>
          <w:szCs w:val="28"/>
        </w:rPr>
        <w:t xml:space="preserve"> автотранспортных средств) на территории Ханты-Мансийского автономного округа – Югры», цены на 2012 год составили:</w:t>
      </w:r>
    </w:p>
    <w:p w:rsidR="00902479" w:rsidRPr="00E07996" w:rsidRDefault="00902479" w:rsidP="008F0AE2">
      <w:pPr>
        <w:pStyle w:val="aff1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07996">
        <w:rPr>
          <w:sz w:val="28"/>
          <w:szCs w:val="28"/>
        </w:rPr>
        <w:t xml:space="preserve">природный газ (сетевой) – за 1000 </w:t>
      </w:r>
      <w:proofErr w:type="spellStart"/>
      <w:r w:rsidRPr="00E07996">
        <w:rPr>
          <w:sz w:val="28"/>
          <w:szCs w:val="28"/>
        </w:rPr>
        <w:t>куб</w:t>
      </w:r>
      <w:proofErr w:type="gramStart"/>
      <w:r w:rsidRPr="00E07996">
        <w:rPr>
          <w:sz w:val="28"/>
          <w:szCs w:val="28"/>
        </w:rPr>
        <w:t>.м</w:t>
      </w:r>
      <w:proofErr w:type="spellEnd"/>
      <w:proofErr w:type="gramEnd"/>
      <w:r w:rsidRPr="00E07996">
        <w:rPr>
          <w:sz w:val="28"/>
          <w:szCs w:val="28"/>
        </w:rPr>
        <w:t xml:space="preserve"> – 3956,00 руб. (до 01.07.2012 г.); 4534,14 руб. (с 01.07.2012 г.) с учетом НДС;</w:t>
      </w:r>
    </w:p>
    <w:p w:rsidR="00902479" w:rsidRPr="00E07996" w:rsidRDefault="00902479" w:rsidP="005A4E00">
      <w:pPr>
        <w:pStyle w:val="aff1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07996">
        <w:rPr>
          <w:sz w:val="28"/>
          <w:szCs w:val="28"/>
        </w:rPr>
        <w:t>сжиженный газ (в баллонах) – за 1 кг – 31, 30 руб. (до 01.07.2012 г.); 36,00 руб. (с 01.07.2012 г.) с учетом НДС.</w:t>
      </w:r>
    </w:p>
    <w:p w:rsidR="00902479" w:rsidRPr="0060021B" w:rsidRDefault="00902479" w:rsidP="005A4E00">
      <w:pPr>
        <w:pStyle w:val="aff1"/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Основными задачами развития системы газоснабжения Ханты-Мансийского района в рамках настоящей Программы являются подключение объектов нового строительства.</w:t>
      </w:r>
    </w:p>
    <w:p w:rsidR="00F153AF" w:rsidRPr="0060021B" w:rsidRDefault="00902479" w:rsidP="005A4E00">
      <w:pPr>
        <w:spacing w:line="276" w:lineRule="auto"/>
        <w:ind w:firstLine="567"/>
        <w:jc w:val="both"/>
      </w:pPr>
      <w:r w:rsidRPr="0060021B">
        <w:rPr>
          <w:sz w:val="28"/>
          <w:szCs w:val="28"/>
        </w:rPr>
        <w:t>Реализация задач модернизации системы газоснабжения осуществляется посредством утверждаемых в установленном порядке инвестиционных пр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>грамм газоснабжающих организаций. Для целей согласования инвестиционных программ газоснабжающих организаций с планами развития Ханты-Мансийского района, настоящая Программа должна быть предоставлена ра</w:t>
      </w:r>
      <w:r w:rsidRPr="0060021B">
        <w:rPr>
          <w:sz w:val="28"/>
          <w:szCs w:val="28"/>
        </w:rPr>
        <w:t>с</w:t>
      </w:r>
      <w:r w:rsidRPr="0060021B">
        <w:rPr>
          <w:sz w:val="28"/>
          <w:szCs w:val="28"/>
        </w:rPr>
        <w:t>сматриваемым организациям, в том числе, должны быть представлены корре</w:t>
      </w:r>
      <w:r w:rsidRPr="0060021B">
        <w:rPr>
          <w:sz w:val="28"/>
          <w:szCs w:val="28"/>
        </w:rPr>
        <w:t>к</w:t>
      </w:r>
      <w:r w:rsidRPr="0060021B">
        <w:rPr>
          <w:sz w:val="28"/>
          <w:szCs w:val="28"/>
        </w:rPr>
        <w:t>тировки Программы с учетом реализации промежуточных этапов.</w:t>
      </w:r>
    </w:p>
    <w:p w:rsidR="000B58E5" w:rsidRPr="0060021B" w:rsidRDefault="000B58E5" w:rsidP="000B58E5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</w:p>
    <w:p w:rsidR="00F153AF" w:rsidRPr="0060021B" w:rsidRDefault="00F153AF" w:rsidP="00F153AF">
      <w:pPr>
        <w:spacing w:after="200" w:line="276" w:lineRule="auto"/>
      </w:pPr>
      <w:r w:rsidRPr="0060021B">
        <w:rPr>
          <w:i/>
        </w:rPr>
        <w:br w:type="page"/>
      </w:r>
    </w:p>
    <w:p w:rsidR="004D67BB" w:rsidRPr="0033048D" w:rsidRDefault="003D52DC" w:rsidP="00A43556">
      <w:pPr>
        <w:pStyle w:val="2"/>
        <w:numPr>
          <w:ilvl w:val="1"/>
          <w:numId w:val="25"/>
        </w:numPr>
        <w:spacing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29" w:name="_Toc348437311"/>
      <w:r w:rsidRPr="0033048D">
        <w:rPr>
          <w:rFonts w:ascii="Times New Roman" w:hAnsi="Times New Roman" w:cs="Times New Roman"/>
          <w:i w:val="0"/>
        </w:rPr>
        <w:lastRenderedPageBreak/>
        <w:t xml:space="preserve">Краткий анализ состояния </w:t>
      </w:r>
      <w:r w:rsidR="00751EF2" w:rsidRPr="0033048D">
        <w:rPr>
          <w:rFonts w:ascii="Times New Roman" w:hAnsi="Times New Roman" w:cs="Times New Roman"/>
          <w:i w:val="0"/>
        </w:rPr>
        <w:t xml:space="preserve">и проблем </w:t>
      </w:r>
      <w:r w:rsidRPr="0033048D">
        <w:rPr>
          <w:rFonts w:ascii="Times New Roman" w:hAnsi="Times New Roman" w:cs="Times New Roman"/>
          <w:i w:val="0"/>
        </w:rPr>
        <w:t xml:space="preserve">установки приборов учета и </w:t>
      </w:r>
      <w:proofErr w:type="spellStart"/>
      <w:r w:rsidRPr="0033048D">
        <w:rPr>
          <w:rFonts w:ascii="Times New Roman" w:hAnsi="Times New Roman" w:cs="Times New Roman"/>
          <w:i w:val="0"/>
        </w:rPr>
        <w:t>энергоресурсосбережения</w:t>
      </w:r>
      <w:proofErr w:type="spellEnd"/>
      <w:r w:rsidRPr="0033048D">
        <w:rPr>
          <w:rFonts w:ascii="Times New Roman" w:hAnsi="Times New Roman" w:cs="Times New Roman"/>
          <w:i w:val="0"/>
        </w:rPr>
        <w:t xml:space="preserve"> у потребителей</w:t>
      </w:r>
      <w:bookmarkEnd w:id="26"/>
      <w:bookmarkEnd w:id="27"/>
      <w:bookmarkEnd w:id="28"/>
      <w:bookmarkEnd w:id="29"/>
    </w:p>
    <w:p w:rsidR="00902479" w:rsidRPr="0060021B" w:rsidRDefault="00902479" w:rsidP="00902479">
      <w:pPr>
        <w:spacing w:line="276" w:lineRule="auto"/>
        <w:ind w:firstLine="567"/>
        <w:jc w:val="both"/>
        <w:rPr>
          <w:sz w:val="28"/>
          <w:szCs w:val="28"/>
        </w:rPr>
      </w:pPr>
      <w:r w:rsidRPr="0033048D">
        <w:rPr>
          <w:sz w:val="28"/>
          <w:szCs w:val="28"/>
        </w:rPr>
        <w:t>Сведения о наличии приборного учета тепловой энергии и</w:t>
      </w:r>
      <w:r w:rsidRPr="0060021B">
        <w:rPr>
          <w:sz w:val="28"/>
          <w:szCs w:val="28"/>
        </w:rPr>
        <w:t xml:space="preserve"> воды в Ханты – </w:t>
      </w:r>
      <w:r w:rsidR="006F0A6E">
        <w:rPr>
          <w:sz w:val="28"/>
          <w:szCs w:val="28"/>
        </w:rPr>
        <w:t>Мансийском районе за период 2011</w:t>
      </w:r>
      <w:r w:rsidRPr="0060021B">
        <w:rPr>
          <w:sz w:val="28"/>
          <w:szCs w:val="28"/>
        </w:rPr>
        <w:t>-201</w:t>
      </w:r>
      <w:r w:rsidR="006F0A6E">
        <w:rPr>
          <w:sz w:val="28"/>
          <w:szCs w:val="28"/>
        </w:rPr>
        <w:t>3</w:t>
      </w:r>
      <w:r w:rsidRPr="0060021B">
        <w:rPr>
          <w:sz w:val="28"/>
          <w:szCs w:val="28"/>
        </w:rPr>
        <w:t xml:space="preserve"> гг. приведены в таблице </w:t>
      </w:r>
      <w:r w:rsidR="005A4E00" w:rsidRPr="0060021B">
        <w:rPr>
          <w:sz w:val="28"/>
          <w:szCs w:val="28"/>
        </w:rPr>
        <w:t>2</w:t>
      </w:r>
      <w:r w:rsidR="0033048D">
        <w:rPr>
          <w:sz w:val="28"/>
          <w:szCs w:val="28"/>
        </w:rPr>
        <w:t>5</w:t>
      </w:r>
      <w:r w:rsidRPr="0060021B">
        <w:rPr>
          <w:sz w:val="28"/>
          <w:szCs w:val="28"/>
        </w:rPr>
        <w:t>. Сведения о степени оснащенности жилищного фонда приборами учета электроэнергии и газа отсутствуют.</w:t>
      </w:r>
    </w:p>
    <w:p w:rsidR="00902479" w:rsidRPr="0060021B" w:rsidRDefault="00902479" w:rsidP="00902479">
      <w:pPr>
        <w:spacing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2</w:t>
      </w:r>
      <w:r w:rsidR="0033048D">
        <w:rPr>
          <w:sz w:val="28"/>
          <w:szCs w:val="28"/>
        </w:rPr>
        <w:t>5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960"/>
        <w:gridCol w:w="4432"/>
        <w:gridCol w:w="1417"/>
        <w:gridCol w:w="1418"/>
        <w:gridCol w:w="1417"/>
      </w:tblGrid>
      <w:tr w:rsidR="00902479" w:rsidRPr="0060021B" w:rsidTr="00434979">
        <w:trPr>
          <w:trHeight w:val="237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79" w:rsidRPr="0060021B" w:rsidRDefault="00902479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0021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0021B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79" w:rsidRPr="0060021B" w:rsidRDefault="00902479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Вид прибора учета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79" w:rsidRPr="0060021B" w:rsidRDefault="00902479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Сведения о наличие приборов учета, ед.</w:t>
            </w:r>
          </w:p>
        </w:tc>
      </w:tr>
      <w:tr w:rsidR="007B7910" w:rsidRPr="0060021B" w:rsidTr="00434979">
        <w:trPr>
          <w:trHeight w:val="63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10" w:rsidRPr="0060021B" w:rsidRDefault="007B7910" w:rsidP="003E2146">
            <w:pPr>
              <w:rPr>
                <w:b/>
                <w:bCs/>
                <w:color w:val="000000"/>
              </w:rPr>
            </w:pPr>
          </w:p>
        </w:tc>
        <w:tc>
          <w:tcPr>
            <w:tcW w:w="4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10" w:rsidRPr="0060021B" w:rsidRDefault="007B7910" w:rsidP="003E2146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10" w:rsidRPr="0060021B" w:rsidRDefault="007B7910" w:rsidP="0033048D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2011 г</w:t>
            </w:r>
            <w:r w:rsidR="0033048D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10" w:rsidRPr="0060021B" w:rsidRDefault="007B7910" w:rsidP="003304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2012</w:t>
            </w:r>
            <w:r w:rsidRPr="0060021B"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  <w:r w:rsidR="0033048D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10" w:rsidRPr="0060021B" w:rsidRDefault="007B7910" w:rsidP="003304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 г</w:t>
            </w:r>
            <w:r w:rsidR="0033048D">
              <w:rPr>
                <w:b/>
                <w:bCs/>
                <w:color w:val="000000"/>
              </w:rPr>
              <w:t>од</w:t>
            </w:r>
          </w:p>
        </w:tc>
      </w:tr>
      <w:tr w:rsidR="006F0A6E" w:rsidRPr="0060021B" w:rsidTr="00434979">
        <w:trPr>
          <w:trHeight w:val="1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60021B" w:rsidRDefault="006F0A6E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60021B" w:rsidRDefault="006F0A6E" w:rsidP="003E2146">
            <w:pPr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Прибор учета тепловой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60021B" w:rsidRDefault="006F0A6E" w:rsidP="00EC3D1C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60021B" w:rsidRDefault="006F0A6E" w:rsidP="006F0A6E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6E" w:rsidRPr="0060021B" w:rsidRDefault="006F0A6E" w:rsidP="006F0A6E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0021B">
              <w:rPr>
                <w:color w:val="000000"/>
                <w:sz w:val="22"/>
                <w:szCs w:val="22"/>
              </w:rPr>
              <w:t>5</w:t>
            </w:r>
          </w:p>
        </w:tc>
      </w:tr>
      <w:tr w:rsidR="006F0A6E" w:rsidRPr="0060021B" w:rsidTr="007B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60021B" w:rsidRDefault="006F0A6E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60021B" w:rsidRDefault="006F0A6E" w:rsidP="003E2146">
            <w:pPr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Прибор учета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60021B" w:rsidRDefault="006F0A6E" w:rsidP="00EC3D1C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1764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60021B" w:rsidRDefault="006F0A6E" w:rsidP="006F0A6E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8</w:t>
            </w:r>
            <w:r w:rsidRPr="006002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6E" w:rsidRPr="0060021B" w:rsidRDefault="006F0A6E" w:rsidP="006F0A6E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805</w:t>
            </w:r>
          </w:p>
        </w:tc>
      </w:tr>
    </w:tbl>
    <w:p w:rsidR="00902479" w:rsidRPr="0060021B" w:rsidRDefault="00902479" w:rsidP="00902479">
      <w:pPr>
        <w:spacing w:line="276" w:lineRule="auto"/>
        <w:ind w:firstLine="851"/>
        <w:jc w:val="both"/>
        <w:rPr>
          <w:sz w:val="28"/>
          <w:szCs w:val="28"/>
        </w:rPr>
      </w:pPr>
    </w:p>
    <w:p w:rsidR="00902479" w:rsidRPr="00E07996" w:rsidRDefault="00902479" w:rsidP="00902479">
      <w:pPr>
        <w:spacing w:line="276" w:lineRule="auto"/>
        <w:ind w:firstLine="567"/>
        <w:jc w:val="both"/>
        <w:rPr>
          <w:sz w:val="28"/>
          <w:szCs w:val="28"/>
        </w:rPr>
      </w:pPr>
      <w:r w:rsidRPr="00E07996">
        <w:rPr>
          <w:sz w:val="28"/>
          <w:szCs w:val="28"/>
        </w:rPr>
        <w:t>Снижение количества приборов учета тепловой энергии в период с 20</w:t>
      </w:r>
      <w:r w:rsidR="006F0A6E">
        <w:rPr>
          <w:sz w:val="28"/>
          <w:szCs w:val="28"/>
        </w:rPr>
        <w:t>11</w:t>
      </w:r>
      <w:r w:rsidRPr="00E07996">
        <w:rPr>
          <w:sz w:val="28"/>
          <w:szCs w:val="28"/>
        </w:rPr>
        <w:t>-201</w:t>
      </w:r>
      <w:r w:rsidR="006F0A6E">
        <w:rPr>
          <w:sz w:val="28"/>
          <w:szCs w:val="28"/>
        </w:rPr>
        <w:t>3</w:t>
      </w:r>
      <w:r w:rsidRPr="00E07996">
        <w:rPr>
          <w:sz w:val="28"/>
          <w:szCs w:val="28"/>
        </w:rPr>
        <w:t xml:space="preserve"> г</w:t>
      </w:r>
      <w:r w:rsidR="0033048D">
        <w:rPr>
          <w:sz w:val="28"/>
          <w:szCs w:val="28"/>
        </w:rPr>
        <w:t>оды</w:t>
      </w:r>
      <w:r w:rsidRPr="00E07996">
        <w:rPr>
          <w:sz w:val="28"/>
          <w:szCs w:val="28"/>
        </w:rPr>
        <w:t xml:space="preserve"> может быть обусловлено постепенным переключением потребителей  с централизованного отопления </w:t>
      </w:r>
      <w:proofErr w:type="gramStart"/>
      <w:r w:rsidRPr="00E07996">
        <w:rPr>
          <w:sz w:val="28"/>
          <w:szCs w:val="28"/>
        </w:rPr>
        <w:t>на</w:t>
      </w:r>
      <w:proofErr w:type="gramEnd"/>
      <w:r w:rsidRPr="00E07996">
        <w:rPr>
          <w:sz w:val="28"/>
          <w:szCs w:val="28"/>
        </w:rPr>
        <w:t xml:space="preserve"> индивидуальное газовое.</w:t>
      </w:r>
    </w:p>
    <w:p w:rsidR="00902479" w:rsidRPr="00E07996" w:rsidRDefault="00902479" w:rsidP="000864EC">
      <w:pPr>
        <w:spacing w:line="276" w:lineRule="auto"/>
        <w:ind w:firstLine="567"/>
        <w:jc w:val="both"/>
        <w:rPr>
          <w:sz w:val="28"/>
          <w:szCs w:val="28"/>
        </w:rPr>
      </w:pPr>
      <w:r w:rsidRPr="00E07996">
        <w:rPr>
          <w:sz w:val="28"/>
          <w:szCs w:val="28"/>
        </w:rPr>
        <w:t xml:space="preserve">В тоже время активный рост квартир, оснащенных приборами учета воды, может быть обусловлен реализацией Долгосрочной целевой программы </w:t>
      </w:r>
      <w:r w:rsidR="000864EC" w:rsidRPr="000864EC">
        <w:rPr>
          <w:sz w:val="28"/>
          <w:szCs w:val="28"/>
        </w:rPr>
        <w:t>«Об утверждении муниципальной программы</w:t>
      </w:r>
      <w:r w:rsidR="000864EC">
        <w:rPr>
          <w:sz w:val="28"/>
          <w:szCs w:val="28"/>
        </w:rPr>
        <w:t xml:space="preserve"> </w:t>
      </w:r>
      <w:bookmarkStart w:id="30" w:name="OLE_LINK1"/>
      <w:r w:rsidR="000864EC" w:rsidRPr="000864EC">
        <w:rPr>
          <w:sz w:val="28"/>
          <w:szCs w:val="28"/>
        </w:rPr>
        <w:t>«Электроснабжение, энергосбереж</w:t>
      </w:r>
      <w:r w:rsidR="000864EC" w:rsidRPr="000864EC">
        <w:rPr>
          <w:sz w:val="28"/>
          <w:szCs w:val="28"/>
        </w:rPr>
        <w:t>е</w:t>
      </w:r>
      <w:r w:rsidR="000864EC" w:rsidRPr="000864EC">
        <w:rPr>
          <w:sz w:val="28"/>
          <w:szCs w:val="28"/>
        </w:rPr>
        <w:t>ние</w:t>
      </w:r>
      <w:r w:rsidR="000864EC">
        <w:rPr>
          <w:sz w:val="28"/>
          <w:szCs w:val="28"/>
        </w:rPr>
        <w:t xml:space="preserve"> </w:t>
      </w:r>
      <w:r w:rsidR="000864EC" w:rsidRPr="000864EC">
        <w:rPr>
          <w:sz w:val="28"/>
          <w:szCs w:val="28"/>
        </w:rPr>
        <w:t>и повышение энергетической</w:t>
      </w:r>
      <w:r w:rsidR="000864EC">
        <w:rPr>
          <w:sz w:val="28"/>
          <w:szCs w:val="28"/>
        </w:rPr>
        <w:t xml:space="preserve"> </w:t>
      </w:r>
      <w:r w:rsidR="000864EC" w:rsidRPr="000864EC">
        <w:rPr>
          <w:sz w:val="28"/>
          <w:szCs w:val="28"/>
        </w:rPr>
        <w:t>эффективности муниципального образования Ханты-Мансийский район на 2014 – 2016 годы»</w:t>
      </w:r>
      <w:r w:rsidRPr="00E07996">
        <w:rPr>
          <w:sz w:val="28"/>
          <w:szCs w:val="28"/>
        </w:rPr>
        <w:t>.</w:t>
      </w:r>
      <w:bookmarkEnd w:id="30"/>
    </w:p>
    <w:p w:rsidR="00902479" w:rsidRPr="0060021B" w:rsidRDefault="00902479" w:rsidP="00902479">
      <w:pPr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Долгосрочная целевая программа </w:t>
      </w:r>
      <w:r w:rsidR="000864EC" w:rsidRPr="000864EC">
        <w:rPr>
          <w:sz w:val="28"/>
          <w:szCs w:val="28"/>
        </w:rPr>
        <w:t>«Электроснабжение, энергосбережение</w:t>
      </w:r>
      <w:r w:rsidR="000864EC">
        <w:rPr>
          <w:sz w:val="28"/>
          <w:szCs w:val="28"/>
        </w:rPr>
        <w:t xml:space="preserve"> </w:t>
      </w:r>
      <w:r w:rsidR="000864EC" w:rsidRPr="000864EC">
        <w:rPr>
          <w:sz w:val="28"/>
          <w:szCs w:val="28"/>
        </w:rPr>
        <w:t>и повышение энергетической</w:t>
      </w:r>
      <w:r w:rsidR="000864EC">
        <w:rPr>
          <w:sz w:val="28"/>
          <w:szCs w:val="28"/>
        </w:rPr>
        <w:t xml:space="preserve"> </w:t>
      </w:r>
      <w:r w:rsidR="000864EC" w:rsidRPr="000864EC">
        <w:rPr>
          <w:sz w:val="28"/>
          <w:szCs w:val="28"/>
        </w:rPr>
        <w:t>эффективности муниципального образования Ха</w:t>
      </w:r>
      <w:r w:rsidR="000864EC" w:rsidRPr="000864EC">
        <w:rPr>
          <w:sz w:val="28"/>
          <w:szCs w:val="28"/>
        </w:rPr>
        <w:t>н</w:t>
      </w:r>
      <w:r w:rsidR="000864EC" w:rsidRPr="000864EC">
        <w:rPr>
          <w:sz w:val="28"/>
          <w:szCs w:val="28"/>
        </w:rPr>
        <w:t>ты-Мансийский район на 2014 – 2016 годы»</w:t>
      </w:r>
      <w:r w:rsidRPr="0060021B">
        <w:rPr>
          <w:sz w:val="28"/>
          <w:szCs w:val="28"/>
        </w:rPr>
        <w:t xml:space="preserve"> предусматривает проведение сл</w:t>
      </w:r>
      <w:r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t>дующих основных мероприятий:</w:t>
      </w:r>
    </w:p>
    <w:p w:rsidR="00902479" w:rsidRPr="0060021B" w:rsidRDefault="00902479" w:rsidP="008F0AE2">
      <w:pPr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Мероприятия, направленные на энергосбережение и повышение энерг</w:t>
      </w:r>
      <w:r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t>тической эффективности жилищного фонда, включая:</w:t>
      </w:r>
    </w:p>
    <w:p w:rsidR="00902479" w:rsidRPr="0060021B" w:rsidRDefault="00902479" w:rsidP="008F0AE2">
      <w:pPr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активную пропаганду энергосбережения в повседневной жизни (прим</w:t>
      </w:r>
      <w:r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t xml:space="preserve">нение </w:t>
      </w:r>
      <w:proofErr w:type="spellStart"/>
      <w:r w:rsidRPr="0060021B">
        <w:rPr>
          <w:sz w:val="28"/>
          <w:szCs w:val="28"/>
        </w:rPr>
        <w:t>энергосберегательных</w:t>
      </w:r>
      <w:proofErr w:type="spellEnd"/>
      <w:r w:rsidRPr="0060021B">
        <w:rPr>
          <w:sz w:val="28"/>
          <w:szCs w:val="28"/>
        </w:rPr>
        <w:t xml:space="preserve"> ламп, приборов учета, бытовых приборов с выс</w:t>
      </w:r>
      <w:r w:rsidRPr="0060021B">
        <w:rPr>
          <w:sz w:val="28"/>
          <w:szCs w:val="28"/>
        </w:rPr>
        <w:t>о</w:t>
      </w:r>
      <w:r w:rsidRPr="0060021B">
        <w:rPr>
          <w:sz w:val="28"/>
          <w:szCs w:val="28"/>
        </w:rPr>
        <w:t>ким классом энергопотребления и т.д.);</w:t>
      </w:r>
    </w:p>
    <w:p w:rsidR="00902479" w:rsidRPr="0060021B" w:rsidRDefault="00902479" w:rsidP="008F0AE2">
      <w:pPr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установку коллективных (общедомовых) приборов учета энергоресурсов в многоквартирных домах.</w:t>
      </w:r>
    </w:p>
    <w:p w:rsidR="00902479" w:rsidRPr="0060021B" w:rsidRDefault="00902479" w:rsidP="008F0AE2">
      <w:pPr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Мероприятия по ремонту и модернизации систем коммунальной инфр</w:t>
      </w:r>
      <w:r w:rsidRPr="0060021B">
        <w:rPr>
          <w:sz w:val="28"/>
          <w:szCs w:val="28"/>
        </w:rPr>
        <w:t>а</w:t>
      </w:r>
      <w:r w:rsidRPr="0060021B">
        <w:rPr>
          <w:sz w:val="28"/>
          <w:szCs w:val="28"/>
        </w:rPr>
        <w:t>структуры, включая:</w:t>
      </w:r>
    </w:p>
    <w:p w:rsidR="00902479" w:rsidRPr="0060021B" w:rsidRDefault="00902479" w:rsidP="008F0AE2">
      <w:pPr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ремонт трубопроводов с применением эффективной тепловой изоляции;</w:t>
      </w:r>
    </w:p>
    <w:p w:rsidR="00902479" w:rsidRPr="0060021B" w:rsidRDefault="00902479" w:rsidP="008F0AE2">
      <w:pPr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установку узлов учета воды, тепла на муниципальных котельных;</w:t>
      </w:r>
    </w:p>
    <w:p w:rsidR="00902479" w:rsidRPr="0060021B" w:rsidRDefault="00902479" w:rsidP="008F0AE2">
      <w:pPr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 xml:space="preserve">установку </w:t>
      </w:r>
      <w:proofErr w:type="spellStart"/>
      <w:r w:rsidRPr="0060021B">
        <w:rPr>
          <w:sz w:val="28"/>
          <w:szCs w:val="28"/>
        </w:rPr>
        <w:t>частотнорегулируемых</w:t>
      </w:r>
      <w:proofErr w:type="spellEnd"/>
      <w:r w:rsidRPr="0060021B">
        <w:rPr>
          <w:sz w:val="28"/>
          <w:szCs w:val="28"/>
        </w:rPr>
        <w:t xml:space="preserve"> приводов для электродвигателей, р</w:t>
      </w:r>
      <w:r w:rsidRPr="0060021B">
        <w:rPr>
          <w:sz w:val="28"/>
          <w:szCs w:val="28"/>
        </w:rPr>
        <w:t>а</w:t>
      </w:r>
      <w:r w:rsidRPr="0060021B">
        <w:rPr>
          <w:sz w:val="28"/>
          <w:szCs w:val="28"/>
        </w:rPr>
        <w:t>ботающих в режиме переменной нагрузки.</w:t>
      </w:r>
    </w:p>
    <w:p w:rsidR="00902479" w:rsidRPr="0060021B" w:rsidRDefault="00902479" w:rsidP="008F0AE2">
      <w:pPr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lastRenderedPageBreak/>
        <w:t>Мероприятия, направленные на энергосбережение и повышение энерг</w:t>
      </w:r>
      <w:r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t>тической эффективности в организациях бюджетной сферы, включая:</w:t>
      </w:r>
    </w:p>
    <w:p w:rsidR="00902479" w:rsidRPr="0060021B" w:rsidRDefault="00902479" w:rsidP="008F0AE2">
      <w:pPr>
        <w:numPr>
          <w:ilvl w:val="0"/>
          <w:numId w:val="3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установку приборов учета энергоресурсов;</w:t>
      </w:r>
    </w:p>
    <w:p w:rsidR="00902479" w:rsidRPr="0060021B" w:rsidRDefault="00902479" w:rsidP="008F0AE2">
      <w:pPr>
        <w:numPr>
          <w:ilvl w:val="0"/>
          <w:numId w:val="3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замену ламп накаливания на светодиодные энергосберегающие светил</w:t>
      </w:r>
      <w:r w:rsidRPr="0060021B">
        <w:rPr>
          <w:sz w:val="28"/>
          <w:szCs w:val="28"/>
        </w:rPr>
        <w:t>ь</w:t>
      </w:r>
      <w:r w:rsidRPr="0060021B">
        <w:rPr>
          <w:sz w:val="28"/>
          <w:szCs w:val="28"/>
        </w:rPr>
        <w:t>ники;</w:t>
      </w:r>
    </w:p>
    <w:p w:rsidR="00902479" w:rsidRPr="0060021B" w:rsidRDefault="00902479" w:rsidP="008F0AE2">
      <w:pPr>
        <w:numPr>
          <w:ilvl w:val="0"/>
          <w:numId w:val="3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замену входных групп и оконных блоков.</w:t>
      </w:r>
    </w:p>
    <w:p w:rsidR="00902479" w:rsidRPr="0060021B" w:rsidRDefault="00902479" w:rsidP="0090247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В результате реализации указанных мероприятий должны быть достигн</w:t>
      </w:r>
      <w:r w:rsidRPr="0060021B">
        <w:rPr>
          <w:sz w:val="28"/>
          <w:szCs w:val="28"/>
        </w:rPr>
        <w:t>у</w:t>
      </w:r>
      <w:r w:rsidRPr="0060021B">
        <w:rPr>
          <w:sz w:val="28"/>
          <w:szCs w:val="28"/>
        </w:rPr>
        <w:t>ты следующие показатели:</w:t>
      </w:r>
    </w:p>
    <w:p w:rsidR="00902479" w:rsidRPr="0060021B" w:rsidRDefault="00902479" w:rsidP="008F0AE2">
      <w:pPr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увеличение доли обеспеченности приборами учета энергетических р</w:t>
      </w:r>
      <w:r w:rsidRPr="0060021B">
        <w:rPr>
          <w:sz w:val="28"/>
          <w:szCs w:val="28"/>
        </w:rPr>
        <w:t>е</w:t>
      </w:r>
      <w:r w:rsidRPr="0060021B">
        <w:rPr>
          <w:sz w:val="28"/>
          <w:szCs w:val="28"/>
        </w:rPr>
        <w:t>сурсов и воды к 20</w:t>
      </w:r>
      <w:r w:rsidR="00D45D97">
        <w:rPr>
          <w:sz w:val="28"/>
          <w:szCs w:val="28"/>
        </w:rPr>
        <w:t>30</w:t>
      </w:r>
      <w:r w:rsidRPr="0060021B">
        <w:rPr>
          <w:sz w:val="28"/>
          <w:szCs w:val="28"/>
        </w:rPr>
        <w:t xml:space="preserve"> году – до 100%;</w:t>
      </w:r>
    </w:p>
    <w:p w:rsidR="00902479" w:rsidRPr="0060021B" w:rsidRDefault="00902479" w:rsidP="008F0AE2">
      <w:pPr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сокращение потерь при передаче энергетических ресурсов к 2020 году – до среднего уровня по Ханты-Мансийскому автономному округу – Югре;</w:t>
      </w:r>
    </w:p>
    <w:p w:rsidR="00902479" w:rsidRPr="0060021B" w:rsidRDefault="00902479" w:rsidP="008F0AE2">
      <w:pPr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сокращение энергопотребления энергетических ресурсов жителями и организациями бюджетной сферы ежегодно на 3%;</w:t>
      </w:r>
    </w:p>
    <w:p w:rsidR="000B58E5" w:rsidRPr="0060021B" w:rsidRDefault="00902479" w:rsidP="008F0AE2">
      <w:pPr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021B">
        <w:rPr>
          <w:sz w:val="28"/>
          <w:szCs w:val="28"/>
        </w:rPr>
        <w:t>суммарная экономия топливно-энергетических ресурсов и воды – до 5%.</w:t>
      </w:r>
    </w:p>
    <w:bookmarkEnd w:id="0"/>
    <w:bookmarkEnd w:id="1"/>
    <w:bookmarkEnd w:id="2"/>
    <w:bookmarkEnd w:id="5"/>
    <w:bookmarkEnd w:id="17"/>
    <w:bookmarkEnd w:id="18"/>
    <w:bookmarkEnd w:id="19"/>
    <w:p w:rsidR="00E4587E" w:rsidRPr="0060021B" w:rsidRDefault="00E4587E" w:rsidP="00213D9D">
      <w:pPr>
        <w:spacing w:after="200" w:line="276" w:lineRule="auto"/>
        <w:rPr>
          <w:iCs/>
          <w:sz w:val="28"/>
          <w:szCs w:val="28"/>
        </w:rPr>
      </w:pPr>
      <w:r w:rsidRPr="0060021B">
        <w:rPr>
          <w:iCs/>
          <w:sz w:val="28"/>
          <w:szCs w:val="28"/>
        </w:rPr>
        <w:br w:type="page"/>
      </w:r>
    </w:p>
    <w:p w:rsidR="00E4587E" w:rsidRPr="0033048D" w:rsidRDefault="00C33CB7" w:rsidP="00A43556">
      <w:pPr>
        <w:pStyle w:val="1"/>
        <w:pageBreakBefore/>
        <w:numPr>
          <w:ilvl w:val="0"/>
          <w:numId w:val="25"/>
        </w:numPr>
        <w:spacing w:before="0" w:after="120"/>
        <w:ind w:left="448" w:right="516" w:hanging="448"/>
        <w:rPr>
          <w:caps/>
          <w:spacing w:val="20"/>
        </w:rPr>
      </w:pPr>
      <w:bookmarkStart w:id="31" w:name="_Toc348437312"/>
      <w:r w:rsidRPr="0033048D">
        <w:rPr>
          <w:caps/>
          <w:spacing w:val="20"/>
        </w:rPr>
        <w:lastRenderedPageBreak/>
        <w:t>П</w:t>
      </w:r>
      <w:r w:rsidR="0072523B" w:rsidRPr="0033048D">
        <w:rPr>
          <w:caps/>
          <w:spacing w:val="20"/>
        </w:rPr>
        <w:t>ерспективы развития муниципального образования</w:t>
      </w:r>
      <w:r w:rsidR="006E6A37" w:rsidRPr="0033048D">
        <w:rPr>
          <w:caps/>
          <w:spacing w:val="20"/>
        </w:rPr>
        <w:t xml:space="preserve"> «</w:t>
      </w:r>
      <w:r w:rsidR="00D11A1E" w:rsidRPr="0033048D">
        <w:rPr>
          <w:caps/>
          <w:spacing w:val="20"/>
        </w:rPr>
        <w:t>Х</w:t>
      </w:r>
      <w:r w:rsidR="006E6A37" w:rsidRPr="0033048D">
        <w:rPr>
          <w:caps/>
          <w:spacing w:val="20"/>
        </w:rPr>
        <w:t>анты-мансийский район»</w:t>
      </w:r>
      <w:r w:rsidR="0072523B" w:rsidRPr="0033048D">
        <w:rPr>
          <w:caps/>
          <w:spacing w:val="20"/>
        </w:rPr>
        <w:t xml:space="preserve"> и прогноз спроса на коммунальные р</w:t>
      </w:r>
      <w:r w:rsidR="0072523B" w:rsidRPr="0033048D">
        <w:rPr>
          <w:caps/>
          <w:spacing w:val="20"/>
        </w:rPr>
        <w:t>е</w:t>
      </w:r>
      <w:r w:rsidR="0072523B" w:rsidRPr="0033048D">
        <w:rPr>
          <w:caps/>
          <w:spacing w:val="20"/>
        </w:rPr>
        <w:t>сурсы</w:t>
      </w:r>
      <w:bookmarkEnd w:id="31"/>
      <w:r w:rsidR="0072523B" w:rsidRPr="0033048D">
        <w:rPr>
          <w:caps/>
          <w:spacing w:val="20"/>
        </w:rPr>
        <w:t xml:space="preserve"> </w:t>
      </w:r>
    </w:p>
    <w:p w:rsidR="008D1244" w:rsidRPr="0033048D" w:rsidRDefault="006E6A37" w:rsidP="008F0AE2">
      <w:pPr>
        <w:pStyle w:val="2"/>
        <w:numPr>
          <w:ilvl w:val="1"/>
          <w:numId w:val="36"/>
        </w:numPr>
        <w:spacing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32" w:name="_Toc348437313"/>
      <w:r w:rsidRPr="0033048D">
        <w:rPr>
          <w:rFonts w:ascii="Times New Roman" w:hAnsi="Times New Roman" w:cs="Times New Roman"/>
          <w:i w:val="0"/>
        </w:rPr>
        <w:t>Количественное определение перспективных показателей развития муниципального образования «Ханты-Мансийский район»</w:t>
      </w:r>
      <w:bookmarkEnd w:id="32"/>
    </w:p>
    <w:p w:rsidR="0063157A" w:rsidRPr="0060021B" w:rsidRDefault="00A51856" w:rsidP="0063157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3048D">
        <w:rPr>
          <w:color w:val="000000"/>
          <w:sz w:val="28"/>
          <w:szCs w:val="28"/>
        </w:rPr>
        <w:t>П</w:t>
      </w:r>
      <w:r w:rsidR="0063157A" w:rsidRPr="0033048D">
        <w:rPr>
          <w:color w:val="000000"/>
          <w:sz w:val="28"/>
          <w:szCs w:val="28"/>
        </w:rPr>
        <w:t>оказатели развития Ханты-Мансийского района, разработанные в разделе 1 Обосновывающих материалов</w:t>
      </w:r>
      <w:r w:rsidR="0063157A" w:rsidRPr="0060021B">
        <w:rPr>
          <w:color w:val="000000"/>
          <w:sz w:val="28"/>
          <w:szCs w:val="28"/>
        </w:rPr>
        <w:t xml:space="preserve">, представлены в таблице </w:t>
      </w:r>
      <w:r w:rsidR="005A4E00" w:rsidRPr="0060021B">
        <w:rPr>
          <w:color w:val="000000"/>
          <w:sz w:val="28"/>
          <w:szCs w:val="28"/>
        </w:rPr>
        <w:t>2</w:t>
      </w:r>
      <w:r w:rsidR="0033048D">
        <w:rPr>
          <w:color w:val="000000"/>
          <w:sz w:val="28"/>
          <w:szCs w:val="28"/>
        </w:rPr>
        <w:t>6</w:t>
      </w:r>
      <w:r w:rsidR="0063157A" w:rsidRPr="0060021B">
        <w:rPr>
          <w:color w:val="000000"/>
          <w:sz w:val="28"/>
          <w:szCs w:val="28"/>
        </w:rPr>
        <w:t>.</w:t>
      </w:r>
    </w:p>
    <w:p w:rsidR="0063157A" w:rsidRPr="0060021B" w:rsidRDefault="0063157A" w:rsidP="0063157A">
      <w:pPr>
        <w:spacing w:line="276" w:lineRule="auto"/>
        <w:ind w:firstLine="567"/>
        <w:jc w:val="right"/>
        <w:rPr>
          <w:color w:val="000000"/>
          <w:sz w:val="28"/>
          <w:szCs w:val="28"/>
        </w:rPr>
      </w:pPr>
      <w:r w:rsidRPr="0060021B">
        <w:rPr>
          <w:color w:val="000000"/>
          <w:sz w:val="28"/>
          <w:szCs w:val="28"/>
        </w:rPr>
        <w:t xml:space="preserve">Таблица </w:t>
      </w:r>
      <w:r w:rsidR="005A4E00" w:rsidRPr="0060021B">
        <w:rPr>
          <w:color w:val="000000"/>
          <w:sz w:val="28"/>
          <w:szCs w:val="28"/>
        </w:rPr>
        <w:t>2</w:t>
      </w:r>
      <w:r w:rsidR="0033048D">
        <w:rPr>
          <w:color w:val="000000"/>
          <w:sz w:val="28"/>
          <w:szCs w:val="28"/>
        </w:rPr>
        <w:t>6</w:t>
      </w:r>
    </w:p>
    <w:tbl>
      <w:tblPr>
        <w:tblW w:w="9666" w:type="dxa"/>
        <w:tblInd w:w="93" w:type="dxa"/>
        <w:tblLook w:val="04A0" w:firstRow="1" w:lastRow="0" w:firstColumn="1" w:lastColumn="0" w:noHBand="0" w:noVBand="1"/>
      </w:tblPr>
      <w:tblGrid>
        <w:gridCol w:w="882"/>
        <w:gridCol w:w="5436"/>
        <w:gridCol w:w="1116"/>
        <w:gridCol w:w="1116"/>
        <w:gridCol w:w="1116"/>
      </w:tblGrid>
      <w:tr w:rsidR="00DA3A30" w:rsidRPr="0060021B" w:rsidTr="00DA3A30">
        <w:trPr>
          <w:trHeight w:val="126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DA3A30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0021B">
              <w:rPr>
                <w:b/>
                <w:bCs/>
                <w:color w:val="000000"/>
              </w:rPr>
              <w:t>п</w:t>
            </w:r>
            <w:proofErr w:type="gramEnd"/>
            <w:r w:rsidRPr="0060021B">
              <w:rPr>
                <w:b/>
                <w:bCs/>
                <w:color w:val="000000"/>
              </w:rPr>
              <w:t>/п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A51856" w:rsidP="00DA3A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="00DA3A30" w:rsidRPr="0060021B">
              <w:rPr>
                <w:b/>
                <w:bCs/>
                <w:color w:val="000000"/>
              </w:rPr>
              <w:t>оказатели развития Ханты-Мансийского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33048D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201</w:t>
            </w:r>
            <w:r w:rsidR="0033048D">
              <w:rPr>
                <w:b/>
                <w:bCs/>
                <w:color w:val="000000"/>
              </w:rPr>
              <w:t>5</w:t>
            </w:r>
            <w:r w:rsidRPr="0060021B">
              <w:rPr>
                <w:b/>
                <w:bCs/>
                <w:color w:val="000000"/>
              </w:rPr>
              <w:t xml:space="preserve"> г</w:t>
            </w:r>
            <w:r w:rsidR="0033048D">
              <w:rPr>
                <w:b/>
                <w:bCs/>
                <w:color w:val="000000"/>
              </w:rPr>
              <w:t>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33048D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201</w:t>
            </w:r>
            <w:r w:rsidR="0033048D">
              <w:rPr>
                <w:b/>
                <w:bCs/>
                <w:color w:val="000000"/>
              </w:rPr>
              <w:t>6</w:t>
            </w:r>
            <w:r w:rsidRPr="0060021B">
              <w:rPr>
                <w:b/>
                <w:bCs/>
                <w:color w:val="000000"/>
              </w:rPr>
              <w:t xml:space="preserve"> г</w:t>
            </w:r>
            <w:r w:rsidR="0033048D">
              <w:rPr>
                <w:b/>
                <w:bCs/>
                <w:color w:val="000000"/>
              </w:rPr>
              <w:t>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33048D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</w:rPr>
              <w:t>2</w:t>
            </w:r>
            <w:r w:rsidR="0033048D">
              <w:rPr>
                <w:b/>
                <w:bCs/>
                <w:color w:val="000000"/>
              </w:rPr>
              <w:t>0</w:t>
            </w:r>
            <w:r w:rsidRPr="0060021B">
              <w:rPr>
                <w:b/>
                <w:bCs/>
                <w:color w:val="000000"/>
              </w:rPr>
              <w:t>1</w:t>
            </w:r>
            <w:r w:rsidR="0033048D">
              <w:rPr>
                <w:b/>
                <w:bCs/>
                <w:color w:val="000000"/>
              </w:rPr>
              <w:t>7</w:t>
            </w:r>
            <w:r w:rsidRPr="0060021B">
              <w:rPr>
                <w:b/>
                <w:bCs/>
                <w:color w:val="000000"/>
              </w:rPr>
              <w:t xml:space="preserve"> г</w:t>
            </w:r>
            <w:r w:rsidR="0033048D">
              <w:rPr>
                <w:b/>
                <w:bCs/>
                <w:color w:val="000000"/>
              </w:rPr>
              <w:t>од</w:t>
            </w:r>
          </w:p>
        </w:tc>
      </w:tr>
      <w:tr w:rsidR="00DA3A30" w:rsidRPr="0060021B" w:rsidTr="00DA3A30">
        <w:trPr>
          <w:trHeight w:val="6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DA3A30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DA3A30">
            <w:pPr>
              <w:rPr>
                <w:color w:val="000000"/>
              </w:rPr>
            </w:pPr>
            <w:r w:rsidRPr="0060021B">
              <w:rPr>
                <w:color w:val="000000"/>
              </w:rPr>
              <w:t>Численность населения Ханты-Мансийского ра</w:t>
            </w:r>
            <w:r w:rsidRPr="0060021B">
              <w:rPr>
                <w:color w:val="000000"/>
              </w:rPr>
              <w:t>й</w:t>
            </w:r>
            <w:r w:rsidRPr="0060021B">
              <w:rPr>
                <w:color w:val="000000"/>
              </w:rPr>
              <w:t>она на конец года, чел.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DA3A30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21 576,0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DA3A30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22 326,0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DA3A30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23 115,0</w:t>
            </w:r>
          </w:p>
        </w:tc>
      </w:tr>
      <w:tr w:rsidR="00DA3A30" w:rsidRPr="0060021B" w:rsidTr="00DA3A30">
        <w:trPr>
          <w:trHeight w:val="8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DA3A30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2.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DA3A30">
            <w:pPr>
              <w:rPr>
                <w:color w:val="000000"/>
              </w:rPr>
            </w:pPr>
            <w:r w:rsidRPr="0060021B">
              <w:rPr>
                <w:color w:val="000000"/>
              </w:rPr>
              <w:t xml:space="preserve">Среднемесячная номинальная заработная плата 1 работника </w:t>
            </w:r>
            <w:proofErr w:type="gramStart"/>
            <w:r w:rsidRPr="0060021B">
              <w:rPr>
                <w:color w:val="000000"/>
              </w:rPr>
              <w:t>в</w:t>
            </w:r>
            <w:proofErr w:type="gramEnd"/>
            <w:r w:rsidRPr="0060021B">
              <w:rPr>
                <w:color w:val="000000"/>
              </w:rPr>
              <w:t xml:space="preserve"> </w:t>
            </w:r>
            <w:proofErr w:type="gramStart"/>
            <w:r w:rsidRPr="0060021B">
              <w:rPr>
                <w:color w:val="000000"/>
              </w:rPr>
              <w:t>Ханты-Мансийском</w:t>
            </w:r>
            <w:proofErr w:type="gramEnd"/>
            <w:r w:rsidRPr="0060021B">
              <w:rPr>
                <w:color w:val="000000"/>
              </w:rPr>
              <w:t xml:space="preserve"> районе, рублей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DA3A30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55326,0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DA3A30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61946,0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DA3A30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66901,0</w:t>
            </w:r>
          </w:p>
        </w:tc>
      </w:tr>
      <w:tr w:rsidR="00DA3A30" w:rsidRPr="0060021B" w:rsidTr="00DA3A30">
        <w:trPr>
          <w:trHeight w:val="84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DA3A30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3.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DA3A30">
            <w:pPr>
              <w:rPr>
                <w:color w:val="000000"/>
              </w:rPr>
            </w:pPr>
            <w:r w:rsidRPr="0060021B">
              <w:rPr>
                <w:color w:val="000000"/>
              </w:rPr>
              <w:t xml:space="preserve">Среднедушевой денежный доход населения </w:t>
            </w:r>
            <w:proofErr w:type="gramStart"/>
            <w:r w:rsidRPr="0060021B">
              <w:rPr>
                <w:color w:val="000000"/>
              </w:rPr>
              <w:t>в</w:t>
            </w:r>
            <w:proofErr w:type="gramEnd"/>
            <w:r w:rsidRPr="0060021B">
              <w:rPr>
                <w:color w:val="000000"/>
              </w:rPr>
              <w:t xml:space="preserve"> </w:t>
            </w:r>
            <w:proofErr w:type="gramStart"/>
            <w:r w:rsidRPr="0060021B">
              <w:rPr>
                <w:color w:val="000000"/>
              </w:rPr>
              <w:t>Ханты-Мансийском</w:t>
            </w:r>
            <w:proofErr w:type="gramEnd"/>
            <w:r w:rsidRPr="0060021B">
              <w:rPr>
                <w:color w:val="000000"/>
              </w:rPr>
              <w:t xml:space="preserve"> районе, 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DA3A30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38686,1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DA3A30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40617,4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DA3A30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42655,2</w:t>
            </w:r>
          </w:p>
        </w:tc>
      </w:tr>
      <w:tr w:rsidR="00DA3A30" w:rsidRPr="0060021B" w:rsidTr="00DA3A30">
        <w:trPr>
          <w:trHeight w:val="6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DA3A30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4.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DA3A30">
            <w:pPr>
              <w:rPr>
                <w:color w:val="000000"/>
              </w:rPr>
            </w:pPr>
            <w:r w:rsidRPr="0060021B">
              <w:rPr>
                <w:color w:val="000000"/>
              </w:rPr>
              <w:t xml:space="preserve">Ввод жилищного фонда, </w:t>
            </w:r>
            <w:proofErr w:type="spellStart"/>
            <w:r w:rsidRPr="0060021B">
              <w:rPr>
                <w:color w:val="000000"/>
              </w:rPr>
              <w:t>кв.м</w:t>
            </w:r>
            <w:proofErr w:type="spellEnd"/>
            <w:r w:rsidRPr="0060021B">
              <w:rPr>
                <w:color w:val="000000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33048D" w:rsidP="0033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12000,00</w:t>
            </w:r>
            <w:r w:rsidR="009D1DC4">
              <w:rPr>
                <w:color w:val="00000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9D1DC4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</w:t>
            </w:r>
            <w:r w:rsidR="009D1DC4">
              <w:rPr>
                <w:color w:val="000000"/>
              </w:rPr>
              <w:t>2000,00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30" w:rsidRPr="0060021B" w:rsidRDefault="00DA3A30" w:rsidP="009D1DC4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</w:rPr>
              <w:t>1</w:t>
            </w:r>
            <w:r w:rsidR="009D1DC4">
              <w:rPr>
                <w:color w:val="000000"/>
              </w:rPr>
              <w:t>2000,00</w:t>
            </w:r>
          </w:p>
        </w:tc>
      </w:tr>
    </w:tbl>
    <w:p w:rsidR="006E6A37" w:rsidRPr="0060021B" w:rsidRDefault="006E6A37" w:rsidP="008F0AE2">
      <w:pPr>
        <w:pStyle w:val="2"/>
        <w:numPr>
          <w:ilvl w:val="1"/>
          <w:numId w:val="36"/>
        </w:numPr>
        <w:spacing w:line="360" w:lineRule="auto"/>
        <w:ind w:left="0" w:firstLine="0"/>
        <w:jc w:val="center"/>
        <w:rPr>
          <w:i w:val="0"/>
        </w:rPr>
      </w:pPr>
      <w:bookmarkStart w:id="33" w:name="_Toc348437314"/>
      <w:r w:rsidRPr="0060021B">
        <w:rPr>
          <w:rFonts w:cs="Times New Roman"/>
          <w:i w:val="0"/>
        </w:rPr>
        <w:t>Прогноз спроса на коммунальные ресурсы</w:t>
      </w:r>
      <w:bookmarkEnd w:id="33"/>
    </w:p>
    <w:p w:rsidR="00833B68" w:rsidRPr="0060021B" w:rsidRDefault="00833B68" w:rsidP="00833B6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0021B">
        <w:rPr>
          <w:color w:val="000000"/>
          <w:sz w:val="28"/>
          <w:szCs w:val="28"/>
        </w:rPr>
        <w:t>Перспективные показатели спроса на коммунальные ресурсы разработа</w:t>
      </w:r>
      <w:r w:rsidR="00F86473">
        <w:rPr>
          <w:color w:val="000000"/>
          <w:sz w:val="28"/>
          <w:szCs w:val="28"/>
        </w:rPr>
        <w:t>ны</w:t>
      </w:r>
      <w:r w:rsidRPr="0060021B">
        <w:rPr>
          <w:color w:val="000000"/>
          <w:sz w:val="28"/>
          <w:szCs w:val="28"/>
        </w:rPr>
        <w:t xml:space="preserve"> в разделе 1.4</w:t>
      </w:r>
      <w:r w:rsidR="00F86473">
        <w:rPr>
          <w:color w:val="000000"/>
          <w:sz w:val="28"/>
          <w:szCs w:val="28"/>
        </w:rPr>
        <w:t>.</w:t>
      </w:r>
      <w:r w:rsidRPr="0060021B">
        <w:rPr>
          <w:color w:val="000000"/>
          <w:sz w:val="28"/>
          <w:szCs w:val="28"/>
        </w:rPr>
        <w:t xml:space="preserve"> Обосновывающих материа</w:t>
      </w:r>
      <w:r w:rsidR="00F86473">
        <w:rPr>
          <w:color w:val="000000"/>
          <w:sz w:val="28"/>
          <w:szCs w:val="28"/>
        </w:rPr>
        <w:t xml:space="preserve">лов, </w:t>
      </w:r>
      <w:proofErr w:type="gramStart"/>
      <w:r w:rsidR="00F86473">
        <w:rPr>
          <w:color w:val="000000"/>
          <w:sz w:val="28"/>
          <w:szCs w:val="28"/>
        </w:rPr>
        <w:t>представлены</w:t>
      </w:r>
      <w:proofErr w:type="gramEnd"/>
      <w:r w:rsidR="00F86473">
        <w:rPr>
          <w:color w:val="000000"/>
          <w:sz w:val="28"/>
          <w:szCs w:val="28"/>
        </w:rPr>
        <w:t xml:space="preserve"> в таблице</w:t>
      </w:r>
      <w:r w:rsidRPr="0060021B">
        <w:rPr>
          <w:color w:val="000000"/>
          <w:sz w:val="28"/>
          <w:szCs w:val="28"/>
        </w:rPr>
        <w:t xml:space="preserve"> </w:t>
      </w:r>
      <w:r w:rsidR="004B4F91">
        <w:rPr>
          <w:color w:val="000000"/>
          <w:sz w:val="28"/>
          <w:szCs w:val="28"/>
        </w:rPr>
        <w:t>27</w:t>
      </w:r>
      <w:r w:rsidRPr="0060021B">
        <w:rPr>
          <w:color w:val="000000"/>
          <w:sz w:val="28"/>
          <w:szCs w:val="28"/>
        </w:rPr>
        <w:t>.</w:t>
      </w:r>
    </w:p>
    <w:p w:rsidR="00833B68" w:rsidRPr="0060021B" w:rsidRDefault="00833B68" w:rsidP="00833B68">
      <w:pPr>
        <w:spacing w:line="276" w:lineRule="auto"/>
        <w:ind w:firstLine="567"/>
        <w:jc w:val="right"/>
        <w:rPr>
          <w:color w:val="000000"/>
          <w:sz w:val="28"/>
          <w:szCs w:val="28"/>
        </w:rPr>
      </w:pPr>
      <w:r w:rsidRPr="0060021B">
        <w:rPr>
          <w:color w:val="000000"/>
          <w:sz w:val="28"/>
          <w:szCs w:val="28"/>
        </w:rPr>
        <w:t xml:space="preserve">Таблица </w:t>
      </w:r>
      <w:r w:rsidR="004B4F91">
        <w:rPr>
          <w:color w:val="000000"/>
          <w:sz w:val="28"/>
          <w:szCs w:val="28"/>
        </w:rPr>
        <w:t>27</w:t>
      </w:r>
    </w:p>
    <w:tbl>
      <w:tblPr>
        <w:tblW w:w="971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857"/>
        <w:gridCol w:w="1420"/>
        <w:gridCol w:w="1240"/>
        <w:gridCol w:w="1240"/>
      </w:tblGrid>
      <w:tr w:rsidR="00833B68" w:rsidRPr="0060021B" w:rsidTr="003E2146">
        <w:trPr>
          <w:trHeight w:val="930"/>
          <w:tblHeader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33048D" w:rsidRDefault="00833B68" w:rsidP="0033048D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833B68" w:rsidRPr="0060021B" w:rsidRDefault="00833B68" w:rsidP="0033048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0021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0021B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857" w:type="dxa"/>
            <w:vMerge w:val="restart"/>
            <w:shd w:val="clear" w:color="auto" w:fill="auto"/>
            <w:vAlign w:val="center"/>
            <w:hideMark/>
          </w:tcPr>
          <w:p w:rsidR="00833B68" w:rsidRPr="0060021B" w:rsidRDefault="00833B68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Наименование системы коммунальной и</w:t>
            </w:r>
            <w:r w:rsidRPr="0060021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60021B">
              <w:rPr>
                <w:b/>
                <w:bCs/>
                <w:color w:val="000000"/>
                <w:sz w:val="22"/>
                <w:szCs w:val="22"/>
              </w:rPr>
              <w:t>фраструктуры</w:t>
            </w:r>
          </w:p>
        </w:tc>
        <w:tc>
          <w:tcPr>
            <w:tcW w:w="3900" w:type="dxa"/>
            <w:gridSpan w:val="3"/>
            <w:shd w:val="clear" w:color="auto" w:fill="auto"/>
            <w:vAlign w:val="center"/>
            <w:hideMark/>
          </w:tcPr>
          <w:p w:rsidR="00833B68" w:rsidRPr="0060021B" w:rsidRDefault="00833B68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 xml:space="preserve">Перспективный среднегодовой спрос на коммунальные услуги </w:t>
            </w:r>
            <w:proofErr w:type="gramStart"/>
            <w:r w:rsidRPr="0060021B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60021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0021B">
              <w:rPr>
                <w:b/>
                <w:bCs/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60021B">
              <w:rPr>
                <w:b/>
                <w:bCs/>
                <w:color w:val="000000"/>
                <w:sz w:val="22"/>
                <w:szCs w:val="22"/>
              </w:rPr>
              <w:t xml:space="preserve"> районе</w:t>
            </w:r>
          </w:p>
        </w:tc>
      </w:tr>
      <w:tr w:rsidR="00833B68" w:rsidRPr="0060021B" w:rsidTr="003E2146">
        <w:trPr>
          <w:trHeight w:val="315"/>
          <w:tblHeader/>
        </w:trPr>
        <w:tc>
          <w:tcPr>
            <w:tcW w:w="960" w:type="dxa"/>
            <w:vMerge/>
            <w:vAlign w:val="center"/>
            <w:hideMark/>
          </w:tcPr>
          <w:p w:rsidR="00833B68" w:rsidRPr="0060021B" w:rsidRDefault="00833B68" w:rsidP="003E2146">
            <w:pPr>
              <w:rPr>
                <w:b/>
                <w:bCs/>
                <w:color w:val="000000"/>
              </w:rPr>
            </w:pPr>
          </w:p>
        </w:tc>
        <w:tc>
          <w:tcPr>
            <w:tcW w:w="4857" w:type="dxa"/>
            <w:vMerge/>
            <w:vAlign w:val="center"/>
            <w:hideMark/>
          </w:tcPr>
          <w:p w:rsidR="00833B68" w:rsidRPr="0060021B" w:rsidRDefault="00833B68" w:rsidP="003E2146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33B68" w:rsidRPr="0060021B" w:rsidRDefault="00833B68" w:rsidP="0033048D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33048D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60021B"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  <w:r w:rsidR="0033048D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3B68" w:rsidRPr="0060021B" w:rsidRDefault="00833B68" w:rsidP="0033048D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33048D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60021B"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  <w:r w:rsidR="0033048D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3B68" w:rsidRPr="0060021B" w:rsidRDefault="00833B68" w:rsidP="0033048D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33048D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60021B"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  <w:r w:rsidR="0033048D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E02D46" w:rsidRPr="0060021B" w:rsidTr="00377996">
        <w:trPr>
          <w:trHeight w:val="570"/>
        </w:trPr>
        <w:tc>
          <w:tcPr>
            <w:tcW w:w="960" w:type="dxa"/>
            <w:shd w:val="clear" w:color="auto" w:fill="auto"/>
            <w:vAlign w:val="center"/>
            <w:hideMark/>
          </w:tcPr>
          <w:p w:rsidR="00E02D46" w:rsidRPr="0060021B" w:rsidRDefault="00E02D46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757" w:type="dxa"/>
            <w:gridSpan w:val="4"/>
            <w:shd w:val="clear" w:color="auto" w:fill="auto"/>
            <w:vAlign w:val="center"/>
            <w:hideMark/>
          </w:tcPr>
          <w:p w:rsidR="00E02D46" w:rsidRPr="0060021B" w:rsidRDefault="00E02D46" w:rsidP="00E02D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Теплоснабжение</w:t>
            </w:r>
          </w:p>
        </w:tc>
      </w:tr>
      <w:tr w:rsidR="00E02D46" w:rsidRPr="0060021B" w:rsidTr="003E214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02D46" w:rsidRPr="0060021B" w:rsidRDefault="00E02D46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E02D46" w:rsidRPr="0060021B" w:rsidRDefault="00E02D46" w:rsidP="003E214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Отпущено тепловой энергии всем потребителям, тыс. Гкал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2D46" w:rsidRPr="00502161" w:rsidRDefault="00E02D46" w:rsidP="00377996">
            <w:pPr>
              <w:jc w:val="center"/>
              <w:rPr>
                <w:bCs/>
                <w:color w:val="000000"/>
              </w:rPr>
            </w:pPr>
            <w:r w:rsidRPr="00502161">
              <w:rPr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02D46" w:rsidRPr="00502161" w:rsidRDefault="00E02D46" w:rsidP="00502161">
            <w:pPr>
              <w:jc w:val="center"/>
              <w:rPr>
                <w:bCs/>
                <w:color w:val="000000"/>
              </w:rPr>
            </w:pPr>
            <w:r w:rsidRPr="00502161">
              <w:rPr>
                <w:bCs/>
                <w:color w:val="000000"/>
              </w:rPr>
              <w:t>36,</w:t>
            </w:r>
            <w:r w:rsidR="00502161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02D46" w:rsidRPr="00502161" w:rsidRDefault="00E02D46" w:rsidP="00502161">
            <w:pPr>
              <w:jc w:val="center"/>
              <w:rPr>
                <w:bCs/>
                <w:color w:val="000000"/>
              </w:rPr>
            </w:pPr>
            <w:r w:rsidRPr="00502161">
              <w:rPr>
                <w:bCs/>
                <w:color w:val="000000"/>
              </w:rPr>
              <w:t>37,</w:t>
            </w:r>
            <w:r w:rsidR="00502161">
              <w:rPr>
                <w:bCs/>
                <w:color w:val="000000"/>
              </w:rPr>
              <w:t>7</w:t>
            </w:r>
          </w:p>
        </w:tc>
      </w:tr>
      <w:tr w:rsidR="006B4883" w:rsidRPr="0060021B" w:rsidTr="00377996">
        <w:trPr>
          <w:trHeight w:val="570"/>
        </w:trPr>
        <w:tc>
          <w:tcPr>
            <w:tcW w:w="960" w:type="dxa"/>
            <w:shd w:val="clear" w:color="auto" w:fill="auto"/>
            <w:vAlign w:val="center"/>
            <w:hideMark/>
          </w:tcPr>
          <w:p w:rsidR="006B4883" w:rsidRPr="0060021B" w:rsidRDefault="006B4883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757" w:type="dxa"/>
            <w:gridSpan w:val="4"/>
            <w:shd w:val="clear" w:color="auto" w:fill="auto"/>
            <w:vAlign w:val="center"/>
            <w:hideMark/>
          </w:tcPr>
          <w:p w:rsidR="006B4883" w:rsidRPr="0060021B" w:rsidRDefault="006B4883" w:rsidP="006B48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Водоснабжение</w:t>
            </w:r>
          </w:p>
        </w:tc>
      </w:tr>
      <w:tr w:rsidR="00833B68" w:rsidRPr="0060021B" w:rsidTr="003E214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33B68" w:rsidRPr="0060021B" w:rsidRDefault="00833B68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833B68" w:rsidRPr="0060021B" w:rsidRDefault="00E02D46" w:rsidP="00E02D4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Отпущено воды всем </w:t>
            </w:r>
            <w:r w:rsidRPr="00E02D46">
              <w:rPr>
                <w:color w:val="000000"/>
                <w:sz w:val="22"/>
                <w:szCs w:val="22"/>
              </w:rPr>
              <w:t>потребителям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E02D46">
              <w:rPr>
                <w:bCs/>
                <w:color w:val="000000"/>
                <w:sz w:val="22"/>
                <w:szCs w:val="22"/>
              </w:rPr>
              <w:t>тыс. куб.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02D46">
              <w:rPr>
                <w:bCs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33B68" w:rsidRPr="0060021B" w:rsidRDefault="006B4883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3B68" w:rsidRPr="0060021B" w:rsidRDefault="006B4883" w:rsidP="00FF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</w:t>
            </w:r>
            <w:r w:rsidR="00FF7881">
              <w:rPr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3B68" w:rsidRPr="0060021B" w:rsidRDefault="006B4883" w:rsidP="00FF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</w:t>
            </w:r>
            <w:r w:rsidR="00FF7881">
              <w:rPr>
                <w:color w:val="000000"/>
              </w:rPr>
              <w:t>3</w:t>
            </w:r>
          </w:p>
        </w:tc>
      </w:tr>
      <w:tr w:rsidR="006B4883" w:rsidRPr="0060021B" w:rsidTr="006B4883">
        <w:trPr>
          <w:trHeight w:val="658"/>
        </w:trPr>
        <w:tc>
          <w:tcPr>
            <w:tcW w:w="960" w:type="dxa"/>
            <w:shd w:val="clear" w:color="auto" w:fill="auto"/>
            <w:vAlign w:val="center"/>
            <w:hideMark/>
          </w:tcPr>
          <w:p w:rsidR="006B4883" w:rsidRPr="0060021B" w:rsidRDefault="006B4883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757" w:type="dxa"/>
            <w:gridSpan w:val="4"/>
            <w:shd w:val="clear" w:color="auto" w:fill="auto"/>
            <w:vAlign w:val="center"/>
            <w:hideMark/>
          </w:tcPr>
          <w:p w:rsidR="006B4883" w:rsidRPr="0060021B" w:rsidRDefault="006B4883" w:rsidP="006B4883">
            <w:pPr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Водоотведение и очистка сточных вод</w:t>
            </w:r>
          </w:p>
        </w:tc>
      </w:tr>
      <w:tr w:rsidR="00833B68" w:rsidRPr="0060021B" w:rsidTr="006B4883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33B68" w:rsidRPr="0060021B" w:rsidRDefault="00833B68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833B68" w:rsidRPr="0060021B" w:rsidRDefault="006B4883" w:rsidP="003E214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Пропущено </w:t>
            </w:r>
            <w:r w:rsidRPr="008F2E54">
              <w:rPr>
                <w:color w:val="000000"/>
                <w:sz w:val="22"/>
                <w:szCs w:val="22"/>
              </w:rPr>
              <w:t xml:space="preserve">сточных вод всего через очистные сооружения, </w:t>
            </w:r>
            <w:r w:rsidRPr="008F2E54">
              <w:rPr>
                <w:bCs/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33B68" w:rsidRPr="0060021B" w:rsidRDefault="006B4883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33B68" w:rsidRPr="0060021B" w:rsidRDefault="006B4883" w:rsidP="00732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324E7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7324E7">
              <w:rPr>
                <w:color w:val="000000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33B68" w:rsidRPr="0060021B" w:rsidRDefault="006B4883" w:rsidP="00FF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</w:t>
            </w:r>
            <w:r w:rsidR="00FF7881">
              <w:rPr>
                <w:color w:val="000000"/>
              </w:rPr>
              <w:t>4</w:t>
            </w:r>
          </w:p>
        </w:tc>
      </w:tr>
      <w:tr w:rsidR="008F2E54" w:rsidRPr="0060021B" w:rsidTr="00377996">
        <w:trPr>
          <w:trHeight w:val="570"/>
        </w:trPr>
        <w:tc>
          <w:tcPr>
            <w:tcW w:w="960" w:type="dxa"/>
            <w:shd w:val="clear" w:color="auto" w:fill="auto"/>
            <w:vAlign w:val="center"/>
            <w:hideMark/>
          </w:tcPr>
          <w:p w:rsidR="008F2E54" w:rsidRPr="0060021B" w:rsidRDefault="008F2E54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757" w:type="dxa"/>
            <w:gridSpan w:val="4"/>
            <w:shd w:val="clear" w:color="auto" w:fill="auto"/>
            <w:vAlign w:val="center"/>
            <w:hideMark/>
          </w:tcPr>
          <w:p w:rsidR="008F2E54" w:rsidRPr="0060021B" w:rsidRDefault="008F2E54" w:rsidP="008F2E54">
            <w:pPr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Электроснабжение</w:t>
            </w:r>
          </w:p>
        </w:tc>
      </w:tr>
      <w:tr w:rsidR="00833B68" w:rsidRPr="0060021B" w:rsidTr="008F2E5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33B68" w:rsidRPr="0060021B" w:rsidRDefault="00833B68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833B68" w:rsidRPr="008F2E54" w:rsidRDefault="008F2E54" w:rsidP="003E2146">
            <w:pPr>
              <w:rPr>
                <w:color w:val="000000"/>
              </w:rPr>
            </w:pPr>
            <w:r w:rsidRPr="008F2E54">
              <w:rPr>
                <w:color w:val="000000"/>
                <w:sz w:val="22"/>
                <w:szCs w:val="22"/>
              </w:rPr>
              <w:t xml:space="preserve">Полезный отпуск электроэнергии за год, </w:t>
            </w:r>
            <w:r w:rsidRPr="008F2E54">
              <w:rPr>
                <w:bCs/>
                <w:color w:val="000000"/>
                <w:sz w:val="22"/>
                <w:szCs w:val="22"/>
              </w:rPr>
              <w:t>тыс. кВт*</w:t>
            </w:r>
            <w:proofErr w:type="gramStart"/>
            <w:r w:rsidRPr="008F2E54">
              <w:rPr>
                <w:bCs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833B68" w:rsidRPr="0060021B" w:rsidRDefault="008F2E54" w:rsidP="008F2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55107,0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33B68" w:rsidRPr="0060021B" w:rsidRDefault="00502161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55658,1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33B68" w:rsidRPr="0060021B" w:rsidRDefault="00502161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56214,6</w:t>
            </w:r>
          </w:p>
        </w:tc>
      </w:tr>
      <w:tr w:rsidR="008F2E54" w:rsidRPr="0060021B" w:rsidTr="00377996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8F2E54" w:rsidRPr="0060021B" w:rsidRDefault="008F2E54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8757" w:type="dxa"/>
            <w:gridSpan w:val="4"/>
            <w:shd w:val="clear" w:color="auto" w:fill="auto"/>
            <w:vAlign w:val="center"/>
            <w:hideMark/>
          </w:tcPr>
          <w:p w:rsidR="008F2E54" w:rsidRPr="0060021B" w:rsidRDefault="008F2E54" w:rsidP="008F2E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Газоснабжение</w:t>
            </w:r>
          </w:p>
        </w:tc>
      </w:tr>
      <w:tr w:rsidR="00833B68" w:rsidRPr="0060021B" w:rsidTr="008F2E5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33B68" w:rsidRPr="0060021B" w:rsidRDefault="00833B68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833B68" w:rsidRPr="0060021B" w:rsidRDefault="008F2E54" w:rsidP="003E214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Транспортировка </w:t>
            </w:r>
            <w:r w:rsidRPr="008F2E54">
              <w:rPr>
                <w:color w:val="000000"/>
                <w:sz w:val="22"/>
                <w:szCs w:val="22"/>
              </w:rPr>
              <w:t>природного газа по газора</w:t>
            </w:r>
            <w:r w:rsidRPr="008F2E54">
              <w:rPr>
                <w:color w:val="000000"/>
                <w:sz w:val="22"/>
                <w:szCs w:val="22"/>
              </w:rPr>
              <w:t>с</w:t>
            </w:r>
            <w:r w:rsidRPr="008F2E54">
              <w:rPr>
                <w:color w:val="000000"/>
                <w:sz w:val="22"/>
                <w:szCs w:val="22"/>
              </w:rPr>
              <w:t xml:space="preserve">пределительным сетям, всего, </w:t>
            </w:r>
            <w:proofErr w:type="spellStart"/>
            <w:r w:rsidRPr="008F2E54">
              <w:rPr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8F2E54"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 w:rsidRPr="008F2E54">
              <w:rPr>
                <w:bCs/>
                <w:color w:val="00000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:rsidR="00833B68" w:rsidRPr="0060021B" w:rsidRDefault="008F2E54" w:rsidP="008F2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4868,1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33B68" w:rsidRPr="0060021B" w:rsidRDefault="008F2E54" w:rsidP="008F2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5111,5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F2E54" w:rsidRPr="0060021B" w:rsidRDefault="00F86473" w:rsidP="008F2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5367,1</w:t>
            </w:r>
          </w:p>
        </w:tc>
      </w:tr>
      <w:tr w:rsidR="00833B68" w:rsidRPr="0060021B" w:rsidTr="003E2146">
        <w:trPr>
          <w:trHeight w:val="855"/>
        </w:trPr>
        <w:tc>
          <w:tcPr>
            <w:tcW w:w="960" w:type="dxa"/>
            <w:shd w:val="clear" w:color="auto" w:fill="auto"/>
            <w:vAlign w:val="center"/>
            <w:hideMark/>
          </w:tcPr>
          <w:p w:rsidR="00833B68" w:rsidRPr="0060021B" w:rsidRDefault="00833B68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833B68" w:rsidRPr="0060021B" w:rsidRDefault="00833B68" w:rsidP="003E2146">
            <w:pPr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Утилизация (захоронение) ТБО, тыс. куб.</w:t>
            </w:r>
            <w:r w:rsidR="004B4F9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0021B">
              <w:rPr>
                <w:b/>
                <w:bCs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33B68" w:rsidRPr="0060021B" w:rsidRDefault="00833B68" w:rsidP="003E2146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57,8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3B68" w:rsidRPr="0060021B" w:rsidRDefault="00833B68" w:rsidP="00FF7881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59,</w:t>
            </w:r>
            <w:r w:rsidR="00FF788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3B68" w:rsidRPr="0060021B" w:rsidRDefault="00833B68" w:rsidP="00FF7881">
            <w:pPr>
              <w:jc w:val="center"/>
              <w:rPr>
                <w:b/>
                <w:bCs/>
                <w:color w:val="000000"/>
              </w:rPr>
            </w:pPr>
            <w:r w:rsidRPr="0060021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FF7881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</w:tr>
      <w:tr w:rsidR="00833B68" w:rsidRPr="0060021B" w:rsidTr="003E214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33B68" w:rsidRPr="0060021B" w:rsidRDefault="00833B68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833B68" w:rsidRPr="0060021B" w:rsidRDefault="00833B68" w:rsidP="003E2146">
            <w:pPr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33B68" w:rsidRPr="0060021B" w:rsidRDefault="00833B68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3B68" w:rsidRPr="0060021B" w:rsidRDefault="00833B68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3B68" w:rsidRPr="0060021B" w:rsidRDefault="00833B68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833B68" w:rsidRPr="0060021B" w:rsidTr="003E214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33B68" w:rsidRPr="0060021B" w:rsidRDefault="00833B68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833B68" w:rsidRPr="0060021B" w:rsidRDefault="00833B68" w:rsidP="003E2146">
            <w:pPr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Прочие потребители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33B68" w:rsidRPr="0060021B" w:rsidRDefault="00833B68" w:rsidP="003E2146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3B68" w:rsidRPr="0060021B" w:rsidRDefault="00833B68" w:rsidP="00FF7881">
            <w:pPr>
              <w:jc w:val="center"/>
              <w:rPr>
                <w:color w:val="000000"/>
              </w:rPr>
            </w:pPr>
            <w:r w:rsidRPr="0060021B">
              <w:rPr>
                <w:color w:val="000000"/>
                <w:sz w:val="22"/>
                <w:szCs w:val="22"/>
              </w:rPr>
              <w:t>17,</w:t>
            </w:r>
            <w:r w:rsidR="00FF78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3B68" w:rsidRPr="0060021B" w:rsidRDefault="00FF7881" w:rsidP="003E21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</w:tr>
    </w:tbl>
    <w:p w:rsidR="008E6AB9" w:rsidRDefault="008E6AB9">
      <w:pPr>
        <w:spacing w:after="200" w:line="276" w:lineRule="auto"/>
        <w:rPr>
          <w:iCs/>
          <w:sz w:val="28"/>
          <w:szCs w:val="28"/>
        </w:rPr>
        <w:sectPr w:rsidR="008E6AB9" w:rsidSect="004D67BB">
          <w:footerReference w:type="default" r:id="rId12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  <w:r>
        <w:rPr>
          <w:iCs/>
          <w:sz w:val="28"/>
          <w:szCs w:val="28"/>
        </w:rPr>
        <w:br w:type="page"/>
      </w:r>
    </w:p>
    <w:p w:rsidR="00353437" w:rsidRPr="007E58F5" w:rsidRDefault="0072523B" w:rsidP="00D45D97">
      <w:pPr>
        <w:pStyle w:val="1"/>
        <w:pageBreakBefore/>
        <w:numPr>
          <w:ilvl w:val="0"/>
          <w:numId w:val="36"/>
        </w:numPr>
        <w:spacing w:before="0" w:after="0"/>
        <w:ind w:left="448" w:right="516" w:hanging="448"/>
        <w:rPr>
          <w:caps/>
          <w:spacing w:val="20"/>
        </w:rPr>
      </w:pPr>
      <w:bookmarkStart w:id="34" w:name="_Toc348437315"/>
      <w:bookmarkStart w:id="35" w:name="_Toc215484828"/>
      <w:bookmarkStart w:id="36" w:name="_Toc294609061"/>
      <w:r w:rsidRPr="007E58F5">
        <w:rPr>
          <w:caps/>
          <w:spacing w:val="20"/>
        </w:rPr>
        <w:lastRenderedPageBreak/>
        <w:t>Целевые показатели развития систем коммунальной инфр</w:t>
      </w:r>
      <w:r w:rsidRPr="007E58F5">
        <w:rPr>
          <w:caps/>
          <w:spacing w:val="20"/>
        </w:rPr>
        <w:t>а</w:t>
      </w:r>
      <w:r w:rsidRPr="007E58F5">
        <w:rPr>
          <w:caps/>
          <w:spacing w:val="20"/>
        </w:rPr>
        <w:t>структуры</w:t>
      </w:r>
      <w:bookmarkEnd w:id="34"/>
      <w:bookmarkEnd w:id="35"/>
      <w:bookmarkEnd w:id="36"/>
    </w:p>
    <w:p w:rsidR="00803660" w:rsidRPr="007E58F5" w:rsidRDefault="00803660" w:rsidP="00D45D97">
      <w:pPr>
        <w:ind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Количественные значения целевых показателей развития систем коммунальной инфраструктуры на период с 201</w:t>
      </w:r>
      <w:r w:rsidR="004B4F91" w:rsidRPr="007E58F5">
        <w:rPr>
          <w:color w:val="000000"/>
          <w:sz w:val="28"/>
          <w:szCs w:val="28"/>
        </w:rPr>
        <w:t>5</w:t>
      </w:r>
      <w:r w:rsidR="00A51856" w:rsidRPr="007E58F5">
        <w:rPr>
          <w:color w:val="000000"/>
          <w:sz w:val="28"/>
          <w:szCs w:val="28"/>
        </w:rPr>
        <w:t>-2030</w:t>
      </w:r>
      <w:r w:rsidRPr="007E58F5">
        <w:rPr>
          <w:color w:val="000000"/>
          <w:sz w:val="28"/>
          <w:szCs w:val="28"/>
        </w:rPr>
        <w:t xml:space="preserve"> г</w:t>
      </w:r>
      <w:r w:rsidR="004B4F91" w:rsidRPr="007E58F5">
        <w:rPr>
          <w:color w:val="000000"/>
          <w:sz w:val="28"/>
          <w:szCs w:val="28"/>
        </w:rPr>
        <w:t>оды</w:t>
      </w:r>
      <w:r w:rsidRPr="007E58F5">
        <w:rPr>
          <w:color w:val="000000"/>
          <w:sz w:val="28"/>
          <w:szCs w:val="28"/>
        </w:rPr>
        <w:t xml:space="preserve"> определены с учетом выполнения всех мероприятий настоящей Программы в запланированные сроки и представлены в таблице </w:t>
      </w:r>
      <w:r w:rsidR="004B4F91" w:rsidRPr="007E58F5">
        <w:rPr>
          <w:color w:val="000000"/>
          <w:sz w:val="28"/>
          <w:szCs w:val="28"/>
        </w:rPr>
        <w:t>2</w:t>
      </w:r>
      <w:r w:rsidR="00F86473" w:rsidRPr="007E58F5">
        <w:rPr>
          <w:color w:val="000000"/>
          <w:sz w:val="28"/>
          <w:szCs w:val="28"/>
        </w:rPr>
        <w:t>8</w:t>
      </w:r>
      <w:r w:rsidRPr="007E58F5">
        <w:rPr>
          <w:color w:val="000000"/>
          <w:sz w:val="28"/>
          <w:szCs w:val="28"/>
        </w:rPr>
        <w:t>. Расчет и обоснование данных показателей содержится в разделах 2 и 5 Обосн</w:t>
      </w:r>
      <w:r w:rsidRPr="007E58F5">
        <w:rPr>
          <w:color w:val="000000"/>
          <w:sz w:val="28"/>
          <w:szCs w:val="28"/>
        </w:rPr>
        <w:t>о</w:t>
      </w:r>
      <w:r w:rsidRPr="007E58F5">
        <w:rPr>
          <w:color w:val="000000"/>
          <w:sz w:val="28"/>
          <w:szCs w:val="28"/>
        </w:rPr>
        <w:t>вывающих материалов.</w:t>
      </w:r>
    </w:p>
    <w:p w:rsidR="00803660" w:rsidRDefault="00803660" w:rsidP="00803660">
      <w:pPr>
        <w:spacing w:line="276" w:lineRule="auto"/>
        <w:ind w:firstLine="567"/>
        <w:jc w:val="right"/>
        <w:rPr>
          <w:color w:val="000000"/>
          <w:sz w:val="28"/>
          <w:szCs w:val="28"/>
        </w:rPr>
      </w:pPr>
      <w:r w:rsidRPr="0060021B">
        <w:rPr>
          <w:color w:val="000000"/>
          <w:sz w:val="28"/>
          <w:szCs w:val="28"/>
        </w:rPr>
        <w:t xml:space="preserve">Таблица </w:t>
      </w:r>
      <w:r w:rsidR="004B4F91">
        <w:rPr>
          <w:color w:val="000000"/>
          <w:sz w:val="28"/>
          <w:szCs w:val="28"/>
        </w:rPr>
        <w:t>2</w:t>
      </w:r>
      <w:r w:rsidR="00F86473">
        <w:rPr>
          <w:color w:val="000000"/>
          <w:sz w:val="28"/>
          <w:szCs w:val="28"/>
        </w:rPr>
        <w:t>8</w:t>
      </w:r>
    </w:p>
    <w:tbl>
      <w:tblPr>
        <w:tblW w:w="15387" w:type="dxa"/>
        <w:jc w:val="center"/>
        <w:tblLook w:val="04A0" w:firstRow="1" w:lastRow="0" w:firstColumn="1" w:lastColumn="0" w:noHBand="0" w:noVBand="1"/>
      </w:tblPr>
      <w:tblGrid>
        <w:gridCol w:w="470"/>
        <w:gridCol w:w="1996"/>
        <w:gridCol w:w="11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45"/>
      </w:tblGrid>
      <w:tr w:rsidR="004B4F91" w:rsidRPr="008E6AB9" w:rsidTr="004B4F91">
        <w:trPr>
          <w:trHeight w:val="2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8E6AB9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8E6AB9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 xml:space="preserve">Целевые показатели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2027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2028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2029 г.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2030 г.</w:t>
            </w:r>
          </w:p>
        </w:tc>
      </w:tr>
      <w:tr w:rsidR="004B4F91" w:rsidRPr="008E6AB9" w:rsidTr="00377996">
        <w:trPr>
          <w:trHeight w:val="276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Спрос на коммунальные услуги</w:t>
            </w:r>
          </w:p>
        </w:tc>
      </w:tr>
      <w:tr w:rsidR="00E904A1" w:rsidRPr="008E6AB9" w:rsidTr="00502161">
        <w:trPr>
          <w:trHeight w:val="276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A1" w:rsidRPr="008E6AB9" w:rsidRDefault="00E904A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A1" w:rsidRPr="008E6AB9" w:rsidRDefault="00E904A1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A1" w:rsidRPr="008E6AB9" w:rsidRDefault="00E904A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тыс. кВт*</w:t>
            </w:r>
            <w:proofErr w:type="gramStart"/>
            <w:r w:rsidRPr="008E6AB9">
              <w:rPr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A1" w:rsidRPr="00502161" w:rsidRDefault="00E904A1" w:rsidP="00377996">
            <w:pPr>
              <w:jc w:val="center"/>
              <w:rPr>
                <w:color w:val="000000"/>
                <w:sz w:val="16"/>
                <w:szCs w:val="16"/>
              </w:rPr>
            </w:pPr>
            <w:r w:rsidRPr="00502161">
              <w:rPr>
                <w:color w:val="000000"/>
                <w:sz w:val="16"/>
                <w:szCs w:val="16"/>
              </w:rPr>
              <w:t>55107,0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A1" w:rsidRPr="00E904A1" w:rsidRDefault="00E904A1">
            <w:pPr>
              <w:jc w:val="right"/>
              <w:rPr>
                <w:sz w:val="16"/>
                <w:szCs w:val="16"/>
              </w:rPr>
            </w:pPr>
            <w:r w:rsidRPr="00E904A1">
              <w:rPr>
                <w:sz w:val="16"/>
                <w:szCs w:val="16"/>
              </w:rPr>
              <w:t>55658,1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A1" w:rsidRPr="00E904A1" w:rsidRDefault="00E904A1">
            <w:pPr>
              <w:jc w:val="right"/>
              <w:rPr>
                <w:sz w:val="16"/>
                <w:szCs w:val="16"/>
              </w:rPr>
            </w:pPr>
            <w:r w:rsidRPr="00E904A1">
              <w:rPr>
                <w:sz w:val="16"/>
                <w:szCs w:val="16"/>
              </w:rPr>
              <w:t>56214,7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A1" w:rsidRPr="00E904A1" w:rsidRDefault="00E904A1">
            <w:pPr>
              <w:jc w:val="right"/>
              <w:rPr>
                <w:sz w:val="16"/>
                <w:szCs w:val="16"/>
              </w:rPr>
            </w:pPr>
            <w:r w:rsidRPr="00E904A1">
              <w:rPr>
                <w:sz w:val="16"/>
                <w:szCs w:val="16"/>
              </w:rPr>
              <w:t>56776,8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A1" w:rsidRPr="00E904A1" w:rsidRDefault="00E904A1">
            <w:pPr>
              <w:jc w:val="right"/>
              <w:rPr>
                <w:sz w:val="16"/>
                <w:szCs w:val="16"/>
              </w:rPr>
            </w:pPr>
            <w:r w:rsidRPr="00E904A1">
              <w:rPr>
                <w:sz w:val="16"/>
                <w:szCs w:val="16"/>
              </w:rPr>
              <w:t>57344,6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A1" w:rsidRPr="00E904A1" w:rsidRDefault="00E904A1">
            <w:pPr>
              <w:jc w:val="right"/>
              <w:rPr>
                <w:sz w:val="16"/>
                <w:szCs w:val="16"/>
              </w:rPr>
            </w:pPr>
            <w:r w:rsidRPr="00E904A1">
              <w:rPr>
                <w:sz w:val="16"/>
                <w:szCs w:val="16"/>
              </w:rPr>
              <w:t>57918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A1" w:rsidRPr="00E904A1" w:rsidRDefault="00E904A1">
            <w:pPr>
              <w:jc w:val="right"/>
              <w:rPr>
                <w:sz w:val="16"/>
                <w:szCs w:val="16"/>
              </w:rPr>
            </w:pPr>
            <w:r w:rsidRPr="00E904A1">
              <w:rPr>
                <w:sz w:val="16"/>
                <w:szCs w:val="16"/>
              </w:rPr>
              <w:t>58497,2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A1" w:rsidRPr="00E904A1" w:rsidRDefault="00E904A1">
            <w:pPr>
              <w:jc w:val="right"/>
              <w:rPr>
                <w:sz w:val="16"/>
                <w:szCs w:val="16"/>
              </w:rPr>
            </w:pPr>
            <w:r w:rsidRPr="00E904A1">
              <w:rPr>
                <w:sz w:val="16"/>
                <w:szCs w:val="16"/>
              </w:rPr>
              <w:t>59082,2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A1" w:rsidRPr="00E904A1" w:rsidRDefault="00E904A1">
            <w:pPr>
              <w:jc w:val="right"/>
              <w:rPr>
                <w:sz w:val="16"/>
                <w:szCs w:val="16"/>
              </w:rPr>
            </w:pPr>
            <w:r w:rsidRPr="00E904A1">
              <w:rPr>
                <w:sz w:val="16"/>
                <w:szCs w:val="16"/>
              </w:rPr>
              <w:t>59673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A1" w:rsidRPr="00E904A1" w:rsidRDefault="00E904A1">
            <w:pPr>
              <w:jc w:val="right"/>
              <w:rPr>
                <w:sz w:val="16"/>
                <w:szCs w:val="16"/>
              </w:rPr>
            </w:pPr>
            <w:r w:rsidRPr="00E904A1">
              <w:rPr>
                <w:sz w:val="16"/>
                <w:szCs w:val="16"/>
              </w:rPr>
              <w:t>60269,7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A1" w:rsidRPr="00E904A1" w:rsidRDefault="00E904A1">
            <w:pPr>
              <w:jc w:val="right"/>
              <w:rPr>
                <w:sz w:val="16"/>
                <w:szCs w:val="16"/>
              </w:rPr>
            </w:pPr>
            <w:r w:rsidRPr="00E904A1">
              <w:rPr>
                <w:sz w:val="16"/>
                <w:szCs w:val="16"/>
              </w:rPr>
              <w:t>60872,4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A1" w:rsidRPr="00E904A1" w:rsidRDefault="00E904A1">
            <w:pPr>
              <w:jc w:val="right"/>
              <w:rPr>
                <w:sz w:val="16"/>
                <w:szCs w:val="16"/>
              </w:rPr>
            </w:pPr>
            <w:r w:rsidRPr="00E904A1">
              <w:rPr>
                <w:sz w:val="16"/>
                <w:szCs w:val="16"/>
              </w:rPr>
              <w:t>61481,1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A1" w:rsidRPr="00E904A1" w:rsidRDefault="00E904A1">
            <w:pPr>
              <w:jc w:val="right"/>
              <w:rPr>
                <w:sz w:val="16"/>
                <w:szCs w:val="16"/>
              </w:rPr>
            </w:pPr>
            <w:r w:rsidRPr="00E904A1">
              <w:rPr>
                <w:sz w:val="16"/>
                <w:szCs w:val="16"/>
              </w:rPr>
              <w:t>62095,9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A1" w:rsidRPr="00E904A1" w:rsidRDefault="00E904A1">
            <w:pPr>
              <w:jc w:val="right"/>
              <w:rPr>
                <w:sz w:val="16"/>
                <w:szCs w:val="16"/>
              </w:rPr>
            </w:pPr>
            <w:r w:rsidRPr="00E904A1">
              <w:rPr>
                <w:sz w:val="16"/>
                <w:szCs w:val="16"/>
              </w:rPr>
              <w:t>62716,9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A1" w:rsidRPr="00E904A1" w:rsidRDefault="00E904A1">
            <w:pPr>
              <w:jc w:val="right"/>
              <w:rPr>
                <w:sz w:val="16"/>
                <w:szCs w:val="16"/>
              </w:rPr>
            </w:pPr>
            <w:r w:rsidRPr="00E904A1">
              <w:rPr>
                <w:sz w:val="16"/>
                <w:szCs w:val="16"/>
              </w:rPr>
              <w:t>63344,1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A1" w:rsidRPr="00E904A1" w:rsidRDefault="00E904A1">
            <w:pPr>
              <w:jc w:val="right"/>
              <w:rPr>
                <w:sz w:val="16"/>
                <w:szCs w:val="16"/>
              </w:rPr>
            </w:pPr>
            <w:r w:rsidRPr="00E904A1">
              <w:rPr>
                <w:sz w:val="16"/>
                <w:szCs w:val="16"/>
              </w:rPr>
              <w:t>63977,5</w:t>
            </w:r>
          </w:p>
        </w:tc>
      </w:tr>
      <w:tr w:rsidR="00FF7881" w:rsidRPr="008E6AB9" w:rsidTr="004B4F91">
        <w:trPr>
          <w:trHeight w:val="276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Pr="008E6AB9" w:rsidRDefault="00FF788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Pr="008E6AB9" w:rsidRDefault="00FF7881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Pr="008E6AB9" w:rsidRDefault="00FF788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тыс. 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</w:tr>
      <w:tr w:rsidR="00FF7881" w:rsidRPr="008E6AB9" w:rsidTr="004B4F91">
        <w:trPr>
          <w:trHeight w:val="276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Pr="008E6AB9" w:rsidRDefault="00FF788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Pr="008E6AB9" w:rsidRDefault="00FF7881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Pr="008E6AB9" w:rsidRDefault="00FF788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8E6AB9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8E6AB9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</w:tr>
      <w:tr w:rsidR="00FF7881" w:rsidRPr="008E6AB9" w:rsidTr="004B4F91">
        <w:trPr>
          <w:trHeight w:val="276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Pr="008E6AB9" w:rsidRDefault="00FF788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Pr="008E6AB9" w:rsidRDefault="00FF7881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 xml:space="preserve">Водоотведение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Pr="008E6AB9" w:rsidRDefault="00FF788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8E6AB9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8E6AB9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1" w:rsidRDefault="00FF7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</w:p>
        </w:tc>
      </w:tr>
      <w:tr w:rsidR="00F86473" w:rsidRPr="008E6AB9" w:rsidTr="004B4F91">
        <w:trPr>
          <w:trHeight w:val="276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Pr="008E6AB9" w:rsidRDefault="00F86473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Pr="008E6AB9" w:rsidRDefault="00F86473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Утилизация (захорон</w:t>
            </w:r>
            <w:r w:rsidRPr="008E6AB9">
              <w:rPr>
                <w:color w:val="000000"/>
                <w:sz w:val="16"/>
                <w:szCs w:val="16"/>
              </w:rPr>
              <w:t>е</w:t>
            </w:r>
            <w:r w:rsidRPr="008E6AB9">
              <w:rPr>
                <w:color w:val="000000"/>
                <w:sz w:val="16"/>
                <w:szCs w:val="16"/>
              </w:rPr>
              <w:t>ние) ТБО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Pr="008E6AB9" w:rsidRDefault="00F86473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8E6AB9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8E6AB9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</w:tr>
      <w:tr w:rsidR="00F86473" w:rsidRPr="008E6AB9" w:rsidTr="004B4F91">
        <w:trPr>
          <w:trHeight w:val="276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Pr="008E6AB9" w:rsidRDefault="00F86473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Pr="008E6AB9" w:rsidRDefault="00F86473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Газоснабжение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Pr="008E6AB9" w:rsidRDefault="00F86473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8E6AB9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8E6AB9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5111,5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6213,1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6523,7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6849,9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7552,0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9638,5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10120,4</w:t>
            </w:r>
          </w:p>
        </w:tc>
      </w:tr>
      <w:tr w:rsidR="004B4F91" w:rsidRPr="008E6AB9" w:rsidTr="00377996">
        <w:trPr>
          <w:trHeight w:val="276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F86473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Показатель надежности (бесперебойности) снабжения потребителей услугами</w:t>
            </w:r>
          </w:p>
        </w:tc>
      </w:tr>
      <w:tr w:rsidR="00F86473" w:rsidRPr="008E6AB9" w:rsidTr="004B4F91">
        <w:trPr>
          <w:trHeight w:val="276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Pr="008E6AB9" w:rsidRDefault="00F86473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Pr="008E6AB9" w:rsidRDefault="00F86473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Уровень потерь тепловой энергии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Pr="008E6AB9" w:rsidRDefault="00F86473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73" w:rsidRDefault="00F86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</w:tr>
      <w:tr w:rsidR="00C41268" w:rsidRPr="008E6AB9" w:rsidTr="004B4F91">
        <w:trPr>
          <w:trHeight w:val="408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Pr="008E6AB9" w:rsidRDefault="00C41268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Pr="008E6AB9" w:rsidRDefault="00C41268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Удельный вес сетей те</w:t>
            </w:r>
            <w:r w:rsidRPr="008E6AB9">
              <w:rPr>
                <w:color w:val="000000"/>
                <w:sz w:val="16"/>
                <w:szCs w:val="16"/>
              </w:rPr>
              <w:t>п</w:t>
            </w:r>
            <w:r w:rsidRPr="008E6AB9">
              <w:rPr>
                <w:color w:val="000000"/>
                <w:sz w:val="16"/>
                <w:szCs w:val="16"/>
              </w:rPr>
              <w:t>лоснабжения, нужда</w:t>
            </w:r>
            <w:r w:rsidRPr="008E6AB9">
              <w:rPr>
                <w:color w:val="000000"/>
                <w:sz w:val="16"/>
                <w:szCs w:val="16"/>
              </w:rPr>
              <w:t>ю</w:t>
            </w:r>
            <w:r w:rsidRPr="008E6AB9">
              <w:rPr>
                <w:color w:val="000000"/>
                <w:sz w:val="16"/>
                <w:szCs w:val="16"/>
              </w:rPr>
              <w:t xml:space="preserve">щихся в замене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Pr="008E6AB9" w:rsidRDefault="00C41268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C41268" w:rsidRPr="008E6AB9" w:rsidTr="004B4F91">
        <w:trPr>
          <w:trHeight w:val="408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Pr="008E6AB9" w:rsidRDefault="00C41268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Pr="008E6AB9" w:rsidRDefault="00C41268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Уровень потерь в сетях водоснабжения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Pr="008E6AB9" w:rsidRDefault="00C41268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</w:tr>
      <w:tr w:rsidR="00C41268" w:rsidRPr="008E6AB9" w:rsidTr="004B4F91">
        <w:trPr>
          <w:trHeight w:val="408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Pr="008E6AB9" w:rsidRDefault="00C41268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Pr="008E6AB9" w:rsidRDefault="00C41268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Удельный вес сетей в</w:t>
            </w:r>
            <w:r w:rsidRPr="008E6AB9">
              <w:rPr>
                <w:color w:val="000000"/>
                <w:sz w:val="16"/>
                <w:szCs w:val="16"/>
              </w:rPr>
              <w:t>о</w:t>
            </w:r>
            <w:r w:rsidRPr="008E6AB9">
              <w:rPr>
                <w:color w:val="000000"/>
                <w:sz w:val="16"/>
                <w:szCs w:val="16"/>
              </w:rPr>
              <w:t>доснабжения, нужда</w:t>
            </w:r>
            <w:r w:rsidRPr="008E6AB9">
              <w:rPr>
                <w:color w:val="000000"/>
                <w:sz w:val="16"/>
                <w:szCs w:val="16"/>
              </w:rPr>
              <w:t>ю</w:t>
            </w:r>
            <w:r w:rsidRPr="008E6AB9">
              <w:rPr>
                <w:color w:val="000000"/>
                <w:sz w:val="16"/>
                <w:szCs w:val="16"/>
              </w:rPr>
              <w:t>щихся в замене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Pr="008E6AB9" w:rsidRDefault="00C41268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8" w:rsidRDefault="00C41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</w:tr>
      <w:tr w:rsidR="00241E20" w:rsidRPr="008E6AB9" w:rsidTr="00241E20">
        <w:trPr>
          <w:trHeight w:val="408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20" w:rsidRPr="008E6AB9" w:rsidRDefault="00241E20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20" w:rsidRPr="008E6AB9" w:rsidRDefault="00241E20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Удельный вес сетей в</w:t>
            </w:r>
            <w:r w:rsidRPr="008E6AB9">
              <w:rPr>
                <w:color w:val="000000"/>
                <w:sz w:val="16"/>
                <w:szCs w:val="16"/>
              </w:rPr>
              <w:t>о</w:t>
            </w:r>
            <w:r w:rsidRPr="008E6AB9">
              <w:rPr>
                <w:color w:val="000000"/>
                <w:sz w:val="16"/>
                <w:szCs w:val="16"/>
              </w:rPr>
              <w:t>доотведения, нужда</w:t>
            </w:r>
            <w:r w:rsidRPr="008E6AB9">
              <w:rPr>
                <w:color w:val="000000"/>
                <w:sz w:val="16"/>
                <w:szCs w:val="16"/>
              </w:rPr>
              <w:t>ю</w:t>
            </w:r>
            <w:r w:rsidRPr="008E6AB9">
              <w:rPr>
                <w:color w:val="000000"/>
                <w:sz w:val="16"/>
                <w:szCs w:val="16"/>
              </w:rPr>
              <w:t>щихся в замене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20" w:rsidRPr="008E6AB9" w:rsidRDefault="00241E20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20" w:rsidRPr="008E6AB9" w:rsidRDefault="00241E20" w:rsidP="008E6A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6623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6623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6623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6623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6623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6623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6623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6623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6623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6623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6623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6623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6623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6623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66237A">
              <w:rPr>
                <w:color w:val="000000"/>
                <w:sz w:val="16"/>
                <w:szCs w:val="16"/>
              </w:rPr>
              <w:t>0</w:t>
            </w:r>
          </w:p>
        </w:tc>
      </w:tr>
      <w:tr w:rsidR="004B4F91" w:rsidRPr="008E6AB9" w:rsidTr="00377996">
        <w:trPr>
          <w:trHeight w:val="276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F86473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Показатели эффективности производства и транспортировки ресурсов</w:t>
            </w:r>
          </w:p>
        </w:tc>
      </w:tr>
      <w:tr w:rsidR="004B4F91" w:rsidRPr="008E6AB9" w:rsidTr="004B4F91">
        <w:trPr>
          <w:trHeight w:val="408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Эффективность испол</w:t>
            </w:r>
            <w:r w:rsidRPr="008E6AB9">
              <w:rPr>
                <w:color w:val="000000"/>
                <w:sz w:val="16"/>
                <w:szCs w:val="16"/>
              </w:rPr>
              <w:t>ь</w:t>
            </w:r>
            <w:r w:rsidRPr="008E6AB9">
              <w:rPr>
                <w:color w:val="000000"/>
                <w:sz w:val="16"/>
                <w:szCs w:val="16"/>
              </w:rPr>
              <w:t>зования топлива в к</w:t>
            </w:r>
            <w:r w:rsidRPr="008E6AB9">
              <w:rPr>
                <w:color w:val="000000"/>
                <w:sz w:val="16"/>
                <w:szCs w:val="16"/>
              </w:rPr>
              <w:t>о</w:t>
            </w:r>
            <w:r w:rsidRPr="008E6AB9">
              <w:rPr>
                <w:color w:val="000000"/>
                <w:sz w:val="16"/>
                <w:szCs w:val="16"/>
              </w:rPr>
              <w:t>тельных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 xml:space="preserve">т </w:t>
            </w:r>
            <w:proofErr w:type="spellStart"/>
            <w:r w:rsidRPr="008E6AB9">
              <w:rPr>
                <w:color w:val="000000"/>
                <w:sz w:val="16"/>
                <w:szCs w:val="16"/>
              </w:rPr>
              <w:t>у.т</w:t>
            </w:r>
            <w:proofErr w:type="spellEnd"/>
            <w:r w:rsidRPr="008E6AB9">
              <w:rPr>
                <w:color w:val="000000"/>
                <w:sz w:val="16"/>
                <w:szCs w:val="16"/>
              </w:rPr>
              <w:t>./Гкал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0,163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0,163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0,163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0,161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0,161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0,161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0,161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0,161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0,161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0,160</w:t>
            </w:r>
          </w:p>
        </w:tc>
      </w:tr>
      <w:tr w:rsidR="004B4F91" w:rsidRPr="008E6AB9" w:rsidTr="004B4F91">
        <w:trPr>
          <w:trHeight w:val="276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Энергоемкость для вод</w:t>
            </w:r>
            <w:r w:rsidRPr="008E6AB9">
              <w:rPr>
                <w:color w:val="000000"/>
                <w:sz w:val="16"/>
                <w:szCs w:val="16"/>
              </w:rPr>
              <w:t>о</w:t>
            </w:r>
            <w:r w:rsidRPr="008E6AB9">
              <w:rPr>
                <w:color w:val="000000"/>
                <w:sz w:val="16"/>
                <w:szCs w:val="16"/>
              </w:rPr>
              <w:t>снабжения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кВт*ч/</w:t>
            </w:r>
            <w:proofErr w:type="spellStart"/>
            <w:r w:rsidRPr="008E6AB9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8E6AB9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2,09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4B4F91" w:rsidRPr="008E6AB9" w:rsidTr="00377996">
        <w:trPr>
          <w:trHeight w:val="276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F86473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Показатели воздействия на окружающую среду</w:t>
            </w:r>
          </w:p>
        </w:tc>
      </w:tr>
      <w:tr w:rsidR="00241E20" w:rsidRPr="008E6AB9" w:rsidTr="00241E20">
        <w:trPr>
          <w:trHeight w:val="612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20" w:rsidRPr="008E6AB9" w:rsidRDefault="00241E20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20" w:rsidRPr="008E6AB9" w:rsidRDefault="00241E20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Соответствие объектов утилизации (захорон</w:t>
            </w:r>
            <w:r w:rsidRPr="008E6AB9">
              <w:rPr>
                <w:color w:val="000000"/>
                <w:sz w:val="16"/>
                <w:szCs w:val="16"/>
              </w:rPr>
              <w:t>е</w:t>
            </w:r>
            <w:r w:rsidRPr="008E6AB9">
              <w:rPr>
                <w:color w:val="000000"/>
                <w:sz w:val="16"/>
                <w:szCs w:val="16"/>
              </w:rPr>
              <w:t>ния) ТБО нормативным требованиям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20" w:rsidRPr="008E6AB9" w:rsidRDefault="00241E20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20" w:rsidRPr="008E6AB9" w:rsidRDefault="00241E20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Pr="008E6AB9" w:rsidRDefault="00241E20" w:rsidP="008E6A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45209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45209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45209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45209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45209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45209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45209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45209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45209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45209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45209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45209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45209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0" w:rsidRDefault="00241E20" w:rsidP="00241E20">
            <w:pPr>
              <w:jc w:val="center"/>
            </w:pPr>
            <w:r w:rsidRPr="0045209E">
              <w:rPr>
                <w:color w:val="000000"/>
                <w:sz w:val="16"/>
                <w:szCs w:val="16"/>
              </w:rPr>
              <w:t>6</w:t>
            </w:r>
          </w:p>
        </w:tc>
      </w:tr>
      <w:tr w:rsidR="004B4F91" w:rsidRPr="008E6AB9" w:rsidTr="004B4F91">
        <w:trPr>
          <w:trHeight w:val="408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 xml:space="preserve">Увеличение доли </w:t>
            </w:r>
            <w:proofErr w:type="gramStart"/>
            <w:r w:rsidRPr="008E6AB9">
              <w:rPr>
                <w:color w:val="000000"/>
                <w:sz w:val="16"/>
                <w:szCs w:val="16"/>
              </w:rPr>
              <w:t>утил</w:t>
            </w:r>
            <w:r w:rsidRPr="008E6AB9">
              <w:rPr>
                <w:color w:val="000000"/>
                <w:sz w:val="16"/>
                <w:szCs w:val="16"/>
              </w:rPr>
              <w:t>и</w:t>
            </w:r>
            <w:r w:rsidRPr="008E6AB9">
              <w:rPr>
                <w:color w:val="000000"/>
                <w:sz w:val="16"/>
                <w:szCs w:val="16"/>
              </w:rPr>
              <w:t>зированных</w:t>
            </w:r>
            <w:proofErr w:type="gramEnd"/>
            <w:r w:rsidRPr="008E6AB9">
              <w:rPr>
                <w:color w:val="000000"/>
                <w:sz w:val="16"/>
                <w:szCs w:val="16"/>
              </w:rPr>
              <w:t xml:space="preserve"> ТБО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90,8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91,4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91,5</w:t>
            </w:r>
          </w:p>
        </w:tc>
      </w:tr>
      <w:tr w:rsidR="004B4F91" w:rsidRPr="008E6AB9" w:rsidTr="004B4F91">
        <w:trPr>
          <w:trHeight w:val="408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Увеличение доли утил</w:t>
            </w:r>
            <w:r w:rsidRPr="008E6AB9">
              <w:rPr>
                <w:color w:val="000000"/>
                <w:sz w:val="16"/>
                <w:szCs w:val="16"/>
              </w:rPr>
              <w:t>и</w:t>
            </w:r>
            <w:r w:rsidRPr="008E6AB9">
              <w:rPr>
                <w:color w:val="000000"/>
                <w:sz w:val="16"/>
                <w:szCs w:val="16"/>
              </w:rPr>
              <w:t>зированных биологич</w:t>
            </w:r>
            <w:r w:rsidRPr="008E6AB9">
              <w:rPr>
                <w:color w:val="000000"/>
                <w:sz w:val="16"/>
                <w:szCs w:val="16"/>
              </w:rPr>
              <w:t>е</w:t>
            </w:r>
            <w:r w:rsidRPr="008E6AB9">
              <w:rPr>
                <w:color w:val="000000"/>
                <w:sz w:val="16"/>
                <w:szCs w:val="16"/>
              </w:rPr>
              <w:t>ских отходов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95</w:t>
            </w:r>
          </w:p>
        </w:tc>
      </w:tr>
      <w:tr w:rsidR="004B4F91" w:rsidRPr="008E6AB9" w:rsidTr="00377996">
        <w:trPr>
          <w:trHeight w:val="276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F86473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Показатели качества предоставляемых коммунальных ресурсов</w:t>
            </w:r>
          </w:p>
        </w:tc>
      </w:tr>
      <w:tr w:rsidR="004B4F91" w:rsidRPr="008E6AB9" w:rsidTr="004B4F91">
        <w:trPr>
          <w:trHeight w:val="612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Соответствие качества услуг водоснабжения установленным требов</w:t>
            </w:r>
            <w:r w:rsidRPr="008E6AB9">
              <w:rPr>
                <w:color w:val="000000"/>
                <w:sz w:val="16"/>
                <w:szCs w:val="16"/>
              </w:rPr>
              <w:t>а</w:t>
            </w:r>
            <w:r w:rsidRPr="008E6AB9">
              <w:rPr>
                <w:color w:val="000000"/>
                <w:sz w:val="16"/>
                <w:szCs w:val="16"/>
              </w:rPr>
              <w:t>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4B4F91" w:rsidRPr="008E6AB9" w:rsidTr="004B4F91">
        <w:trPr>
          <w:trHeight w:val="612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A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Соответствие качества услуг водоотведения установленным требов</w:t>
            </w:r>
            <w:r w:rsidRPr="008E6AB9">
              <w:rPr>
                <w:color w:val="000000"/>
                <w:sz w:val="16"/>
                <w:szCs w:val="16"/>
              </w:rPr>
              <w:t>а</w:t>
            </w:r>
            <w:r w:rsidRPr="008E6AB9">
              <w:rPr>
                <w:color w:val="000000"/>
                <w:sz w:val="16"/>
                <w:szCs w:val="16"/>
              </w:rPr>
              <w:t>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91" w:rsidRPr="008E6AB9" w:rsidRDefault="004B4F91" w:rsidP="008E6AB9">
            <w:pPr>
              <w:jc w:val="center"/>
              <w:rPr>
                <w:color w:val="000000"/>
                <w:sz w:val="16"/>
                <w:szCs w:val="16"/>
              </w:rPr>
            </w:pPr>
            <w:r w:rsidRPr="008E6AB9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8E6AB9" w:rsidRPr="0060021B" w:rsidRDefault="008E6AB9" w:rsidP="00803660">
      <w:pPr>
        <w:spacing w:line="276" w:lineRule="auto"/>
        <w:ind w:firstLine="567"/>
        <w:jc w:val="right"/>
        <w:rPr>
          <w:color w:val="000000"/>
          <w:sz w:val="28"/>
          <w:szCs w:val="28"/>
        </w:rPr>
      </w:pPr>
    </w:p>
    <w:p w:rsidR="002A59FF" w:rsidRPr="0060021B" w:rsidRDefault="002A59FF" w:rsidP="008F0AE2">
      <w:pPr>
        <w:pStyle w:val="1"/>
        <w:pageBreakBefore/>
        <w:numPr>
          <w:ilvl w:val="0"/>
          <w:numId w:val="36"/>
        </w:numPr>
        <w:spacing w:before="0" w:after="120"/>
        <w:ind w:left="448" w:right="516" w:hanging="448"/>
        <w:rPr>
          <w:caps/>
          <w:spacing w:val="20"/>
        </w:rPr>
      </w:pPr>
      <w:bookmarkStart w:id="37" w:name="_Toc348437316"/>
      <w:r w:rsidRPr="0060021B">
        <w:rPr>
          <w:caps/>
          <w:spacing w:val="20"/>
        </w:rPr>
        <w:lastRenderedPageBreak/>
        <w:t>Программа инвестиционных проектов, обеспечивающих д</w:t>
      </w:r>
      <w:r w:rsidRPr="0060021B">
        <w:rPr>
          <w:caps/>
          <w:spacing w:val="20"/>
        </w:rPr>
        <w:t>о</w:t>
      </w:r>
      <w:r w:rsidRPr="0060021B">
        <w:rPr>
          <w:caps/>
          <w:spacing w:val="20"/>
        </w:rPr>
        <w:t>стижение целевых показателей</w:t>
      </w:r>
      <w:bookmarkEnd w:id="37"/>
      <w:r w:rsidRPr="0060021B">
        <w:rPr>
          <w:caps/>
          <w:spacing w:val="20"/>
        </w:rPr>
        <w:t xml:space="preserve"> </w:t>
      </w:r>
    </w:p>
    <w:p w:rsidR="00353437" w:rsidRPr="0060021B" w:rsidRDefault="004507BF" w:rsidP="008F0AE2">
      <w:pPr>
        <w:pStyle w:val="2"/>
        <w:numPr>
          <w:ilvl w:val="1"/>
          <w:numId w:val="36"/>
        </w:numPr>
        <w:spacing w:line="360" w:lineRule="auto"/>
        <w:ind w:left="0" w:firstLine="0"/>
        <w:jc w:val="center"/>
        <w:rPr>
          <w:rFonts w:cs="Times New Roman"/>
          <w:i w:val="0"/>
          <w:iCs w:val="0"/>
        </w:rPr>
      </w:pPr>
      <w:bookmarkStart w:id="38" w:name="_Toc348437317"/>
      <w:bookmarkStart w:id="39" w:name="_Toc215484829"/>
      <w:bookmarkStart w:id="40" w:name="_Toc294609062"/>
      <w:r w:rsidRPr="0060021B">
        <w:rPr>
          <w:rFonts w:cs="Times New Roman"/>
          <w:i w:val="0"/>
        </w:rPr>
        <w:t>Программа инвестиционных проектов в электроснабжении</w:t>
      </w:r>
      <w:bookmarkEnd w:id="38"/>
      <w:r w:rsidRPr="0060021B">
        <w:rPr>
          <w:rFonts w:cs="Times New Roman"/>
          <w:i w:val="0"/>
          <w:iCs w:val="0"/>
        </w:rPr>
        <w:t xml:space="preserve"> </w:t>
      </w:r>
      <w:bookmarkEnd w:id="39"/>
      <w:bookmarkEnd w:id="40"/>
    </w:p>
    <w:p w:rsidR="005616C2" w:rsidRPr="0060021B" w:rsidRDefault="00527BED" w:rsidP="005616C2">
      <w:pPr>
        <w:spacing w:line="276" w:lineRule="auto"/>
        <w:ind w:firstLine="567"/>
        <w:jc w:val="both"/>
        <w:rPr>
          <w:sz w:val="28"/>
          <w:szCs w:val="28"/>
        </w:rPr>
      </w:pPr>
      <w:bookmarkStart w:id="41" w:name="_Toc294609063"/>
      <w:bookmarkStart w:id="42" w:name="_Toc151373609"/>
      <w:r w:rsidRPr="0060021B">
        <w:rPr>
          <w:color w:val="000000"/>
          <w:sz w:val="28"/>
          <w:szCs w:val="28"/>
        </w:rPr>
        <w:t xml:space="preserve">Обоснование инвестиционных проектов по развитию системы электроснабжения Ханты-Мансийского района (таблица </w:t>
      </w:r>
      <w:r w:rsidR="00377996">
        <w:rPr>
          <w:color w:val="000000"/>
          <w:sz w:val="28"/>
          <w:szCs w:val="28"/>
        </w:rPr>
        <w:t>29</w:t>
      </w:r>
      <w:r w:rsidRPr="0060021B">
        <w:rPr>
          <w:color w:val="000000"/>
          <w:sz w:val="28"/>
          <w:szCs w:val="28"/>
        </w:rPr>
        <w:t>) приведено в разделе 6 Обосновывающих материалов.</w:t>
      </w:r>
    </w:p>
    <w:p w:rsidR="005616C2" w:rsidRDefault="005616C2" w:rsidP="004507BF">
      <w:pPr>
        <w:rPr>
          <w:iCs/>
          <w:sz w:val="28"/>
          <w:szCs w:val="28"/>
        </w:rPr>
      </w:pPr>
    </w:p>
    <w:p w:rsidR="0051529B" w:rsidRPr="0060021B" w:rsidRDefault="0051529B" w:rsidP="004507BF">
      <w:pPr>
        <w:rPr>
          <w:iCs/>
          <w:sz w:val="28"/>
          <w:szCs w:val="28"/>
        </w:rPr>
      </w:pPr>
    </w:p>
    <w:p w:rsidR="005616C2" w:rsidRPr="0060021B" w:rsidRDefault="00D92067" w:rsidP="00D92067">
      <w:pPr>
        <w:jc w:val="right"/>
        <w:rPr>
          <w:iCs/>
          <w:sz w:val="28"/>
          <w:szCs w:val="28"/>
        </w:rPr>
      </w:pPr>
      <w:r w:rsidRPr="0060021B">
        <w:rPr>
          <w:iCs/>
          <w:sz w:val="28"/>
          <w:szCs w:val="28"/>
        </w:rPr>
        <w:t xml:space="preserve">Таблица </w:t>
      </w:r>
      <w:r w:rsidR="00377996">
        <w:rPr>
          <w:iCs/>
          <w:sz w:val="28"/>
          <w:szCs w:val="28"/>
        </w:rPr>
        <w:t>29</w:t>
      </w:r>
    </w:p>
    <w:tbl>
      <w:tblPr>
        <w:tblW w:w="14343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396"/>
        <w:gridCol w:w="2182"/>
        <w:gridCol w:w="567"/>
        <w:gridCol w:w="851"/>
        <w:gridCol w:w="851"/>
        <w:gridCol w:w="708"/>
        <w:gridCol w:w="851"/>
        <w:gridCol w:w="709"/>
        <w:gridCol w:w="566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529B" w:rsidTr="00B176ED">
        <w:trPr>
          <w:trHeight w:val="375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Инвестиционные проекты (наимен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вание, описание)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 п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рам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рое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та</w:t>
            </w:r>
          </w:p>
        </w:tc>
        <w:tc>
          <w:tcPr>
            <w:tcW w:w="978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капитальных затрат,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</w:p>
        </w:tc>
      </w:tr>
      <w:tr w:rsidR="0051529B" w:rsidTr="00B176ED">
        <w:trPr>
          <w:trHeight w:val="6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 w:rsidP="00B17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 w:rsidP="00B17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 w:rsidP="00B17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 w:rsidP="00B17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 w:rsidP="00B17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 w:rsidP="00B17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 w:rsidP="00B17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 w:rsidP="00B17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 w:rsidP="00B17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 w:rsidP="00B17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 w:rsidP="00B17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 w:rsidP="00B17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 w:rsidP="00B17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 w:rsidP="00B17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 w:rsidP="00B17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</w:tr>
      <w:tr w:rsidR="0051529B" w:rsidTr="00B176ED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1529B" w:rsidTr="00B176ED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Сети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1529B" w:rsidTr="00B176ED">
        <w:trPr>
          <w:trHeight w:val="201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ЛЭП 20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ПС № 258 с КТП 6/20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sz w:val="20"/>
                <w:szCs w:val="20"/>
              </w:rPr>
              <w:t>Сыньеганском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н.м.р</w:t>
            </w:r>
            <w:proofErr w:type="spellEnd"/>
            <w:r>
              <w:rPr>
                <w:sz w:val="20"/>
                <w:szCs w:val="20"/>
              </w:rPr>
              <w:t xml:space="preserve">. до КТП 20/10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Пырьях</w:t>
            </w:r>
            <w:proofErr w:type="spellEnd"/>
            <w:r>
              <w:rPr>
                <w:sz w:val="20"/>
                <w:szCs w:val="20"/>
              </w:rPr>
              <w:t xml:space="preserve">. ЛЭП 10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Пырьях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до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Кышик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лино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1529B" w:rsidTr="00B176ED">
        <w:trPr>
          <w:trHeight w:val="148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ЛЭП-10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, КТП-10/0,4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для электроснабж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д. </w:t>
            </w:r>
            <w:proofErr w:type="spellStart"/>
            <w:r>
              <w:rPr>
                <w:sz w:val="20"/>
                <w:szCs w:val="20"/>
              </w:rPr>
              <w:t>Чемба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чина</w:t>
            </w:r>
            <w:proofErr w:type="spellEnd"/>
            <w:r>
              <w:rPr>
                <w:sz w:val="20"/>
                <w:szCs w:val="20"/>
              </w:rPr>
              <w:t xml:space="preserve"> Ханты-Мансийского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1529B" w:rsidTr="00B176ED">
        <w:trPr>
          <w:trHeight w:val="139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электроснабж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10-0,4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для осуществления технологического присоединения потр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Ханты-Мансийского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1529B" w:rsidTr="00B176ED">
        <w:trPr>
          <w:trHeight w:val="109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29B" w:rsidRDefault="00515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 электроперед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чи ВЛ10-0,4м КТП10/0,4кВ п. </w:t>
            </w:r>
            <w:proofErr w:type="spellStart"/>
            <w:r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ноправдинс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п. 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ровский  (2 этап)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1529B" w:rsidTr="00B176ED">
        <w:trPr>
          <w:trHeight w:val="15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ЛЭП 10 </w:t>
            </w:r>
            <w:proofErr w:type="spellStart"/>
            <w:r>
              <w:rPr>
                <w:sz w:val="20"/>
                <w:szCs w:val="20"/>
              </w:rPr>
              <w:t>кВдля</w:t>
            </w:r>
            <w:proofErr w:type="spellEnd"/>
            <w:r>
              <w:rPr>
                <w:sz w:val="20"/>
                <w:szCs w:val="20"/>
              </w:rPr>
              <w:t xml:space="preserve">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троснабжения ДНТ "</w:t>
            </w:r>
            <w:proofErr w:type="spellStart"/>
            <w:r>
              <w:rPr>
                <w:sz w:val="20"/>
                <w:szCs w:val="20"/>
              </w:rPr>
              <w:t>Черемхи</w:t>
            </w:r>
            <w:proofErr w:type="spellEnd"/>
            <w:r>
              <w:rPr>
                <w:sz w:val="20"/>
                <w:szCs w:val="20"/>
              </w:rPr>
              <w:t>", "Чере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хи-2", "</w:t>
            </w:r>
            <w:proofErr w:type="spellStart"/>
            <w:r>
              <w:rPr>
                <w:sz w:val="20"/>
                <w:szCs w:val="20"/>
              </w:rPr>
              <w:t>Самаро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>", "Уют", "Иртыш", "И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тыш-2", "Зар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чье", с РП, ТП 10кВ и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пределительными 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тями 10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дачных участков МО Ханты-Мансийский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1529B" w:rsidTr="00B176ED">
        <w:trPr>
          <w:trHeight w:val="15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Сети электроснабжения10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с ТП 10/0,4кВ для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плекса школа, де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ский сад, дом культуры, би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лиотека, амбулат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рия  в п. </w:t>
            </w:r>
            <w:proofErr w:type="spellStart"/>
            <w:r>
              <w:rPr>
                <w:sz w:val="16"/>
                <w:szCs w:val="16"/>
              </w:rPr>
              <w:t>Выкатной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1529B" w:rsidTr="00B176ED">
        <w:trPr>
          <w:trHeight w:val="15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Электрические сети для электроснабж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 жилых домов  по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Боровая 2,4,4а,,6 в д. </w:t>
            </w:r>
            <w:proofErr w:type="spellStart"/>
            <w:r>
              <w:rPr>
                <w:sz w:val="16"/>
                <w:szCs w:val="16"/>
              </w:rPr>
              <w:t>Шапша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1529B" w:rsidTr="00B176ED">
        <w:trPr>
          <w:trHeight w:val="15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Сети электроснабжения ЛЭП 10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две 2БКТП-10/0,4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1600кВЛ для эле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троснабжения те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личного комплекса ОАО "Агрофи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ма" д. Ярки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1529B" w:rsidTr="00B176ED">
        <w:trPr>
          <w:trHeight w:val="15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Сети электроснабжения с </w:t>
            </w:r>
            <w:proofErr w:type="gramStart"/>
            <w:r>
              <w:rPr>
                <w:sz w:val="16"/>
                <w:szCs w:val="16"/>
              </w:rPr>
              <w:t>ВЛ</w:t>
            </w:r>
            <w:proofErr w:type="gramEnd"/>
            <w:r>
              <w:rPr>
                <w:sz w:val="16"/>
                <w:szCs w:val="16"/>
              </w:rPr>
              <w:t xml:space="preserve"> -10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, ВЛ 0,4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ТП объектов "</w:t>
            </w:r>
            <w:proofErr w:type="spellStart"/>
            <w:r>
              <w:rPr>
                <w:sz w:val="16"/>
                <w:szCs w:val="16"/>
              </w:rPr>
              <w:t>Ьрансформиру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мая</w:t>
            </w:r>
            <w:proofErr w:type="spellEnd"/>
            <w:r>
              <w:rPr>
                <w:sz w:val="16"/>
                <w:szCs w:val="16"/>
              </w:rPr>
              <w:t xml:space="preserve"> универсальная арена для катка с естественным льдом , площадками для игровых дисциплин, триб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нами на 250 зрительных мест и отапливаемым адм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нистративно-</w:t>
            </w:r>
            <w:proofErr w:type="spellStart"/>
            <w:r>
              <w:rPr>
                <w:sz w:val="16"/>
                <w:szCs w:val="16"/>
              </w:rPr>
              <w:t>бытовм</w:t>
            </w:r>
            <w:proofErr w:type="spellEnd"/>
            <w:r>
              <w:rPr>
                <w:sz w:val="16"/>
                <w:szCs w:val="16"/>
              </w:rPr>
              <w:t xml:space="preserve"> бл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ком", </w:t>
            </w:r>
            <w:proofErr w:type="spellStart"/>
            <w:r>
              <w:rPr>
                <w:sz w:val="16"/>
                <w:szCs w:val="16"/>
              </w:rPr>
              <w:t>Водозабо</w:t>
            </w:r>
            <w:proofErr w:type="spellEnd"/>
            <w:r>
              <w:rPr>
                <w:sz w:val="16"/>
                <w:szCs w:val="16"/>
              </w:rPr>
              <w:t xml:space="preserve"> с вод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очистными сооружен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ями и </w:t>
            </w:r>
            <w:proofErr w:type="spellStart"/>
            <w:r>
              <w:rPr>
                <w:sz w:val="16"/>
                <w:szCs w:val="16"/>
              </w:rPr>
              <w:t>сеттями</w:t>
            </w:r>
            <w:proofErr w:type="spellEnd"/>
            <w:r>
              <w:rPr>
                <w:sz w:val="16"/>
                <w:szCs w:val="16"/>
              </w:rPr>
              <w:t xml:space="preserve"> водопров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  по ул. Высокоостро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ского 7 в п. </w:t>
            </w:r>
            <w:proofErr w:type="spellStart"/>
            <w:r>
              <w:rPr>
                <w:sz w:val="16"/>
                <w:szCs w:val="16"/>
              </w:rPr>
              <w:t>Горнопра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1529B" w:rsidTr="00B176ED">
        <w:trPr>
          <w:trHeight w:val="15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ЛЭП 10 -0,4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для эле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троснабжения автозапр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вочного комплекса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КФХ, СОНТ "Путеец", туристич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ской базы отдыха "  Тае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ный тупик"  СОНТ "Байб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лак-1", СОНТ "</w:t>
            </w:r>
            <w:proofErr w:type="spellStart"/>
            <w:r>
              <w:rPr>
                <w:sz w:val="16"/>
                <w:szCs w:val="16"/>
              </w:rPr>
              <w:t>Байб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лак</w:t>
            </w:r>
            <w:proofErr w:type="spellEnd"/>
            <w:r>
              <w:rPr>
                <w:sz w:val="16"/>
                <w:szCs w:val="16"/>
              </w:rPr>
              <w:t xml:space="preserve">--2", СОНТ "Радость" , СОНТ "Рассвет", </w:t>
            </w:r>
            <w:proofErr w:type="spellStart"/>
            <w:r>
              <w:rPr>
                <w:sz w:val="16"/>
                <w:szCs w:val="16"/>
              </w:rPr>
              <w:t>Сонт</w:t>
            </w:r>
            <w:proofErr w:type="spellEnd"/>
            <w:r>
              <w:rPr>
                <w:sz w:val="16"/>
                <w:szCs w:val="16"/>
              </w:rPr>
              <w:t xml:space="preserve"> №Водоканал"  с РТП  10/0,4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ТП 10/0,4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1529B" w:rsidTr="00B176ED">
        <w:trPr>
          <w:trHeight w:val="33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электроснабж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627 110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9B" w:rsidRDefault="0051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92067" w:rsidRPr="0060021B" w:rsidRDefault="00D92067" w:rsidP="00D92067">
      <w:pPr>
        <w:jc w:val="right"/>
        <w:rPr>
          <w:iCs/>
          <w:sz w:val="28"/>
          <w:szCs w:val="28"/>
        </w:rPr>
      </w:pPr>
    </w:p>
    <w:p w:rsidR="00D92067" w:rsidRPr="0060021B" w:rsidRDefault="00240C59" w:rsidP="00240C59">
      <w:pPr>
        <w:rPr>
          <w:iCs/>
          <w:sz w:val="28"/>
          <w:szCs w:val="28"/>
        </w:rPr>
        <w:sectPr w:rsidR="00D92067" w:rsidRPr="0060021B" w:rsidSect="008E6AB9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  <w:r w:rsidRPr="0060021B">
        <w:rPr>
          <w:sz w:val="28"/>
          <w:szCs w:val="28"/>
        </w:rPr>
        <w:t>Примечание: Эффект от реализации инвестиционного проекта ожидается в году, следующем за годом реализации инвестиционного проекта.</w:t>
      </w:r>
    </w:p>
    <w:p w:rsidR="004507BF" w:rsidRPr="0060021B" w:rsidRDefault="004507BF" w:rsidP="008F0AE2">
      <w:pPr>
        <w:pStyle w:val="2"/>
        <w:numPr>
          <w:ilvl w:val="1"/>
          <w:numId w:val="36"/>
        </w:numPr>
        <w:spacing w:line="360" w:lineRule="auto"/>
        <w:ind w:left="0" w:firstLine="0"/>
        <w:jc w:val="center"/>
        <w:rPr>
          <w:rFonts w:cs="Times New Roman"/>
          <w:i w:val="0"/>
          <w:iCs w:val="0"/>
        </w:rPr>
      </w:pPr>
      <w:bookmarkStart w:id="43" w:name="_Toc348437318"/>
      <w:r w:rsidRPr="0060021B">
        <w:rPr>
          <w:rFonts w:cs="Times New Roman"/>
          <w:i w:val="0"/>
        </w:rPr>
        <w:lastRenderedPageBreak/>
        <w:t>Программа инвестиционных проектов в теплоснабжении</w:t>
      </w:r>
      <w:bookmarkEnd w:id="43"/>
      <w:r w:rsidRPr="0060021B">
        <w:rPr>
          <w:rFonts w:cs="Times New Roman"/>
          <w:i w:val="0"/>
          <w:iCs w:val="0"/>
        </w:rPr>
        <w:t xml:space="preserve"> </w:t>
      </w:r>
    </w:p>
    <w:p w:rsidR="00172B30" w:rsidRPr="0060021B" w:rsidRDefault="00A058A2" w:rsidP="00A058A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0021B">
        <w:rPr>
          <w:color w:val="000000"/>
          <w:sz w:val="28"/>
          <w:szCs w:val="28"/>
        </w:rPr>
        <w:t xml:space="preserve">Обоснование инвестиционных проектов по развитию системы теплоснабжения Ханты-Мансийского района (таблица </w:t>
      </w:r>
      <w:r w:rsidR="005A4E00" w:rsidRPr="0060021B">
        <w:rPr>
          <w:color w:val="000000"/>
          <w:sz w:val="28"/>
          <w:szCs w:val="28"/>
        </w:rPr>
        <w:t>3</w:t>
      </w:r>
      <w:r w:rsidR="00377996">
        <w:rPr>
          <w:color w:val="000000"/>
          <w:sz w:val="28"/>
          <w:szCs w:val="28"/>
        </w:rPr>
        <w:t>0</w:t>
      </w:r>
      <w:r w:rsidRPr="0060021B">
        <w:rPr>
          <w:color w:val="000000"/>
          <w:sz w:val="28"/>
          <w:szCs w:val="28"/>
        </w:rPr>
        <w:t>) приведено в разделе 7 Обосновывающих материалов.</w:t>
      </w:r>
    </w:p>
    <w:p w:rsidR="00A058A2" w:rsidRPr="0060021B" w:rsidRDefault="00A058A2" w:rsidP="00A058A2">
      <w:pPr>
        <w:spacing w:line="276" w:lineRule="auto"/>
        <w:ind w:firstLine="567"/>
        <w:jc w:val="right"/>
        <w:rPr>
          <w:color w:val="000000"/>
          <w:sz w:val="28"/>
          <w:szCs w:val="28"/>
        </w:rPr>
      </w:pPr>
      <w:r w:rsidRPr="0060021B">
        <w:rPr>
          <w:color w:val="000000"/>
          <w:sz w:val="28"/>
          <w:szCs w:val="28"/>
        </w:rPr>
        <w:t xml:space="preserve">Таблица </w:t>
      </w:r>
      <w:r w:rsidR="005A4E00" w:rsidRPr="0060021B">
        <w:rPr>
          <w:color w:val="000000"/>
          <w:sz w:val="28"/>
          <w:szCs w:val="28"/>
        </w:rPr>
        <w:t>3</w:t>
      </w:r>
      <w:r w:rsidR="00377996">
        <w:rPr>
          <w:color w:val="000000"/>
          <w:sz w:val="28"/>
          <w:szCs w:val="28"/>
        </w:rPr>
        <w:t>0</w:t>
      </w:r>
    </w:p>
    <w:tbl>
      <w:tblPr>
        <w:tblW w:w="15878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80"/>
        <w:gridCol w:w="851"/>
        <w:gridCol w:w="141"/>
        <w:gridCol w:w="567"/>
        <w:gridCol w:w="851"/>
        <w:gridCol w:w="850"/>
        <w:gridCol w:w="709"/>
        <w:gridCol w:w="142"/>
        <w:gridCol w:w="708"/>
        <w:gridCol w:w="696"/>
        <w:gridCol w:w="13"/>
        <w:gridCol w:w="695"/>
        <w:gridCol w:w="156"/>
        <w:gridCol w:w="411"/>
        <w:gridCol w:w="297"/>
        <w:gridCol w:w="554"/>
        <w:gridCol w:w="297"/>
        <w:gridCol w:w="709"/>
        <w:gridCol w:w="708"/>
        <w:gridCol w:w="709"/>
        <w:gridCol w:w="851"/>
        <w:gridCol w:w="567"/>
        <w:gridCol w:w="567"/>
        <w:gridCol w:w="567"/>
      </w:tblGrid>
      <w:tr w:rsidR="00BF02E6" w:rsidRPr="00BF02E6" w:rsidTr="00ED367C">
        <w:trPr>
          <w:trHeight w:val="3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F02E6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BF02E6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ВС</w:t>
            </w:r>
            <w:r w:rsidRPr="00BF02E6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BF02E6">
              <w:rPr>
                <w:b/>
                <w:bCs/>
                <w:color w:val="000000"/>
                <w:sz w:val="16"/>
                <w:szCs w:val="16"/>
              </w:rPr>
              <w:t>ГО</w:t>
            </w:r>
          </w:p>
        </w:tc>
        <w:tc>
          <w:tcPr>
            <w:tcW w:w="11765" w:type="dxa"/>
            <w:gridSpan w:val="22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Объем инвестиций</w:t>
            </w:r>
          </w:p>
        </w:tc>
      </w:tr>
      <w:tr w:rsidR="00BF02E6" w:rsidRPr="00BF02E6" w:rsidTr="00ED367C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BF02E6" w:rsidRPr="00BF02E6" w:rsidRDefault="00BF02E6" w:rsidP="00BF02E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BF02E6" w:rsidRPr="00BF02E6" w:rsidRDefault="00BF02E6" w:rsidP="00BF02E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F02E6" w:rsidRPr="00BF02E6" w:rsidRDefault="00BF02E6" w:rsidP="00BF02E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2030</w:t>
            </w:r>
          </w:p>
        </w:tc>
      </w:tr>
      <w:tr w:rsidR="00BF02E6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5296" w:type="dxa"/>
            <w:gridSpan w:val="24"/>
            <w:shd w:val="clear" w:color="auto" w:fill="auto"/>
            <w:vAlign w:val="center"/>
            <w:hideMark/>
          </w:tcPr>
          <w:p w:rsidR="00BF02E6" w:rsidRPr="00BF02E6" w:rsidRDefault="00BF02E6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с. Батово</w:t>
            </w:r>
          </w:p>
        </w:tc>
      </w:tr>
      <w:tr w:rsidR="00030528" w:rsidRPr="00BF02E6" w:rsidTr="00ED367C">
        <w:trPr>
          <w:trHeight w:val="73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Реконструкция ППУ сетей тепл</w:t>
            </w:r>
            <w:r w:rsidRPr="00BF02E6">
              <w:rPr>
                <w:color w:val="000000"/>
                <w:sz w:val="16"/>
                <w:szCs w:val="16"/>
              </w:rPr>
              <w:t>о</w:t>
            </w:r>
            <w:r w:rsidRPr="00BF02E6">
              <w:rPr>
                <w:color w:val="000000"/>
                <w:sz w:val="16"/>
                <w:szCs w:val="16"/>
              </w:rPr>
              <w:t>снабжения от котельной "Школ</w:t>
            </w:r>
            <w:r w:rsidRPr="00BF02E6">
              <w:rPr>
                <w:color w:val="000000"/>
                <w:sz w:val="16"/>
                <w:szCs w:val="16"/>
              </w:rPr>
              <w:t>ь</w:t>
            </w:r>
            <w:r w:rsidRPr="00BF02E6">
              <w:rPr>
                <w:color w:val="000000"/>
                <w:sz w:val="16"/>
                <w:szCs w:val="16"/>
              </w:rPr>
              <w:t>ная", 2Ду 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1 630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129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F02E6">
              <w:rPr>
                <w:color w:val="000000"/>
                <w:sz w:val="16"/>
                <w:szCs w:val="16"/>
              </w:rPr>
              <w:t>Комплексная замена котельного оборудования котельной "Школ</w:t>
            </w:r>
            <w:r w:rsidRPr="00BF02E6">
              <w:rPr>
                <w:color w:val="000000"/>
                <w:sz w:val="16"/>
                <w:szCs w:val="16"/>
              </w:rPr>
              <w:t>ь</w:t>
            </w:r>
            <w:r w:rsidRPr="00BF02E6">
              <w:rPr>
                <w:color w:val="000000"/>
                <w:sz w:val="16"/>
                <w:szCs w:val="16"/>
              </w:rPr>
              <w:t xml:space="preserve">ная" (в </w:t>
            </w:r>
            <w:proofErr w:type="spellStart"/>
            <w:r w:rsidRPr="00BF02E6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BF02E6">
              <w:rPr>
                <w:color w:val="000000"/>
                <w:sz w:val="16"/>
                <w:szCs w:val="16"/>
              </w:rPr>
              <w:t>. Котлов, горелок, нас</w:t>
            </w:r>
            <w:r w:rsidRPr="00BF02E6">
              <w:rPr>
                <w:color w:val="000000"/>
                <w:sz w:val="16"/>
                <w:szCs w:val="16"/>
              </w:rPr>
              <w:t>о</w:t>
            </w:r>
            <w:r w:rsidRPr="00BF02E6">
              <w:rPr>
                <w:color w:val="000000"/>
                <w:sz w:val="16"/>
                <w:szCs w:val="16"/>
              </w:rPr>
              <w:t>сов, д</w:t>
            </w:r>
            <w:r w:rsidRPr="00BF02E6">
              <w:rPr>
                <w:color w:val="000000"/>
                <w:sz w:val="16"/>
                <w:szCs w:val="16"/>
              </w:rPr>
              <w:t>ы</w:t>
            </w:r>
            <w:r w:rsidRPr="00BF02E6">
              <w:rPr>
                <w:color w:val="000000"/>
                <w:sz w:val="16"/>
                <w:szCs w:val="16"/>
              </w:rPr>
              <w:t>мососов, обвязки котлов и насосов, запорной арматуры, ко</w:t>
            </w:r>
            <w:r w:rsidRPr="00BF02E6">
              <w:rPr>
                <w:color w:val="000000"/>
                <w:sz w:val="16"/>
                <w:szCs w:val="16"/>
              </w:rPr>
              <w:t>м</w:t>
            </w:r>
            <w:r w:rsidRPr="00BF02E6">
              <w:rPr>
                <w:color w:val="000000"/>
                <w:sz w:val="16"/>
                <w:szCs w:val="16"/>
              </w:rPr>
              <w:t>плекса АСУ)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9 940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39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BF02E6"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gramEnd"/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 с. Батово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11 570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9 940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30528" w:rsidRPr="00BF02E6" w:rsidTr="00ED367C">
        <w:trPr>
          <w:trHeight w:val="27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5296" w:type="dxa"/>
            <w:gridSpan w:val="24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д. Белогорье</w:t>
            </w:r>
          </w:p>
        </w:tc>
      </w:tr>
      <w:tr w:rsidR="00030528" w:rsidRPr="00BF02E6" w:rsidTr="00ED367C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Реконструкция сетей теплоснабж</w:t>
            </w:r>
            <w:r w:rsidRPr="00BF02E6">
              <w:rPr>
                <w:color w:val="000000"/>
                <w:sz w:val="16"/>
                <w:szCs w:val="16"/>
              </w:rPr>
              <w:t>е</w:t>
            </w:r>
            <w:r w:rsidRPr="00BF02E6">
              <w:rPr>
                <w:color w:val="000000"/>
                <w:sz w:val="16"/>
                <w:szCs w:val="16"/>
              </w:rPr>
              <w:t>ния от котельной на трубы в ППУ, 2Ду100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44 450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10 799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29 721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40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Всего по д. Белогорье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44 450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10 799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29 721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30528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5296" w:type="dxa"/>
            <w:gridSpan w:val="24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BF02E6">
              <w:rPr>
                <w:b/>
                <w:bCs/>
                <w:color w:val="000000"/>
                <w:sz w:val="16"/>
                <w:szCs w:val="16"/>
              </w:rPr>
              <w:t>Выкатной</w:t>
            </w:r>
            <w:proofErr w:type="spellEnd"/>
          </w:p>
        </w:tc>
      </w:tr>
      <w:tr w:rsidR="00030528" w:rsidRPr="00BF02E6" w:rsidTr="00ED367C">
        <w:trPr>
          <w:trHeight w:val="88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Реконструкция сетей теплоснабж</w:t>
            </w:r>
            <w:r w:rsidRPr="00BF02E6">
              <w:rPr>
                <w:color w:val="000000"/>
                <w:sz w:val="16"/>
                <w:szCs w:val="16"/>
              </w:rPr>
              <w:t>е</w:t>
            </w:r>
            <w:r w:rsidRPr="00BF02E6">
              <w:rPr>
                <w:color w:val="000000"/>
                <w:sz w:val="16"/>
                <w:szCs w:val="16"/>
              </w:rPr>
              <w:t>ния от котельной "Школьная" и "РММ" на трубы в ППУ, 2Ду</w:t>
            </w:r>
            <w:proofErr w:type="gramStart"/>
            <w:r w:rsidRPr="00BF02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F02E6">
              <w:rPr>
                <w:color w:val="000000"/>
                <w:sz w:val="16"/>
                <w:szCs w:val="16"/>
              </w:rPr>
              <w:t>р 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9 448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9 448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81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Замена ППУ сетей теплоснабжения от котельной "Школьная" и "РММ", 2Ду</w:t>
            </w:r>
            <w:proofErr w:type="gramStart"/>
            <w:r w:rsidRPr="00BF02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F02E6">
              <w:rPr>
                <w:color w:val="000000"/>
                <w:sz w:val="16"/>
                <w:szCs w:val="16"/>
              </w:rPr>
              <w:t>р 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7 720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28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Всего по п. </w:t>
            </w:r>
            <w:proofErr w:type="spellStart"/>
            <w:r w:rsidRPr="00BF02E6">
              <w:rPr>
                <w:b/>
                <w:bCs/>
                <w:color w:val="000000"/>
                <w:sz w:val="16"/>
                <w:szCs w:val="16"/>
              </w:rPr>
              <w:t>Выкатной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17 168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9 448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30528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5296" w:type="dxa"/>
            <w:gridSpan w:val="24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с. Елизарово</w:t>
            </w:r>
          </w:p>
        </w:tc>
      </w:tr>
      <w:tr w:rsidR="00030528" w:rsidRPr="00BF02E6" w:rsidTr="00ED367C">
        <w:trPr>
          <w:trHeight w:val="34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Реконструкция сетей теплоснабж</w:t>
            </w:r>
            <w:r w:rsidRPr="00BF02E6">
              <w:rPr>
                <w:color w:val="000000"/>
                <w:sz w:val="16"/>
                <w:szCs w:val="16"/>
              </w:rPr>
              <w:t>е</w:t>
            </w:r>
            <w:r w:rsidRPr="00BF02E6">
              <w:rPr>
                <w:color w:val="000000"/>
                <w:sz w:val="16"/>
                <w:szCs w:val="16"/>
              </w:rPr>
              <w:t xml:space="preserve">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26 951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124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Комплексная замена котельного оборудования котельной по ист</w:t>
            </w:r>
            <w:r w:rsidRPr="00BF02E6">
              <w:rPr>
                <w:color w:val="000000"/>
                <w:sz w:val="16"/>
                <w:szCs w:val="16"/>
              </w:rPr>
              <w:t>е</w:t>
            </w:r>
            <w:r w:rsidRPr="00BF02E6">
              <w:rPr>
                <w:color w:val="000000"/>
                <w:sz w:val="16"/>
                <w:szCs w:val="16"/>
              </w:rPr>
              <w:t xml:space="preserve">чению срока службы котлов (в </w:t>
            </w:r>
            <w:proofErr w:type="spellStart"/>
            <w:r w:rsidRPr="00BF02E6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BF02E6">
              <w:rPr>
                <w:color w:val="000000"/>
                <w:sz w:val="16"/>
                <w:szCs w:val="16"/>
              </w:rPr>
              <w:t>. Котлов, насосов, обвязки котлов и насосов, запорной арматуры, ко</w:t>
            </w:r>
            <w:r w:rsidRPr="00BF02E6">
              <w:rPr>
                <w:color w:val="000000"/>
                <w:sz w:val="16"/>
                <w:szCs w:val="16"/>
              </w:rPr>
              <w:t>м</w:t>
            </w:r>
            <w:r w:rsidRPr="00BF02E6">
              <w:rPr>
                <w:color w:val="000000"/>
                <w:sz w:val="16"/>
                <w:szCs w:val="16"/>
              </w:rPr>
              <w:t xml:space="preserve">плекса АСУ)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10 658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10 658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BF02E6"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gramEnd"/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 с. Елизарово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37 608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3 869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10 658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9 581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30528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5296" w:type="dxa"/>
            <w:gridSpan w:val="24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п. Кедровый</w:t>
            </w:r>
          </w:p>
        </w:tc>
      </w:tr>
      <w:tr w:rsidR="00030528" w:rsidRPr="00BF02E6" w:rsidTr="00ED367C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Реконструкция сетей теплоснабж</w:t>
            </w:r>
            <w:r w:rsidRPr="00BF02E6">
              <w:rPr>
                <w:color w:val="000000"/>
                <w:sz w:val="16"/>
                <w:szCs w:val="16"/>
              </w:rPr>
              <w:t>е</w:t>
            </w:r>
            <w:r w:rsidRPr="00BF02E6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65 454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62 079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3 375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81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Строительство тепловых сетей в ППУ изоляции 2Ду</w:t>
            </w:r>
            <w:proofErr w:type="gramStart"/>
            <w:r w:rsidRPr="00BF02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F02E6">
              <w:rPr>
                <w:color w:val="000000"/>
                <w:sz w:val="16"/>
                <w:szCs w:val="16"/>
              </w:rPr>
              <w:t>р 100, прот</w:t>
            </w:r>
            <w:r w:rsidRPr="00BF02E6">
              <w:rPr>
                <w:color w:val="000000"/>
                <w:sz w:val="16"/>
                <w:szCs w:val="16"/>
              </w:rPr>
              <w:t>я</w:t>
            </w:r>
            <w:r w:rsidRPr="00BF02E6">
              <w:rPr>
                <w:color w:val="000000"/>
                <w:sz w:val="16"/>
                <w:szCs w:val="16"/>
              </w:rPr>
              <w:t>женностью в двухтрубном испо</w:t>
            </w:r>
            <w:r w:rsidRPr="00BF02E6">
              <w:rPr>
                <w:color w:val="000000"/>
                <w:sz w:val="16"/>
                <w:szCs w:val="16"/>
              </w:rPr>
              <w:t>л</w:t>
            </w:r>
            <w:r w:rsidRPr="00BF02E6">
              <w:rPr>
                <w:color w:val="000000"/>
                <w:sz w:val="16"/>
                <w:szCs w:val="16"/>
              </w:rPr>
              <w:t>нении 2,9 км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110 917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48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Реконструкция котельной (замена одн</w:t>
            </w:r>
            <w:r w:rsidRPr="00BF02E6">
              <w:rPr>
                <w:color w:val="000000"/>
                <w:sz w:val="16"/>
                <w:szCs w:val="16"/>
              </w:rPr>
              <w:t>о</w:t>
            </w:r>
            <w:r w:rsidRPr="00BF02E6">
              <w:rPr>
                <w:color w:val="000000"/>
                <w:sz w:val="16"/>
                <w:szCs w:val="16"/>
              </w:rPr>
              <w:t>го котла)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2 350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Всего по п. </w:t>
            </w:r>
            <w:proofErr w:type="gramStart"/>
            <w:r w:rsidRPr="00BF02E6">
              <w:rPr>
                <w:b/>
                <w:bCs/>
                <w:color w:val="000000"/>
                <w:sz w:val="16"/>
                <w:szCs w:val="16"/>
              </w:rPr>
              <w:t>Кедровый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178 721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62 079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110 917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3 375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30528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5296" w:type="dxa"/>
            <w:gridSpan w:val="24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п. Кирпичный</w:t>
            </w:r>
          </w:p>
        </w:tc>
      </w:tr>
      <w:tr w:rsidR="00030528" w:rsidRPr="00BF02E6" w:rsidTr="00ED367C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Реконструкция сетей теплоснабж</w:t>
            </w:r>
            <w:r w:rsidRPr="00BF02E6">
              <w:rPr>
                <w:color w:val="000000"/>
                <w:sz w:val="16"/>
                <w:szCs w:val="16"/>
              </w:rPr>
              <w:t>е</w:t>
            </w:r>
            <w:r w:rsidRPr="00BF02E6">
              <w:rPr>
                <w:color w:val="000000"/>
                <w:sz w:val="16"/>
                <w:szCs w:val="16"/>
              </w:rPr>
              <w:t>ния от котельной, 2Ду</w:t>
            </w:r>
            <w:proofErr w:type="gramStart"/>
            <w:r w:rsidRPr="00BF02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F02E6">
              <w:rPr>
                <w:color w:val="000000"/>
                <w:sz w:val="16"/>
                <w:szCs w:val="16"/>
              </w:rPr>
              <w:t>р 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177 665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35 592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36 668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37 734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38 857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28 814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28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Всего по п. </w:t>
            </w:r>
            <w:proofErr w:type="gramStart"/>
            <w:r w:rsidRPr="00BF02E6">
              <w:rPr>
                <w:b/>
                <w:bCs/>
                <w:color w:val="000000"/>
                <w:sz w:val="16"/>
                <w:szCs w:val="16"/>
              </w:rPr>
              <w:t>Кирпичный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177 665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35 592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36 668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37 734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38 857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28 814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30528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5296" w:type="dxa"/>
            <w:gridSpan w:val="24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BF02E6">
              <w:rPr>
                <w:b/>
                <w:bCs/>
                <w:color w:val="000000"/>
                <w:sz w:val="16"/>
                <w:szCs w:val="16"/>
              </w:rPr>
              <w:t>Красноленинский</w:t>
            </w:r>
            <w:proofErr w:type="spellEnd"/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 п. </w:t>
            </w:r>
            <w:proofErr w:type="spellStart"/>
            <w:r w:rsidRPr="00BF02E6">
              <w:rPr>
                <w:b/>
                <w:bCs/>
                <w:color w:val="000000"/>
                <w:sz w:val="16"/>
                <w:szCs w:val="16"/>
              </w:rPr>
              <w:t>Урманный</w:t>
            </w:r>
            <w:proofErr w:type="spellEnd"/>
          </w:p>
        </w:tc>
      </w:tr>
      <w:tr w:rsidR="00030528" w:rsidRPr="00BF02E6" w:rsidTr="00ED367C">
        <w:trPr>
          <w:trHeight w:val="36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Реконструкция сетей теплоснабж</w:t>
            </w:r>
            <w:r w:rsidRPr="00BF02E6">
              <w:rPr>
                <w:color w:val="000000"/>
                <w:sz w:val="16"/>
                <w:szCs w:val="16"/>
              </w:rPr>
              <w:t>е</w:t>
            </w:r>
            <w:r w:rsidRPr="00BF02E6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31 615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31 615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87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Реконструкция сетей теплоснабж</w:t>
            </w:r>
            <w:r w:rsidRPr="00BF02E6">
              <w:rPr>
                <w:color w:val="000000"/>
                <w:sz w:val="16"/>
                <w:szCs w:val="16"/>
              </w:rPr>
              <w:t>е</w:t>
            </w:r>
            <w:r w:rsidRPr="00BF02E6">
              <w:rPr>
                <w:color w:val="000000"/>
                <w:sz w:val="16"/>
                <w:szCs w:val="16"/>
              </w:rPr>
              <w:t>ния от котельных "Центральная", "Гараж", "</w:t>
            </w:r>
            <w:proofErr w:type="spellStart"/>
            <w:r w:rsidRPr="00BF02E6">
              <w:rPr>
                <w:color w:val="000000"/>
                <w:sz w:val="16"/>
                <w:szCs w:val="16"/>
              </w:rPr>
              <w:t>Де</w:t>
            </w:r>
            <w:r w:rsidRPr="00BF02E6">
              <w:rPr>
                <w:color w:val="000000"/>
                <w:sz w:val="16"/>
                <w:szCs w:val="16"/>
              </w:rPr>
              <w:t>т</w:t>
            </w:r>
            <w:r w:rsidRPr="00BF02E6">
              <w:rPr>
                <w:color w:val="000000"/>
                <w:sz w:val="16"/>
                <w:szCs w:val="16"/>
              </w:rPr>
              <w:t>Сад</w:t>
            </w:r>
            <w:proofErr w:type="spellEnd"/>
            <w:r w:rsidRPr="00BF02E6">
              <w:rPr>
                <w:color w:val="000000"/>
                <w:sz w:val="16"/>
                <w:szCs w:val="16"/>
              </w:rPr>
              <w:t>", 2Ду</w:t>
            </w:r>
            <w:proofErr w:type="gramStart"/>
            <w:r w:rsidRPr="00BF02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F02E6">
              <w:rPr>
                <w:color w:val="000000"/>
                <w:sz w:val="16"/>
                <w:szCs w:val="16"/>
              </w:rPr>
              <w:t>р 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42 407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42 407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55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Строительство сетей теплоснабж</w:t>
            </w:r>
            <w:r w:rsidRPr="00BF02E6">
              <w:rPr>
                <w:color w:val="000000"/>
                <w:sz w:val="16"/>
                <w:szCs w:val="16"/>
              </w:rPr>
              <w:t>е</w:t>
            </w:r>
            <w:r w:rsidRPr="00BF02E6">
              <w:rPr>
                <w:color w:val="000000"/>
                <w:sz w:val="16"/>
                <w:szCs w:val="16"/>
              </w:rPr>
              <w:t>ния 2Ду</w:t>
            </w:r>
            <w:proofErr w:type="gramStart"/>
            <w:r w:rsidRPr="00BF02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F02E6">
              <w:rPr>
                <w:color w:val="000000"/>
                <w:sz w:val="16"/>
                <w:szCs w:val="16"/>
              </w:rPr>
              <w:t xml:space="preserve">р 100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21 020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21 020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109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F02E6">
              <w:rPr>
                <w:color w:val="000000"/>
                <w:sz w:val="16"/>
                <w:szCs w:val="16"/>
              </w:rPr>
              <w:t>Реконструкция котельной "Це</w:t>
            </w:r>
            <w:r w:rsidRPr="00BF02E6">
              <w:rPr>
                <w:color w:val="000000"/>
                <w:sz w:val="16"/>
                <w:szCs w:val="16"/>
              </w:rPr>
              <w:t>н</w:t>
            </w:r>
            <w:r w:rsidRPr="00BF02E6">
              <w:rPr>
                <w:color w:val="000000"/>
                <w:sz w:val="16"/>
                <w:szCs w:val="16"/>
              </w:rPr>
              <w:t>тральная" по истечению срока службы ко</w:t>
            </w:r>
            <w:r w:rsidRPr="00BF02E6">
              <w:rPr>
                <w:color w:val="000000"/>
                <w:sz w:val="16"/>
                <w:szCs w:val="16"/>
              </w:rPr>
              <w:t>т</w:t>
            </w:r>
            <w:r w:rsidRPr="00BF02E6">
              <w:rPr>
                <w:color w:val="000000"/>
                <w:sz w:val="16"/>
                <w:szCs w:val="16"/>
              </w:rPr>
              <w:t xml:space="preserve">лов (в </w:t>
            </w:r>
            <w:proofErr w:type="spellStart"/>
            <w:r w:rsidRPr="00BF02E6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BF02E6">
              <w:rPr>
                <w:color w:val="000000"/>
                <w:sz w:val="16"/>
                <w:szCs w:val="16"/>
              </w:rPr>
              <w:t>. Котлов,  насосов, дымососов, обвязки ко</w:t>
            </w:r>
            <w:r w:rsidRPr="00BF02E6">
              <w:rPr>
                <w:color w:val="000000"/>
                <w:sz w:val="16"/>
                <w:szCs w:val="16"/>
              </w:rPr>
              <w:t>т</w:t>
            </w:r>
            <w:r w:rsidRPr="00BF02E6">
              <w:rPr>
                <w:color w:val="000000"/>
                <w:sz w:val="16"/>
                <w:szCs w:val="16"/>
              </w:rPr>
              <w:t>лов и нас</w:t>
            </w:r>
            <w:r w:rsidRPr="00BF02E6">
              <w:rPr>
                <w:color w:val="000000"/>
                <w:sz w:val="16"/>
                <w:szCs w:val="16"/>
              </w:rPr>
              <w:t>о</w:t>
            </w:r>
            <w:r w:rsidRPr="00BF02E6">
              <w:rPr>
                <w:color w:val="000000"/>
                <w:sz w:val="16"/>
                <w:szCs w:val="16"/>
              </w:rPr>
              <w:t xml:space="preserve">сов, запорной арматуры, комплекса АСУ) 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4 378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4 378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55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 xml:space="preserve">Комплексная замена </w:t>
            </w:r>
            <w:proofErr w:type="gramStart"/>
            <w:r w:rsidRPr="00BF02E6">
              <w:rPr>
                <w:color w:val="000000"/>
                <w:sz w:val="16"/>
                <w:szCs w:val="16"/>
              </w:rPr>
              <w:t>котельного</w:t>
            </w:r>
            <w:proofErr w:type="gramEnd"/>
            <w:r w:rsidRPr="00BF02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02E6">
              <w:rPr>
                <w:color w:val="000000"/>
                <w:sz w:val="16"/>
                <w:szCs w:val="16"/>
              </w:rPr>
              <w:t>обор</w:t>
            </w:r>
            <w:r w:rsidRPr="00BF02E6">
              <w:rPr>
                <w:color w:val="000000"/>
                <w:sz w:val="16"/>
                <w:szCs w:val="16"/>
              </w:rPr>
              <w:t>у</w:t>
            </w:r>
            <w:r w:rsidRPr="00BF02E6">
              <w:rPr>
                <w:color w:val="000000"/>
                <w:sz w:val="16"/>
                <w:szCs w:val="16"/>
              </w:rPr>
              <w:t>дованияРеконструкция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F02E6">
              <w:rPr>
                <w:color w:val="000000"/>
                <w:sz w:val="16"/>
                <w:szCs w:val="16"/>
              </w:rPr>
              <w:t xml:space="preserve">Реконструкция котельной "Детсад" по истечению срока службы котлов (в </w:t>
            </w:r>
            <w:proofErr w:type="spellStart"/>
            <w:r w:rsidRPr="00BF02E6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BF02E6">
              <w:rPr>
                <w:color w:val="000000"/>
                <w:sz w:val="16"/>
                <w:szCs w:val="16"/>
              </w:rPr>
              <w:t>. Котлов, насосов, дымососов, обвязки котлов и насосов, запорной арматуры, комплекса АСУ)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2 716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2 716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Всего по п. </w:t>
            </w:r>
            <w:proofErr w:type="spellStart"/>
            <w:r w:rsidRPr="00BF02E6">
              <w:rPr>
                <w:b/>
                <w:bCs/>
                <w:color w:val="000000"/>
                <w:sz w:val="16"/>
                <w:szCs w:val="16"/>
              </w:rPr>
              <w:t>Красноленинский</w:t>
            </w:r>
            <w:proofErr w:type="spellEnd"/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BF02E6">
              <w:rPr>
                <w:b/>
                <w:bCs/>
                <w:color w:val="000000"/>
                <w:sz w:val="16"/>
                <w:szCs w:val="16"/>
              </w:rPr>
              <w:t>У</w:t>
            </w:r>
            <w:r w:rsidRPr="00BF02E6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BF02E6">
              <w:rPr>
                <w:b/>
                <w:bCs/>
                <w:color w:val="000000"/>
                <w:sz w:val="16"/>
                <w:szCs w:val="16"/>
              </w:rPr>
              <w:t>манный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104 327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31 615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4 378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21 020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2 716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42 407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2 189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30528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5296" w:type="dxa"/>
            <w:gridSpan w:val="24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BF02E6">
              <w:rPr>
                <w:b/>
                <w:bCs/>
                <w:color w:val="000000"/>
                <w:sz w:val="16"/>
                <w:szCs w:val="16"/>
              </w:rPr>
              <w:t>Кышик</w:t>
            </w:r>
            <w:proofErr w:type="spellEnd"/>
          </w:p>
        </w:tc>
      </w:tr>
      <w:tr w:rsidR="00030528" w:rsidRPr="00BF02E6" w:rsidTr="00ED367C">
        <w:trPr>
          <w:trHeight w:val="52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Реконструкция сетей теплоснабж</w:t>
            </w:r>
            <w:r w:rsidRPr="00BF02E6">
              <w:rPr>
                <w:color w:val="000000"/>
                <w:sz w:val="16"/>
                <w:szCs w:val="16"/>
              </w:rPr>
              <w:t>е</w:t>
            </w:r>
            <w:r w:rsidRPr="00BF02E6">
              <w:rPr>
                <w:color w:val="000000"/>
                <w:sz w:val="16"/>
                <w:szCs w:val="16"/>
              </w:rPr>
              <w:t>ния от котельной , 2Ду</w:t>
            </w:r>
            <w:proofErr w:type="gramStart"/>
            <w:r w:rsidRPr="00BF02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F02E6">
              <w:rPr>
                <w:color w:val="000000"/>
                <w:sz w:val="16"/>
                <w:szCs w:val="16"/>
              </w:rPr>
              <w:t>р 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88 702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61 016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27 686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109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Реконструкция котельной по ист</w:t>
            </w:r>
            <w:r w:rsidRPr="00BF02E6">
              <w:rPr>
                <w:color w:val="000000"/>
                <w:sz w:val="16"/>
                <w:szCs w:val="16"/>
              </w:rPr>
              <w:t>е</w:t>
            </w:r>
            <w:r w:rsidRPr="00BF02E6">
              <w:rPr>
                <w:color w:val="000000"/>
                <w:sz w:val="16"/>
                <w:szCs w:val="16"/>
              </w:rPr>
              <w:t xml:space="preserve">чению срока службы котлов (в </w:t>
            </w:r>
            <w:proofErr w:type="spellStart"/>
            <w:r w:rsidRPr="00BF02E6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BF02E6">
              <w:rPr>
                <w:color w:val="000000"/>
                <w:sz w:val="16"/>
                <w:szCs w:val="16"/>
              </w:rPr>
              <w:t>. Котлов,  насосов, дымососов, о</w:t>
            </w:r>
            <w:r w:rsidRPr="00BF02E6">
              <w:rPr>
                <w:color w:val="000000"/>
                <w:sz w:val="16"/>
                <w:szCs w:val="16"/>
              </w:rPr>
              <w:t>б</w:t>
            </w:r>
            <w:r w:rsidRPr="00BF02E6">
              <w:rPr>
                <w:color w:val="000000"/>
                <w:sz w:val="16"/>
                <w:szCs w:val="16"/>
              </w:rPr>
              <w:t>вязки котлов и насосов, запорной армат</w:t>
            </w:r>
            <w:r w:rsidRPr="00BF02E6">
              <w:rPr>
                <w:color w:val="000000"/>
                <w:sz w:val="16"/>
                <w:szCs w:val="16"/>
              </w:rPr>
              <w:t>у</w:t>
            </w:r>
            <w:r w:rsidRPr="00BF02E6">
              <w:rPr>
                <w:color w:val="000000"/>
                <w:sz w:val="16"/>
                <w:szCs w:val="16"/>
              </w:rPr>
              <w:t>ры, комплекса АСУ)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5 378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BF02E6"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gramEnd"/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 с. </w:t>
            </w:r>
            <w:proofErr w:type="spellStart"/>
            <w:r w:rsidRPr="00BF02E6">
              <w:rPr>
                <w:b/>
                <w:bCs/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94 080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61 016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27 686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5 378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30528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15296" w:type="dxa"/>
            <w:gridSpan w:val="24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п. Луговской</w:t>
            </w:r>
          </w:p>
        </w:tc>
      </w:tr>
      <w:tr w:rsidR="00030528" w:rsidRPr="00BF02E6" w:rsidTr="00ED367C">
        <w:trPr>
          <w:trHeight w:val="84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Реконструкция ППУ сетей тепл</w:t>
            </w:r>
            <w:r w:rsidRPr="00BF02E6">
              <w:rPr>
                <w:color w:val="000000"/>
                <w:sz w:val="16"/>
                <w:szCs w:val="16"/>
              </w:rPr>
              <w:t>о</w:t>
            </w:r>
            <w:r w:rsidRPr="00BF02E6">
              <w:rPr>
                <w:color w:val="000000"/>
                <w:sz w:val="16"/>
                <w:szCs w:val="16"/>
              </w:rPr>
              <w:t>снабжения от котельной "Це</w:t>
            </w:r>
            <w:r w:rsidRPr="00BF02E6">
              <w:rPr>
                <w:color w:val="000000"/>
                <w:sz w:val="16"/>
                <w:szCs w:val="16"/>
              </w:rPr>
              <w:t>н</w:t>
            </w:r>
            <w:r w:rsidRPr="00BF02E6">
              <w:rPr>
                <w:color w:val="000000"/>
                <w:sz w:val="16"/>
                <w:szCs w:val="16"/>
              </w:rPr>
              <w:t>тральная" и "Со</w:t>
            </w:r>
            <w:r w:rsidRPr="00BF02E6">
              <w:rPr>
                <w:color w:val="000000"/>
                <w:sz w:val="16"/>
                <w:szCs w:val="16"/>
              </w:rPr>
              <w:t>в</w:t>
            </w:r>
            <w:r w:rsidRPr="00BF02E6">
              <w:rPr>
                <w:color w:val="000000"/>
                <w:sz w:val="16"/>
                <w:szCs w:val="16"/>
              </w:rPr>
              <w:t>хозная", 2Ду</w:t>
            </w:r>
            <w:proofErr w:type="gramStart"/>
            <w:r w:rsidRPr="00BF02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F02E6">
              <w:rPr>
                <w:color w:val="000000"/>
                <w:sz w:val="16"/>
                <w:szCs w:val="16"/>
              </w:rPr>
              <w:t>р 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59 970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28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Всего по п. Луговской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59 970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59 970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30528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296" w:type="dxa"/>
            <w:gridSpan w:val="24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BF02E6">
              <w:rPr>
                <w:b/>
                <w:bCs/>
                <w:color w:val="000000"/>
                <w:sz w:val="16"/>
                <w:szCs w:val="16"/>
              </w:rPr>
              <w:t>Нялинское</w:t>
            </w:r>
            <w:proofErr w:type="spellEnd"/>
          </w:p>
        </w:tc>
      </w:tr>
      <w:tr w:rsidR="00030528" w:rsidRPr="00BF02E6" w:rsidTr="00ED367C">
        <w:trPr>
          <w:trHeight w:val="39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Реконструкция сетей теплоснабж</w:t>
            </w:r>
            <w:r w:rsidRPr="00BF02E6">
              <w:rPr>
                <w:color w:val="000000"/>
                <w:sz w:val="16"/>
                <w:szCs w:val="16"/>
              </w:rPr>
              <w:t>е</w:t>
            </w:r>
            <w:r w:rsidRPr="00BF02E6">
              <w:rPr>
                <w:color w:val="000000"/>
                <w:sz w:val="16"/>
                <w:szCs w:val="16"/>
              </w:rPr>
              <w:t xml:space="preserve">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123 087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123 087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BF02E6"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gramEnd"/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 с. </w:t>
            </w:r>
            <w:proofErr w:type="spellStart"/>
            <w:r w:rsidRPr="00BF02E6">
              <w:rPr>
                <w:b/>
                <w:bCs/>
                <w:color w:val="000000"/>
                <w:sz w:val="16"/>
                <w:szCs w:val="16"/>
              </w:rPr>
              <w:t>Нялинское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123 087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123 087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30528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XI</w:t>
            </w:r>
          </w:p>
        </w:tc>
        <w:tc>
          <w:tcPr>
            <w:tcW w:w="15296" w:type="dxa"/>
            <w:gridSpan w:val="24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BF02E6">
              <w:rPr>
                <w:b/>
                <w:bCs/>
                <w:color w:val="000000"/>
                <w:sz w:val="16"/>
                <w:szCs w:val="16"/>
              </w:rPr>
              <w:t>Пырьях</w:t>
            </w:r>
            <w:proofErr w:type="spellEnd"/>
          </w:p>
        </w:tc>
      </w:tr>
      <w:tr w:rsidR="00030528" w:rsidRPr="00BF02E6" w:rsidTr="00ED367C">
        <w:trPr>
          <w:trHeight w:val="151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Реконструкция котельной по ист</w:t>
            </w:r>
            <w:r w:rsidRPr="00BF02E6">
              <w:rPr>
                <w:color w:val="000000"/>
                <w:sz w:val="16"/>
                <w:szCs w:val="16"/>
              </w:rPr>
              <w:t>е</w:t>
            </w:r>
            <w:r w:rsidRPr="00BF02E6">
              <w:rPr>
                <w:color w:val="000000"/>
                <w:sz w:val="16"/>
                <w:szCs w:val="16"/>
              </w:rPr>
              <w:t xml:space="preserve">чению срока службы котлов (в </w:t>
            </w:r>
            <w:proofErr w:type="spellStart"/>
            <w:r w:rsidRPr="00BF02E6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BF02E6">
              <w:rPr>
                <w:color w:val="000000"/>
                <w:sz w:val="16"/>
                <w:szCs w:val="16"/>
              </w:rPr>
              <w:t>. Котлов,  насосов, дымососов, о</w:t>
            </w:r>
            <w:r w:rsidRPr="00BF02E6">
              <w:rPr>
                <w:color w:val="000000"/>
                <w:sz w:val="16"/>
                <w:szCs w:val="16"/>
              </w:rPr>
              <w:t>б</w:t>
            </w:r>
            <w:r w:rsidRPr="00BF02E6">
              <w:rPr>
                <w:color w:val="000000"/>
                <w:sz w:val="16"/>
                <w:szCs w:val="16"/>
              </w:rPr>
              <w:t>вязки котлов и насосов, запорной армат</w:t>
            </w:r>
            <w:r w:rsidRPr="00BF02E6">
              <w:rPr>
                <w:color w:val="000000"/>
                <w:sz w:val="16"/>
                <w:szCs w:val="16"/>
              </w:rPr>
              <w:t>у</w:t>
            </w:r>
            <w:r w:rsidRPr="00BF02E6">
              <w:rPr>
                <w:color w:val="000000"/>
                <w:sz w:val="16"/>
                <w:szCs w:val="16"/>
              </w:rPr>
              <w:t>ры, комплекса АСУ)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1 953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1 953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Всего по п. </w:t>
            </w:r>
            <w:proofErr w:type="spellStart"/>
            <w:r w:rsidRPr="00BF02E6">
              <w:rPr>
                <w:b/>
                <w:bCs/>
                <w:color w:val="000000"/>
                <w:sz w:val="16"/>
                <w:szCs w:val="16"/>
              </w:rPr>
              <w:t>Пырьях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1 953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1 953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30528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XII</w:t>
            </w:r>
          </w:p>
        </w:tc>
        <w:tc>
          <w:tcPr>
            <w:tcW w:w="15296" w:type="dxa"/>
            <w:gridSpan w:val="24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п. Сибирский</w:t>
            </w:r>
          </w:p>
        </w:tc>
      </w:tr>
      <w:tr w:rsidR="00030528" w:rsidRPr="00BF02E6" w:rsidTr="00ED367C">
        <w:trPr>
          <w:trHeight w:val="85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Реконструкция сетей теплоснабж</w:t>
            </w:r>
            <w:r w:rsidRPr="00BF02E6">
              <w:rPr>
                <w:color w:val="000000"/>
                <w:sz w:val="16"/>
                <w:szCs w:val="16"/>
              </w:rPr>
              <w:t>е</w:t>
            </w:r>
            <w:r w:rsidRPr="00BF02E6">
              <w:rPr>
                <w:color w:val="000000"/>
                <w:sz w:val="16"/>
                <w:szCs w:val="16"/>
              </w:rPr>
              <w:t>ния от котельной "Школьная", "Це</w:t>
            </w:r>
            <w:r w:rsidRPr="00BF02E6">
              <w:rPr>
                <w:color w:val="000000"/>
                <w:sz w:val="16"/>
                <w:szCs w:val="16"/>
              </w:rPr>
              <w:t>н</w:t>
            </w:r>
            <w:r w:rsidRPr="00BF02E6">
              <w:rPr>
                <w:color w:val="000000"/>
                <w:sz w:val="16"/>
                <w:szCs w:val="16"/>
              </w:rPr>
              <w:t>тральная", "Больничная" на трубы в ППУ, 2Ду</w:t>
            </w:r>
            <w:proofErr w:type="gramStart"/>
            <w:r w:rsidRPr="00BF02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F02E6">
              <w:rPr>
                <w:color w:val="000000"/>
                <w:sz w:val="16"/>
                <w:szCs w:val="16"/>
              </w:rPr>
              <w:t>р 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37 927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19 674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Всего по п. </w:t>
            </w:r>
            <w:proofErr w:type="gramStart"/>
            <w:r w:rsidRPr="00BF02E6">
              <w:rPr>
                <w:b/>
                <w:bCs/>
                <w:color w:val="000000"/>
                <w:sz w:val="16"/>
                <w:szCs w:val="16"/>
              </w:rPr>
              <w:t>Сибирский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37 927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19 674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18 253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30528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5296" w:type="dxa"/>
            <w:gridSpan w:val="24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F02E6">
              <w:rPr>
                <w:b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BF02E6">
              <w:rPr>
                <w:b/>
                <w:bCs/>
                <w:color w:val="000000"/>
                <w:sz w:val="16"/>
                <w:szCs w:val="16"/>
              </w:rPr>
              <w:t>. Троица</w:t>
            </w:r>
          </w:p>
        </w:tc>
      </w:tr>
      <w:tr w:rsidR="00030528" w:rsidRPr="00BF02E6" w:rsidTr="00ED367C">
        <w:trPr>
          <w:trHeight w:val="55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Реконструкция сетей теплоснабж</w:t>
            </w:r>
            <w:r w:rsidRPr="00BF02E6">
              <w:rPr>
                <w:color w:val="000000"/>
                <w:sz w:val="16"/>
                <w:szCs w:val="16"/>
              </w:rPr>
              <w:t>е</w:t>
            </w:r>
            <w:r w:rsidRPr="00BF02E6">
              <w:rPr>
                <w:color w:val="000000"/>
                <w:sz w:val="16"/>
                <w:szCs w:val="16"/>
              </w:rPr>
              <w:t>ния от котельной , 2Ду</w:t>
            </w:r>
            <w:proofErr w:type="gramStart"/>
            <w:r w:rsidRPr="00BF02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F02E6">
              <w:rPr>
                <w:color w:val="000000"/>
                <w:sz w:val="16"/>
                <w:szCs w:val="16"/>
              </w:rPr>
              <w:t>р 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30 431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30 431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BF02E6"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gramEnd"/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 с. Троица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30 431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30 431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30528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XIV</w:t>
            </w:r>
          </w:p>
        </w:tc>
        <w:tc>
          <w:tcPr>
            <w:tcW w:w="15296" w:type="dxa"/>
            <w:gridSpan w:val="24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с. Тюли</w:t>
            </w:r>
          </w:p>
        </w:tc>
      </w:tr>
      <w:tr w:rsidR="00030528" w:rsidRPr="00BF02E6" w:rsidTr="00ED367C">
        <w:trPr>
          <w:trHeight w:val="58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Замена сетей теплоснабжения от к</w:t>
            </w:r>
            <w:r w:rsidRPr="00BF02E6">
              <w:rPr>
                <w:color w:val="000000"/>
                <w:sz w:val="16"/>
                <w:szCs w:val="16"/>
              </w:rPr>
              <w:t>о</w:t>
            </w:r>
            <w:r w:rsidRPr="00BF02E6">
              <w:rPr>
                <w:color w:val="000000"/>
                <w:sz w:val="16"/>
                <w:szCs w:val="16"/>
              </w:rPr>
              <w:t>тельной , 2Ду</w:t>
            </w:r>
            <w:proofErr w:type="gramStart"/>
            <w:r w:rsidRPr="00BF02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F02E6">
              <w:rPr>
                <w:color w:val="000000"/>
                <w:sz w:val="16"/>
                <w:szCs w:val="16"/>
              </w:rPr>
              <w:t>р 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136 792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136 792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BF02E6"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gramEnd"/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 с. Тюли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136 792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136 792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30528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XV</w:t>
            </w:r>
          </w:p>
        </w:tc>
        <w:tc>
          <w:tcPr>
            <w:tcW w:w="15296" w:type="dxa"/>
            <w:gridSpan w:val="24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с. Цингалы</w:t>
            </w:r>
          </w:p>
        </w:tc>
      </w:tr>
      <w:tr w:rsidR="00030528" w:rsidRPr="00BF02E6" w:rsidTr="00ED367C">
        <w:trPr>
          <w:trHeight w:val="81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Реконструкция сетей теплоснабж</w:t>
            </w:r>
            <w:r w:rsidRPr="00BF02E6">
              <w:rPr>
                <w:color w:val="000000"/>
                <w:sz w:val="16"/>
                <w:szCs w:val="16"/>
              </w:rPr>
              <w:t>е</w:t>
            </w:r>
            <w:r w:rsidRPr="00BF02E6">
              <w:rPr>
                <w:color w:val="000000"/>
                <w:sz w:val="16"/>
                <w:szCs w:val="16"/>
              </w:rPr>
              <w:t>ния от котельной на трубы в ППУ изол</w:t>
            </w:r>
            <w:r w:rsidRPr="00BF02E6">
              <w:rPr>
                <w:color w:val="000000"/>
                <w:sz w:val="16"/>
                <w:szCs w:val="16"/>
              </w:rPr>
              <w:t>я</w:t>
            </w:r>
            <w:r w:rsidRPr="00BF02E6">
              <w:rPr>
                <w:color w:val="000000"/>
                <w:sz w:val="16"/>
                <w:szCs w:val="16"/>
              </w:rPr>
              <w:t>ции, 2Ду</w:t>
            </w:r>
            <w:proofErr w:type="gramStart"/>
            <w:r w:rsidRPr="00BF02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F02E6">
              <w:rPr>
                <w:color w:val="000000"/>
                <w:sz w:val="16"/>
                <w:szCs w:val="16"/>
              </w:rPr>
              <w:t>р 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12 766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28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BF02E6"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gramEnd"/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 с. Цингалы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12 766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4 059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8 707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30528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5296" w:type="dxa"/>
            <w:gridSpan w:val="24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BF02E6">
              <w:rPr>
                <w:b/>
                <w:bCs/>
                <w:color w:val="000000"/>
                <w:sz w:val="16"/>
                <w:szCs w:val="16"/>
              </w:rPr>
              <w:t>Шапша</w:t>
            </w:r>
            <w:proofErr w:type="spellEnd"/>
          </w:p>
        </w:tc>
      </w:tr>
      <w:tr w:rsidR="00030528" w:rsidRPr="00BF02E6" w:rsidTr="00ED367C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Реконструкция  сетей теплосна</w:t>
            </w:r>
            <w:r w:rsidRPr="00BF02E6">
              <w:rPr>
                <w:color w:val="000000"/>
                <w:sz w:val="16"/>
                <w:szCs w:val="16"/>
              </w:rPr>
              <w:t>б</w:t>
            </w:r>
            <w:r w:rsidRPr="00BF02E6">
              <w:rPr>
                <w:color w:val="000000"/>
                <w:sz w:val="16"/>
                <w:szCs w:val="16"/>
              </w:rPr>
              <w:t xml:space="preserve">жения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34 037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114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color w:val="000000"/>
                <w:sz w:val="16"/>
                <w:szCs w:val="16"/>
              </w:rPr>
            </w:pPr>
            <w:r w:rsidRPr="00BF02E6">
              <w:rPr>
                <w:color w:val="000000"/>
                <w:sz w:val="16"/>
                <w:szCs w:val="16"/>
              </w:rPr>
              <w:t xml:space="preserve">Строительство новой </w:t>
            </w:r>
            <w:proofErr w:type="spellStart"/>
            <w:r w:rsidRPr="00BF02E6">
              <w:rPr>
                <w:color w:val="000000"/>
                <w:sz w:val="16"/>
                <w:szCs w:val="16"/>
              </w:rPr>
              <w:t>блочно</w:t>
            </w:r>
            <w:proofErr w:type="spellEnd"/>
            <w:r w:rsidRPr="00BF02E6">
              <w:rPr>
                <w:color w:val="000000"/>
                <w:sz w:val="16"/>
                <w:szCs w:val="16"/>
              </w:rPr>
              <w:t>-модульной котельной  6 МВт по ист</w:t>
            </w:r>
            <w:r w:rsidRPr="00BF02E6">
              <w:rPr>
                <w:color w:val="000000"/>
                <w:sz w:val="16"/>
                <w:szCs w:val="16"/>
              </w:rPr>
              <w:t>е</w:t>
            </w:r>
            <w:r w:rsidRPr="00BF02E6">
              <w:rPr>
                <w:color w:val="000000"/>
                <w:sz w:val="16"/>
                <w:szCs w:val="16"/>
              </w:rPr>
              <w:t>чению срока службы котлов существ</w:t>
            </w:r>
            <w:r w:rsidRPr="00BF02E6">
              <w:rPr>
                <w:color w:val="000000"/>
                <w:sz w:val="16"/>
                <w:szCs w:val="16"/>
              </w:rPr>
              <w:t>у</w:t>
            </w:r>
            <w:r w:rsidRPr="00BF02E6">
              <w:rPr>
                <w:color w:val="000000"/>
                <w:sz w:val="16"/>
                <w:szCs w:val="16"/>
              </w:rPr>
              <w:t>ющей на новом месте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19 964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19 964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0528" w:rsidRDefault="00030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0528" w:rsidRPr="00BF02E6" w:rsidTr="00ED367C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 xml:space="preserve">Всего по д. </w:t>
            </w:r>
            <w:proofErr w:type="spellStart"/>
            <w:r w:rsidRPr="00BF02E6">
              <w:rPr>
                <w:b/>
                <w:bCs/>
                <w:color w:val="000000"/>
                <w:sz w:val="16"/>
                <w:szCs w:val="16"/>
              </w:rPr>
              <w:t>Шапша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54 001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19 964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19 132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30528" w:rsidRPr="00BF02E6" w:rsidTr="00ED367C">
        <w:trPr>
          <w:trHeight w:val="480"/>
        </w:trPr>
        <w:tc>
          <w:tcPr>
            <w:tcW w:w="582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30528" w:rsidRPr="00BF02E6" w:rsidRDefault="00030528" w:rsidP="00BF02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02E6">
              <w:rPr>
                <w:b/>
                <w:bCs/>
                <w:color w:val="000000"/>
                <w:sz w:val="16"/>
                <w:szCs w:val="16"/>
              </w:rPr>
              <w:t>ИТОГО по Ханты-Мансийскому району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1 122 516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3 869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10 799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76 297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96 361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85 735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223 487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65 420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212 464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49 509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85 944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67 132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145 499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0528" w:rsidRDefault="000305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F02E6" w:rsidRDefault="00BF02E6" w:rsidP="00A95130">
      <w:pPr>
        <w:spacing w:line="276" w:lineRule="auto"/>
        <w:ind w:firstLine="567"/>
        <w:rPr>
          <w:sz w:val="28"/>
          <w:szCs w:val="28"/>
        </w:rPr>
      </w:pPr>
    </w:p>
    <w:p w:rsidR="00E75C96" w:rsidRPr="0060021B" w:rsidRDefault="00A95130" w:rsidP="00A95130">
      <w:pPr>
        <w:spacing w:line="276" w:lineRule="auto"/>
        <w:ind w:firstLine="567"/>
        <w:rPr>
          <w:sz w:val="28"/>
          <w:szCs w:val="28"/>
        </w:rPr>
        <w:sectPr w:rsidR="00E75C96" w:rsidRPr="0060021B" w:rsidSect="008E6AB9">
          <w:footnotePr>
            <w:numRestart w:val="eachPage"/>
          </w:footnotePr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  <w:r w:rsidRPr="0060021B">
        <w:rPr>
          <w:sz w:val="28"/>
          <w:szCs w:val="28"/>
        </w:rPr>
        <w:t>Примечание: Эффект от реализации инвестиционного проекта ожидается в году, следующем за годом реализ</w:t>
      </w:r>
      <w:r w:rsidRPr="0060021B">
        <w:rPr>
          <w:sz w:val="28"/>
          <w:szCs w:val="28"/>
        </w:rPr>
        <w:t>а</w:t>
      </w:r>
      <w:r w:rsidRPr="0060021B">
        <w:rPr>
          <w:sz w:val="28"/>
          <w:szCs w:val="28"/>
        </w:rPr>
        <w:t>ции инвестиционного проекта.</w:t>
      </w:r>
    </w:p>
    <w:p w:rsidR="004507BF" w:rsidRPr="0060021B" w:rsidRDefault="004507BF" w:rsidP="008F0AE2">
      <w:pPr>
        <w:pStyle w:val="2"/>
        <w:numPr>
          <w:ilvl w:val="1"/>
          <w:numId w:val="36"/>
        </w:numPr>
        <w:spacing w:line="360" w:lineRule="auto"/>
        <w:ind w:left="0" w:firstLine="0"/>
        <w:jc w:val="center"/>
        <w:rPr>
          <w:rFonts w:cs="Times New Roman"/>
          <w:i w:val="0"/>
          <w:iCs w:val="0"/>
        </w:rPr>
      </w:pPr>
      <w:bookmarkStart w:id="44" w:name="_Toc348437319"/>
      <w:r w:rsidRPr="0060021B">
        <w:rPr>
          <w:rFonts w:cs="Times New Roman"/>
          <w:i w:val="0"/>
        </w:rPr>
        <w:lastRenderedPageBreak/>
        <w:t>Программа инвестиционных проектов в водоснабжении</w:t>
      </w:r>
      <w:bookmarkEnd w:id="44"/>
      <w:r w:rsidRPr="0060021B">
        <w:rPr>
          <w:rFonts w:cs="Times New Roman"/>
          <w:i w:val="0"/>
          <w:iCs w:val="0"/>
        </w:rPr>
        <w:t xml:space="preserve"> </w:t>
      </w:r>
    </w:p>
    <w:p w:rsidR="00E0159E" w:rsidRPr="0060021B" w:rsidRDefault="00E0159E" w:rsidP="00E0159E">
      <w:pPr>
        <w:spacing w:line="276" w:lineRule="auto"/>
        <w:ind w:firstLine="567"/>
        <w:jc w:val="both"/>
        <w:rPr>
          <w:sz w:val="28"/>
          <w:szCs w:val="28"/>
        </w:rPr>
      </w:pPr>
    </w:p>
    <w:p w:rsidR="00E0159E" w:rsidRPr="0060021B" w:rsidRDefault="00B02890" w:rsidP="00B02890">
      <w:pPr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r w:rsidRPr="0060021B">
        <w:rPr>
          <w:color w:val="000000"/>
          <w:sz w:val="28"/>
          <w:szCs w:val="28"/>
        </w:rPr>
        <w:t xml:space="preserve">Обоснование инвестиционных проектов по развитию системы водоснабжения Ханты-Мансийского района (таблица </w:t>
      </w:r>
      <w:r w:rsidR="005A4E00" w:rsidRPr="0060021B">
        <w:rPr>
          <w:color w:val="000000"/>
          <w:sz w:val="28"/>
          <w:szCs w:val="28"/>
        </w:rPr>
        <w:t>3</w:t>
      </w:r>
      <w:r w:rsidR="00377996">
        <w:rPr>
          <w:color w:val="000000"/>
          <w:sz w:val="28"/>
          <w:szCs w:val="28"/>
        </w:rPr>
        <w:t>1</w:t>
      </w:r>
      <w:r w:rsidRPr="0060021B">
        <w:rPr>
          <w:color w:val="000000"/>
          <w:sz w:val="28"/>
          <w:szCs w:val="28"/>
        </w:rPr>
        <w:t>) приведено в разделе 8 Обосновывающих материалов.</w:t>
      </w:r>
    </w:p>
    <w:p w:rsidR="00AA3875" w:rsidRPr="0060021B" w:rsidRDefault="00AA3875" w:rsidP="00AA3875">
      <w:pPr>
        <w:spacing w:after="200"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3</w:t>
      </w:r>
      <w:r w:rsidR="00377996">
        <w:rPr>
          <w:sz w:val="28"/>
          <w:szCs w:val="28"/>
        </w:rPr>
        <w:t>1</w:t>
      </w:r>
    </w:p>
    <w:tbl>
      <w:tblPr>
        <w:tblW w:w="1543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268"/>
        <w:gridCol w:w="821"/>
        <w:gridCol w:w="812"/>
        <w:gridCol w:w="821"/>
        <w:gridCol w:w="703"/>
        <w:gridCol w:w="709"/>
        <w:gridCol w:w="704"/>
        <w:gridCol w:w="851"/>
        <w:gridCol w:w="851"/>
        <w:gridCol w:w="709"/>
        <w:gridCol w:w="709"/>
        <w:gridCol w:w="673"/>
        <w:gridCol w:w="708"/>
        <w:gridCol w:w="815"/>
        <w:gridCol w:w="709"/>
        <w:gridCol w:w="673"/>
        <w:gridCol w:w="673"/>
        <w:gridCol w:w="540"/>
      </w:tblGrid>
      <w:tr w:rsidR="00F0549D" w:rsidTr="00A22D24">
        <w:trPr>
          <w:trHeight w:val="315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меропри</w:t>
            </w:r>
            <w:r>
              <w:rPr>
                <w:b/>
                <w:bCs/>
                <w:color w:val="000000"/>
                <w:sz w:val="16"/>
                <w:szCs w:val="16"/>
              </w:rPr>
              <w:t>я</w:t>
            </w:r>
            <w:r>
              <w:rPr>
                <w:b/>
                <w:bCs/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ГО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8" w:type="dxa"/>
            <w:gridSpan w:val="15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Объем инвестиций в ценах, соответствующих периоду инвестирования (без НДС), тыс. руб.</w:t>
            </w:r>
          </w:p>
        </w:tc>
      </w:tr>
      <w:tr w:rsidR="00F0549D" w:rsidTr="00A22D24">
        <w:trPr>
          <w:trHeight w:val="300"/>
        </w:trPr>
        <w:tc>
          <w:tcPr>
            <w:tcW w:w="690" w:type="dxa"/>
            <w:vMerge/>
            <w:vAlign w:val="center"/>
            <w:hideMark/>
          </w:tcPr>
          <w:p w:rsidR="00F0549D" w:rsidRDefault="00F054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0549D" w:rsidRDefault="00F054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F0549D" w:rsidRDefault="00F054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2030</w:t>
            </w:r>
          </w:p>
        </w:tc>
      </w:tr>
      <w:tr w:rsidR="00F0549D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4749" w:type="dxa"/>
            <w:gridSpan w:val="18"/>
            <w:shd w:val="clear" w:color="auto" w:fill="auto"/>
            <w:vAlign w:val="center"/>
            <w:hideMark/>
          </w:tcPr>
          <w:p w:rsidR="00F0549D" w:rsidRDefault="00F054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с. Батово</w:t>
            </w:r>
          </w:p>
        </w:tc>
      </w:tr>
      <w:tr w:rsidR="00ED367C" w:rsidTr="00A22D24">
        <w:trPr>
          <w:trHeight w:val="795"/>
        </w:trPr>
        <w:tc>
          <w:tcPr>
            <w:tcW w:w="690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трубопров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дов системы водоснабжения на сети из ПНД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D367C" w:rsidTr="00A22D24">
        <w:trPr>
          <w:trHeight w:val="870"/>
        </w:trPr>
        <w:tc>
          <w:tcPr>
            <w:tcW w:w="690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полиэтилен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вых сетей водоснабжения от здания котельной до здания школы,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76 мм.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D367C" w:rsidTr="00A22D24">
        <w:trPr>
          <w:trHeight w:val="1215"/>
        </w:trPr>
        <w:tc>
          <w:tcPr>
            <w:tcW w:w="690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зоны санита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ной охраны на скважине, на основ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нии разработанного проекта (из</w:t>
            </w:r>
            <w:r>
              <w:rPr>
                <w:color w:val="000000"/>
                <w:sz w:val="16"/>
                <w:szCs w:val="16"/>
              </w:rPr>
              <w:t>ъ</w:t>
            </w:r>
            <w:r>
              <w:rPr>
                <w:color w:val="000000"/>
                <w:sz w:val="16"/>
                <w:szCs w:val="16"/>
              </w:rPr>
              <w:t>ятие частных земельных участков, огра</w:t>
            </w:r>
            <w:r>
              <w:rPr>
                <w:color w:val="000000"/>
                <w:sz w:val="16"/>
                <w:szCs w:val="16"/>
              </w:rPr>
              <w:t>ж</w:t>
            </w:r>
            <w:r>
              <w:rPr>
                <w:color w:val="000000"/>
                <w:sz w:val="16"/>
                <w:szCs w:val="16"/>
              </w:rPr>
              <w:t>дение, устро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ство дорожек с твёрдым покр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тием)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5 858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D367C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с. Батово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8 057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5 858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1 437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D367C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4749" w:type="dxa"/>
            <w:gridSpan w:val="18"/>
            <w:shd w:val="clear" w:color="auto" w:fill="auto"/>
            <w:vAlign w:val="center"/>
            <w:hideMark/>
          </w:tcPr>
          <w:p w:rsidR="00ED367C" w:rsidRDefault="00ED36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д. Белогорье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B86" w:rsidTr="00A22D24">
        <w:trPr>
          <w:trHeight w:val="63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трубопров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дов системы водоснабжения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57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разводящих сетей системы водоснабж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ния,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9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зоны санита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ной охраны на скважине, на основ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нии разработанного проекта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д. Белогорье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3 345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749" w:type="dxa"/>
            <w:gridSpan w:val="18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Выкатной</w:t>
            </w:r>
            <w:proofErr w:type="spellEnd"/>
          </w:p>
        </w:tc>
      </w:tr>
      <w:tr w:rsidR="00254B86" w:rsidTr="00A22D24">
        <w:trPr>
          <w:trHeight w:val="54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единого вод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заборного узла производ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тельн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стью 240 м3/</w:t>
            </w:r>
            <w:proofErr w:type="spellStart"/>
            <w:r>
              <w:rPr>
                <w:color w:val="000000"/>
                <w:sz w:val="16"/>
                <w:szCs w:val="16"/>
              </w:rPr>
              <w:t>сут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4 057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61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 трубопров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дов системы водоснабжения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3 817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78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новых кол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цевых водопроводных сетей из пол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этилена диаметром Ду65 мм.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19 224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19 224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57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проектов зон сан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тарной охраны и подсчет зап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сов воды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2 246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28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 по п.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Выкатной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29 344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2 246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7 873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19 224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4749" w:type="dxa"/>
            <w:gridSpan w:val="18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с. Елизарово</w:t>
            </w:r>
          </w:p>
        </w:tc>
      </w:tr>
      <w:tr w:rsidR="00254B86" w:rsidTr="00A22D24">
        <w:trPr>
          <w:trHeight w:val="55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водозабора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изводительностью 0,098 тыс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3/</w:t>
            </w:r>
            <w:proofErr w:type="spellStart"/>
            <w:r>
              <w:rPr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61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трубопров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дов системы водоснабжения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4 186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84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магистрал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ной кольцевой водопрово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ной сети из полимерных труб диаме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ром 90-140.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25 490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39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резервуара чистой воды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58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Устройство зон санитарной охраны вод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заборов, подсчет запасов воды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с. Елизарово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35 485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1 960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4 186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29 079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4749" w:type="dxa"/>
            <w:gridSpan w:val="18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Зенково</w:t>
            </w:r>
            <w:proofErr w:type="spellEnd"/>
          </w:p>
        </w:tc>
      </w:tr>
      <w:tr w:rsidR="00254B86" w:rsidTr="00A22D24">
        <w:trPr>
          <w:trHeight w:val="91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нового вод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забора с инженерными сет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ми и огра</w:t>
            </w:r>
            <w:r>
              <w:rPr>
                <w:color w:val="000000"/>
                <w:sz w:val="16"/>
                <w:szCs w:val="16"/>
              </w:rPr>
              <w:t>ж</w:t>
            </w:r>
            <w:r>
              <w:rPr>
                <w:color w:val="000000"/>
                <w:sz w:val="16"/>
                <w:szCs w:val="16"/>
              </w:rPr>
              <w:t>дением (ПИР, СМР)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5 686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5 686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33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 по с.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Зенково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5 686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5 686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4749" w:type="dxa"/>
            <w:gridSpan w:val="18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п. Кедровый</w:t>
            </w:r>
          </w:p>
        </w:tc>
      </w:tr>
      <w:tr w:rsidR="00254B86" w:rsidTr="00A22D24">
        <w:trPr>
          <w:trHeight w:val="6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 трубопров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дов системы водоснабжения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16 263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84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новой кольц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вой водопроводной сети из полиэтиленовых труб ди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метром 110…140 мм.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40 851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40 851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57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проектов зон сан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тарной охраны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п. Кедровый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57 826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16 263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40 851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4749" w:type="dxa"/>
            <w:gridSpan w:val="18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п. Кирпичный</w:t>
            </w:r>
          </w:p>
        </w:tc>
      </w:tr>
      <w:tr w:rsidR="00254B86" w:rsidTr="00A22D24">
        <w:trPr>
          <w:trHeight w:val="79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водозаборных скважин (производственная мо</w:t>
            </w:r>
            <w:r>
              <w:rPr>
                <w:color w:val="000000"/>
                <w:sz w:val="16"/>
                <w:szCs w:val="16"/>
              </w:rPr>
              <w:t>щ</w:t>
            </w:r>
            <w:r>
              <w:rPr>
                <w:color w:val="000000"/>
                <w:sz w:val="16"/>
                <w:szCs w:val="16"/>
              </w:rPr>
              <w:t>ность 0,48 тыс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3/</w:t>
            </w:r>
            <w:proofErr w:type="spellStart"/>
            <w:r>
              <w:rPr>
                <w:color w:val="000000"/>
                <w:sz w:val="16"/>
                <w:szCs w:val="16"/>
              </w:rPr>
              <w:t>сут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4 254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51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 трубопров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дов системы водоснабжения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5 499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57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разводящих сетей системы водоснабж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ния,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17 462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17 462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84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зоны санита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ной охраны на скважине, на основ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нии разработанного проекта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27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п. Кирпичный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29 175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1 960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5 499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4 254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17 462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4749" w:type="dxa"/>
            <w:gridSpan w:val="18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Красноленинский</w:t>
            </w:r>
            <w:proofErr w:type="spellEnd"/>
          </w:p>
        </w:tc>
      </w:tr>
      <w:tr w:rsidR="00254B86" w:rsidTr="00A22D24">
        <w:trPr>
          <w:trHeight w:val="61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трубопров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дов системы водоснабжения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6 327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70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водопрово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ной сети из полиэтиленовых труб диаметром  65…150 мм.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30 543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7 031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9 827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6 370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58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проектов зон сан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тарной охраны и подсчет зап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сов воды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55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Cтроительство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нового вод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заб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ра и ВОС   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>СМР)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15 630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15 630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33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 по п.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Краснолени</w:t>
            </w:r>
            <w:r>
              <w:rPr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z w:val="16"/>
                <w:szCs w:val="16"/>
              </w:rPr>
              <w:t>ский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53 299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15 630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6 327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7 315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7 031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6 370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14749" w:type="dxa"/>
            <w:gridSpan w:val="18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Кышик</w:t>
            </w:r>
            <w:proofErr w:type="spellEnd"/>
          </w:p>
        </w:tc>
      </w:tr>
      <w:tr w:rsidR="00254B86" w:rsidTr="00A22D24">
        <w:trPr>
          <w:trHeight w:val="58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трубопров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дов системы водоснабжения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11 468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51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проектов зон сан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тарной охраны и подсчет зап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сов воды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52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нового вод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заб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ра (ПИР, СМР)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12 335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27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 по с.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Кышик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24 203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16 342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54B86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749" w:type="dxa"/>
            <w:gridSpan w:val="18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п. Луговской</w:t>
            </w:r>
          </w:p>
        </w:tc>
      </w:tr>
      <w:tr w:rsidR="00254B86" w:rsidTr="00A22D24">
        <w:trPr>
          <w:trHeight w:val="54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Обустройство новой скваж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ны (ПИР, СМР)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2 383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B86" w:rsidTr="00A22D24">
        <w:trPr>
          <w:trHeight w:val="55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трубопров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дов системы водоснабжения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47 642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28 314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B86" w:rsidTr="00A22D24">
        <w:trPr>
          <w:trHeight w:val="82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зоны санита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ной охраны на водозаборе на основ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нии разработанного проекта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B86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п. Луговской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52 210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2 184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30 697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19 328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4B86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XI</w:t>
            </w:r>
          </w:p>
        </w:tc>
        <w:tc>
          <w:tcPr>
            <w:tcW w:w="14749" w:type="dxa"/>
            <w:gridSpan w:val="18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Нялинское</w:t>
            </w:r>
            <w:proofErr w:type="spellEnd"/>
          </w:p>
        </w:tc>
      </w:tr>
      <w:tr w:rsidR="00254B86" w:rsidTr="00A22D24">
        <w:trPr>
          <w:trHeight w:val="49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 трубопров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дов системы водоснабжения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22 277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B86" w:rsidTr="00A22D24">
        <w:trPr>
          <w:trHeight w:val="75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Устройства станции II под</w:t>
            </w:r>
            <w:r>
              <w:rPr>
                <w:color w:val="000000"/>
                <w:sz w:val="16"/>
                <w:szCs w:val="16"/>
              </w:rPr>
              <w:t>ъ</w:t>
            </w:r>
            <w:r>
              <w:rPr>
                <w:color w:val="000000"/>
                <w:sz w:val="16"/>
                <w:szCs w:val="16"/>
              </w:rPr>
              <w:t>ема (СМР) и водопровода по ул. Тр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да 200 </w:t>
            </w:r>
            <w:proofErr w:type="spellStart"/>
            <w:r>
              <w:rPr>
                <w:color w:val="000000"/>
                <w:sz w:val="16"/>
                <w:szCs w:val="16"/>
              </w:rPr>
              <w:t>п.м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.,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= 100 мм.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28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водозабора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11 936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11 936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B86" w:rsidTr="00A22D24">
        <w:trPr>
          <w:trHeight w:val="27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 по с.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Нялинское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37 218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11 936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7 609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17 672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4B86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XII</w:t>
            </w:r>
          </w:p>
        </w:tc>
        <w:tc>
          <w:tcPr>
            <w:tcW w:w="14749" w:type="dxa"/>
            <w:gridSpan w:val="18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Пырьях</w:t>
            </w:r>
            <w:proofErr w:type="spellEnd"/>
          </w:p>
        </w:tc>
      </w:tr>
      <w:tr w:rsidR="00254B86" w:rsidTr="00A22D24">
        <w:trPr>
          <w:trHeight w:val="52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трубопров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дов системы водоснабжения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4 879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66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разводящих сетей системы водоснабж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ния,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14 987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14 987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66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водозабора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10 458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10 458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 по п.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Пырьях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30 324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10 458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4 879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14 987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XIII</w:t>
            </w:r>
          </w:p>
        </w:tc>
        <w:tc>
          <w:tcPr>
            <w:tcW w:w="14749" w:type="dxa"/>
            <w:gridSpan w:val="18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Селиярово</w:t>
            </w:r>
            <w:proofErr w:type="spellEnd"/>
          </w:p>
        </w:tc>
      </w:tr>
      <w:tr w:rsidR="00254B86" w:rsidTr="00A22D24">
        <w:trPr>
          <w:trHeight w:val="52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сетей по ул. Братьев Фи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совых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100 мм.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2 688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 по с.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Селиярово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2 688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2 688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XIV</w:t>
            </w:r>
          </w:p>
        </w:tc>
        <w:tc>
          <w:tcPr>
            <w:tcW w:w="14749" w:type="dxa"/>
            <w:gridSpan w:val="18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п. Сибирский</w:t>
            </w:r>
          </w:p>
        </w:tc>
      </w:tr>
      <w:tr w:rsidR="00254B86" w:rsidTr="00A22D24">
        <w:trPr>
          <w:trHeight w:val="64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трубопров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дов системы водоснабжения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10 769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10 769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52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разводящих сетей системы водоснабж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ния,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5 015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36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водозабора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11 132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11 132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28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п. Сибирский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26 917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21 902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5 015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36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XV</w:t>
            </w:r>
          </w:p>
        </w:tc>
        <w:tc>
          <w:tcPr>
            <w:tcW w:w="14749" w:type="dxa"/>
            <w:gridSpan w:val="18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с. Тюли</w:t>
            </w:r>
          </w:p>
        </w:tc>
      </w:tr>
      <w:tr w:rsidR="00254B86" w:rsidTr="00A22D24">
        <w:trPr>
          <w:trHeight w:val="58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color w:val="000000"/>
                <w:sz w:val="16"/>
                <w:szCs w:val="16"/>
              </w:rPr>
              <w:t>троительство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кольцевых вод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проводных сетей из полиэт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лена </w:t>
            </w:r>
            <w:proofErr w:type="spellStart"/>
            <w:r>
              <w:rPr>
                <w:color w:val="000000"/>
                <w:sz w:val="16"/>
                <w:szCs w:val="16"/>
              </w:rPr>
              <w:t>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65 мм 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51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проектов зон сан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тарной охраны и подсчет зап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сов воды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79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емкости РЧВ об</w:t>
            </w:r>
            <w:r>
              <w:rPr>
                <w:color w:val="000000"/>
                <w:sz w:val="16"/>
                <w:szCs w:val="16"/>
              </w:rPr>
              <w:t>ъ</w:t>
            </w:r>
            <w:r>
              <w:rPr>
                <w:color w:val="000000"/>
                <w:sz w:val="16"/>
                <w:szCs w:val="16"/>
              </w:rPr>
              <w:t>емом 10 м3 с элементами подогрева от сети тепл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снабжения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28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с. Тюли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2 334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1 348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4749" w:type="dxa"/>
            <w:gridSpan w:val="18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Урманный</w:t>
            </w:r>
            <w:proofErr w:type="spellEnd"/>
          </w:p>
        </w:tc>
      </w:tr>
      <w:tr w:rsidR="00254B86" w:rsidTr="00A22D24">
        <w:trPr>
          <w:trHeight w:val="55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водопрово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 xml:space="preserve">ной сети из полиэтиленовых труб 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14 051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14749" w:type="dxa"/>
            <w:gridSpan w:val="18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с. Цингалы</w:t>
            </w:r>
          </w:p>
        </w:tc>
      </w:tr>
      <w:tr w:rsidR="00254B86" w:rsidTr="00A22D24">
        <w:trPr>
          <w:trHeight w:val="51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сетей вод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снабжения (СМР)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37 394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23 425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57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нового вод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заб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ра (ПИР, СМР)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5 657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36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с. Цингалы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43 051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23 425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13 969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14749" w:type="dxa"/>
            <w:gridSpan w:val="18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Ягурьях</w:t>
            </w:r>
            <w:proofErr w:type="spellEnd"/>
          </w:p>
        </w:tc>
      </w:tr>
      <w:tr w:rsidR="00254B86" w:rsidTr="00A22D24">
        <w:trPr>
          <w:trHeight w:val="69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нового вод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заб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ра (ПИР, СМР)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10 872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31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 по д.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Ягурьях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10 872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30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4749" w:type="dxa"/>
            <w:gridSpan w:val="18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д. Ярки</w:t>
            </w:r>
          </w:p>
        </w:tc>
      </w:tr>
      <w:tr w:rsidR="00254B86" w:rsidTr="00A22D24">
        <w:trPr>
          <w:trHeight w:val="61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 w:rsidP="00A22D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улично-дорожной сети                  </w:t>
            </w:r>
          </w:p>
          <w:p w:rsidR="00254B86" w:rsidRDefault="00254B86" w:rsidP="00A22D24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д. Ярки,  СМР (2 этап.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Инж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нерные сети)</w:t>
            </w:r>
            <w:proofErr w:type="gramEnd"/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1 072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285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д. Ярки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1 072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4B86" w:rsidRDefault="00254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54B86" w:rsidTr="00A22D24">
        <w:trPr>
          <w:trHeight w:val="510"/>
        </w:trPr>
        <w:tc>
          <w:tcPr>
            <w:tcW w:w="69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Ханты-Мансийскому району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467 156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5 420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19 816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66 374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45 487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83 554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46 254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71 089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27 603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36 876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23 832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40 851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4B86" w:rsidRDefault="00254B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254B86" w:rsidRDefault="00254B86" w:rsidP="00A95130">
      <w:pPr>
        <w:spacing w:after="200" w:line="276" w:lineRule="auto"/>
        <w:ind w:firstLine="567"/>
        <w:rPr>
          <w:sz w:val="28"/>
          <w:szCs w:val="28"/>
        </w:rPr>
      </w:pPr>
    </w:p>
    <w:p w:rsidR="00B738F0" w:rsidRPr="0060021B" w:rsidRDefault="00A95130" w:rsidP="00A95130">
      <w:pPr>
        <w:spacing w:after="200" w:line="276" w:lineRule="auto"/>
        <w:ind w:firstLine="567"/>
        <w:rPr>
          <w:sz w:val="28"/>
          <w:szCs w:val="28"/>
        </w:rPr>
      </w:pPr>
      <w:r w:rsidRPr="0060021B">
        <w:rPr>
          <w:sz w:val="28"/>
          <w:szCs w:val="28"/>
        </w:rPr>
        <w:t>Примечание: Эффект от реализации инвестиционного проекта ожидается в году, следующем за годом реализ</w:t>
      </w:r>
      <w:r w:rsidRPr="0060021B">
        <w:rPr>
          <w:sz w:val="28"/>
          <w:szCs w:val="28"/>
        </w:rPr>
        <w:t>а</w:t>
      </w:r>
      <w:r w:rsidRPr="0060021B">
        <w:rPr>
          <w:sz w:val="28"/>
          <w:szCs w:val="28"/>
        </w:rPr>
        <w:t>ции инвестиционного проекта.</w:t>
      </w:r>
    </w:p>
    <w:p w:rsidR="00B738F0" w:rsidRPr="0060021B" w:rsidRDefault="00B738F0" w:rsidP="00AA3875">
      <w:pPr>
        <w:spacing w:after="200" w:line="276" w:lineRule="auto"/>
        <w:ind w:firstLine="567"/>
        <w:jc w:val="right"/>
        <w:rPr>
          <w:sz w:val="28"/>
          <w:szCs w:val="28"/>
        </w:rPr>
      </w:pPr>
    </w:p>
    <w:p w:rsidR="00AA3875" w:rsidRPr="0060021B" w:rsidRDefault="00AA3875" w:rsidP="00B02890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AA3875" w:rsidRPr="0060021B" w:rsidRDefault="00AA3875" w:rsidP="00B02890">
      <w:pPr>
        <w:spacing w:after="200" w:line="276" w:lineRule="auto"/>
        <w:ind w:firstLine="567"/>
        <w:jc w:val="both"/>
        <w:rPr>
          <w:sz w:val="28"/>
          <w:szCs w:val="28"/>
        </w:rPr>
        <w:sectPr w:rsidR="00AA3875" w:rsidRPr="0060021B" w:rsidSect="008E6AB9">
          <w:footnotePr>
            <w:numRestart w:val="eachPage"/>
          </w:footnotePr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4507BF" w:rsidRDefault="004507BF" w:rsidP="008F0AE2">
      <w:pPr>
        <w:pStyle w:val="2"/>
        <w:numPr>
          <w:ilvl w:val="1"/>
          <w:numId w:val="36"/>
        </w:numPr>
        <w:spacing w:line="360" w:lineRule="auto"/>
        <w:ind w:left="0" w:firstLine="0"/>
        <w:jc w:val="center"/>
        <w:rPr>
          <w:rFonts w:cs="Times New Roman"/>
          <w:i w:val="0"/>
        </w:rPr>
      </w:pPr>
      <w:bookmarkStart w:id="45" w:name="_Toc348437320"/>
      <w:bookmarkStart w:id="46" w:name="_GoBack"/>
      <w:bookmarkEnd w:id="46"/>
      <w:r w:rsidRPr="0060021B">
        <w:rPr>
          <w:rFonts w:cs="Times New Roman"/>
          <w:i w:val="0"/>
        </w:rPr>
        <w:lastRenderedPageBreak/>
        <w:t>Программа инвестиционных проектов в водоотведении</w:t>
      </w:r>
      <w:bookmarkEnd w:id="45"/>
    </w:p>
    <w:p w:rsidR="00B176ED" w:rsidRDefault="00B176ED" w:rsidP="00B176ED"/>
    <w:p w:rsidR="00B176ED" w:rsidRPr="00B176ED" w:rsidRDefault="00B176ED" w:rsidP="00B176ED"/>
    <w:p w:rsidR="00B176ED" w:rsidRDefault="00B176ED" w:rsidP="00B176ED"/>
    <w:p w:rsidR="00B176ED" w:rsidRPr="00B176ED" w:rsidRDefault="00B176ED" w:rsidP="00B176ED"/>
    <w:p w:rsidR="00E0159E" w:rsidRDefault="00AA1B97" w:rsidP="00E0159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0021B">
        <w:rPr>
          <w:color w:val="000000"/>
          <w:sz w:val="28"/>
          <w:szCs w:val="28"/>
        </w:rPr>
        <w:t xml:space="preserve">Обоснование инвестиционных проектов по развитию системы водоотведения и очистки сточных вод  Ханты-Мансийского района (таблица </w:t>
      </w:r>
      <w:r w:rsidR="005A4E00" w:rsidRPr="0060021B">
        <w:rPr>
          <w:color w:val="000000"/>
          <w:sz w:val="28"/>
          <w:szCs w:val="28"/>
        </w:rPr>
        <w:t>3</w:t>
      </w:r>
      <w:r w:rsidR="00377996">
        <w:rPr>
          <w:color w:val="000000"/>
          <w:sz w:val="28"/>
          <w:szCs w:val="28"/>
        </w:rPr>
        <w:t>2</w:t>
      </w:r>
      <w:r w:rsidRPr="0060021B">
        <w:rPr>
          <w:color w:val="000000"/>
          <w:sz w:val="28"/>
          <w:szCs w:val="28"/>
        </w:rPr>
        <w:t>) приведено в разделе 9 Обосновывающих материалов.</w:t>
      </w:r>
    </w:p>
    <w:p w:rsidR="00B176ED" w:rsidRPr="0060021B" w:rsidRDefault="00B176ED" w:rsidP="00E0159E">
      <w:pPr>
        <w:spacing w:line="276" w:lineRule="auto"/>
        <w:ind w:firstLine="567"/>
        <w:jc w:val="both"/>
        <w:rPr>
          <w:sz w:val="28"/>
          <w:szCs w:val="28"/>
        </w:rPr>
      </w:pPr>
    </w:p>
    <w:p w:rsidR="00E0159E" w:rsidRPr="0060021B" w:rsidRDefault="00481230" w:rsidP="0093539B">
      <w:pPr>
        <w:spacing w:after="200" w:line="276" w:lineRule="auto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3</w:t>
      </w:r>
      <w:r w:rsidR="00377996">
        <w:rPr>
          <w:sz w:val="28"/>
          <w:szCs w:val="28"/>
        </w:rPr>
        <w:t>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708"/>
        <w:gridCol w:w="850"/>
        <w:gridCol w:w="709"/>
        <w:gridCol w:w="850"/>
        <w:gridCol w:w="708"/>
        <w:gridCol w:w="852"/>
        <w:gridCol w:w="708"/>
        <w:gridCol w:w="709"/>
        <w:gridCol w:w="709"/>
        <w:gridCol w:w="142"/>
        <w:gridCol w:w="709"/>
        <w:gridCol w:w="708"/>
        <w:gridCol w:w="709"/>
        <w:gridCol w:w="655"/>
        <w:gridCol w:w="621"/>
        <w:gridCol w:w="709"/>
        <w:gridCol w:w="567"/>
        <w:gridCol w:w="567"/>
        <w:gridCol w:w="567"/>
      </w:tblGrid>
      <w:tr w:rsidR="00F0549D" w:rsidTr="00B176ED">
        <w:trPr>
          <w:trHeight w:val="525"/>
        </w:trPr>
        <w:tc>
          <w:tcPr>
            <w:tcW w:w="519" w:type="dxa"/>
            <w:vMerge w:val="restart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 xml:space="preserve">№ </w:t>
            </w:r>
            <w:proofErr w:type="gramStart"/>
            <w:r w:rsidRPr="00A22D24">
              <w:rPr>
                <w:b/>
                <w:bCs/>
                <w:color w:val="000000"/>
                <w:sz w:val="15"/>
                <w:szCs w:val="15"/>
              </w:rPr>
              <w:t>п</w:t>
            </w:r>
            <w:proofErr w:type="gramEnd"/>
            <w:r w:rsidRPr="00A22D24">
              <w:rPr>
                <w:b/>
                <w:bCs/>
                <w:color w:val="000000"/>
                <w:sz w:val="15"/>
                <w:szCs w:val="15"/>
              </w:rPr>
              <w:t>/п</w:t>
            </w:r>
          </w:p>
        </w:tc>
        <w:tc>
          <w:tcPr>
            <w:tcW w:w="2708" w:type="dxa"/>
            <w:vMerge w:val="restart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ВСЕГО, тыс. руб.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490" w:type="dxa"/>
            <w:gridSpan w:val="16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Объем инвестиций в ценах, соответствующих периоду инвестирования (без НДС), тыс. руб.</w:t>
            </w:r>
          </w:p>
        </w:tc>
      </w:tr>
      <w:tr w:rsidR="00F0549D" w:rsidTr="00B176ED">
        <w:trPr>
          <w:trHeight w:val="300"/>
        </w:trPr>
        <w:tc>
          <w:tcPr>
            <w:tcW w:w="519" w:type="dxa"/>
            <w:vMerge/>
            <w:vAlign w:val="center"/>
            <w:hideMark/>
          </w:tcPr>
          <w:p w:rsidR="00F0549D" w:rsidRPr="00A22D24" w:rsidRDefault="00F0549D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8" w:type="dxa"/>
            <w:vMerge/>
            <w:vAlign w:val="center"/>
            <w:hideMark/>
          </w:tcPr>
          <w:p w:rsidR="00F0549D" w:rsidRPr="00A22D24" w:rsidRDefault="00F0549D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549D" w:rsidRPr="00A22D24" w:rsidRDefault="00F0549D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2018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2021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2022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2023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2024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2026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2027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2028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2029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2030</w:t>
            </w:r>
          </w:p>
        </w:tc>
      </w:tr>
      <w:tr w:rsidR="00F0549D" w:rsidTr="00B176ED">
        <w:trPr>
          <w:trHeight w:val="300"/>
        </w:trPr>
        <w:tc>
          <w:tcPr>
            <w:tcW w:w="519" w:type="dxa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I</w:t>
            </w:r>
          </w:p>
        </w:tc>
        <w:tc>
          <w:tcPr>
            <w:tcW w:w="14757" w:type="dxa"/>
            <w:gridSpan w:val="19"/>
            <w:shd w:val="clear" w:color="000000" w:fill="FFFFFF"/>
            <w:vAlign w:val="center"/>
            <w:hideMark/>
          </w:tcPr>
          <w:p w:rsidR="00F0549D" w:rsidRPr="00A22D24" w:rsidRDefault="00F0549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 xml:space="preserve">п. </w:t>
            </w:r>
            <w:proofErr w:type="spellStart"/>
            <w:r w:rsidRPr="00A22D24">
              <w:rPr>
                <w:b/>
                <w:bCs/>
                <w:color w:val="000000"/>
                <w:sz w:val="15"/>
                <w:szCs w:val="15"/>
              </w:rPr>
              <w:t>Выкатной</w:t>
            </w:r>
            <w:proofErr w:type="spellEnd"/>
          </w:p>
        </w:tc>
      </w:tr>
      <w:tr w:rsidR="00015EE8" w:rsidTr="00B176ED">
        <w:trPr>
          <w:trHeight w:val="855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Строительство КОС  с использован</w:t>
            </w:r>
            <w:r w:rsidRPr="00A22D24">
              <w:rPr>
                <w:color w:val="000000"/>
                <w:sz w:val="15"/>
                <w:szCs w:val="15"/>
              </w:rPr>
              <w:t>и</w:t>
            </w:r>
            <w:r w:rsidRPr="00A22D24">
              <w:rPr>
                <w:color w:val="000000"/>
                <w:sz w:val="15"/>
                <w:szCs w:val="15"/>
              </w:rPr>
              <w:t xml:space="preserve">ем </w:t>
            </w:r>
            <w:proofErr w:type="spellStart"/>
            <w:r w:rsidRPr="00A22D24">
              <w:rPr>
                <w:color w:val="000000"/>
                <w:sz w:val="15"/>
                <w:szCs w:val="15"/>
              </w:rPr>
              <w:t>блочно</w:t>
            </w:r>
            <w:proofErr w:type="spellEnd"/>
            <w:r w:rsidRPr="00A22D24">
              <w:rPr>
                <w:color w:val="000000"/>
                <w:sz w:val="15"/>
                <w:szCs w:val="15"/>
              </w:rPr>
              <w:t>-модульных систем очистки ст</w:t>
            </w:r>
            <w:r w:rsidRPr="00A22D24">
              <w:rPr>
                <w:color w:val="000000"/>
                <w:sz w:val="15"/>
                <w:szCs w:val="15"/>
              </w:rPr>
              <w:t>о</w:t>
            </w:r>
            <w:r w:rsidRPr="00A22D24">
              <w:rPr>
                <w:color w:val="000000"/>
                <w:sz w:val="15"/>
                <w:szCs w:val="15"/>
              </w:rPr>
              <w:t>ков (ПИР, СМР)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2 268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15EE8" w:rsidTr="00B176ED">
        <w:trPr>
          <w:trHeight w:val="300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II</w:t>
            </w:r>
          </w:p>
        </w:tc>
        <w:tc>
          <w:tcPr>
            <w:tcW w:w="14757" w:type="dxa"/>
            <w:gridSpan w:val="19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с. Елизарово</w:t>
            </w:r>
          </w:p>
        </w:tc>
      </w:tr>
      <w:tr w:rsidR="00015EE8" w:rsidTr="00B176ED">
        <w:trPr>
          <w:trHeight w:val="765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Строительство КОС  с использован</w:t>
            </w:r>
            <w:r w:rsidRPr="00A22D24">
              <w:rPr>
                <w:color w:val="000000"/>
                <w:sz w:val="15"/>
                <w:szCs w:val="15"/>
              </w:rPr>
              <w:t>и</w:t>
            </w:r>
            <w:r w:rsidRPr="00A22D24">
              <w:rPr>
                <w:color w:val="000000"/>
                <w:sz w:val="15"/>
                <w:szCs w:val="15"/>
              </w:rPr>
              <w:t xml:space="preserve">ем </w:t>
            </w:r>
            <w:proofErr w:type="spellStart"/>
            <w:r w:rsidRPr="00A22D24">
              <w:rPr>
                <w:color w:val="000000"/>
                <w:sz w:val="15"/>
                <w:szCs w:val="15"/>
              </w:rPr>
              <w:t>блочно</w:t>
            </w:r>
            <w:proofErr w:type="spellEnd"/>
            <w:r w:rsidRPr="00A22D24">
              <w:rPr>
                <w:color w:val="000000"/>
                <w:sz w:val="15"/>
                <w:szCs w:val="15"/>
              </w:rPr>
              <w:t>-модульных систем очистки ст</w:t>
            </w:r>
            <w:r w:rsidRPr="00A22D24">
              <w:rPr>
                <w:color w:val="000000"/>
                <w:sz w:val="15"/>
                <w:szCs w:val="15"/>
              </w:rPr>
              <w:t>о</w:t>
            </w:r>
            <w:r w:rsidRPr="00A22D24">
              <w:rPr>
                <w:color w:val="000000"/>
                <w:sz w:val="15"/>
                <w:szCs w:val="15"/>
              </w:rPr>
              <w:t>ков (ПИР, СМР)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15EE8" w:rsidTr="00B176ED">
        <w:trPr>
          <w:trHeight w:val="300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4757" w:type="dxa"/>
            <w:gridSpan w:val="19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п. Кедровый</w:t>
            </w:r>
          </w:p>
        </w:tc>
      </w:tr>
      <w:tr w:rsidR="00015EE8" w:rsidTr="00B176ED">
        <w:trPr>
          <w:trHeight w:val="885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Строительство КОС  с использован</w:t>
            </w:r>
            <w:r w:rsidRPr="00A22D24">
              <w:rPr>
                <w:color w:val="000000"/>
                <w:sz w:val="15"/>
                <w:szCs w:val="15"/>
              </w:rPr>
              <w:t>и</w:t>
            </w:r>
            <w:r w:rsidRPr="00A22D24">
              <w:rPr>
                <w:color w:val="000000"/>
                <w:sz w:val="15"/>
                <w:szCs w:val="15"/>
              </w:rPr>
              <w:t xml:space="preserve">ем </w:t>
            </w:r>
            <w:proofErr w:type="spellStart"/>
            <w:r w:rsidRPr="00A22D24">
              <w:rPr>
                <w:color w:val="000000"/>
                <w:sz w:val="15"/>
                <w:szCs w:val="15"/>
              </w:rPr>
              <w:t>блочно</w:t>
            </w:r>
            <w:proofErr w:type="spellEnd"/>
            <w:r w:rsidRPr="00A22D24">
              <w:rPr>
                <w:color w:val="000000"/>
                <w:sz w:val="15"/>
                <w:szCs w:val="15"/>
              </w:rPr>
              <w:t>-модульных систем очистки ст</w:t>
            </w:r>
            <w:r w:rsidRPr="00A22D24">
              <w:rPr>
                <w:color w:val="000000"/>
                <w:sz w:val="15"/>
                <w:szCs w:val="15"/>
              </w:rPr>
              <w:t>о</w:t>
            </w:r>
            <w:r w:rsidRPr="00A22D24">
              <w:rPr>
                <w:color w:val="000000"/>
                <w:sz w:val="15"/>
                <w:szCs w:val="15"/>
              </w:rPr>
              <w:t>ков (ПИР, СМР)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3 476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15EE8" w:rsidTr="00B176ED">
        <w:trPr>
          <w:trHeight w:val="300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IV</w:t>
            </w:r>
          </w:p>
        </w:tc>
        <w:tc>
          <w:tcPr>
            <w:tcW w:w="14757" w:type="dxa"/>
            <w:gridSpan w:val="19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п. Кирпичный</w:t>
            </w:r>
          </w:p>
        </w:tc>
      </w:tr>
      <w:tr w:rsidR="00015EE8" w:rsidTr="00B176ED">
        <w:trPr>
          <w:trHeight w:val="840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Строительство КОС  с использован</w:t>
            </w:r>
            <w:r w:rsidRPr="00A22D24">
              <w:rPr>
                <w:color w:val="000000"/>
                <w:sz w:val="15"/>
                <w:szCs w:val="15"/>
              </w:rPr>
              <w:t>и</w:t>
            </w:r>
            <w:r w:rsidRPr="00A22D24">
              <w:rPr>
                <w:color w:val="000000"/>
                <w:sz w:val="15"/>
                <w:szCs w:val="15"/>
              </w:rPr>
              <w:t xml:space="preserve">ем </w:t>
            </w:r>
            <w:proofErr w:type="spellStart"/>
            <w:r w:rsidRPr="00A22D24">
              <w:rPr>
                <w:color w:val="000000"/>
                <w:sz w:val="15"/>
                <w:szCs w:val="15"/>
              </w:rPr>
              <w:t>блочно</w:t>
            </w:r>
            <w:proofErr w:type="spellEnd"/>
            <w:r w:rsidRPr="00A22D24">
              <w:rPr>
                <w:color w:val="000000"/>
                <w:sz w:val="15"/>
                <w:szCs w:val="15"/>
              </w:rPr>
              <w:t>-модульных систем очистки ст</w:t>
            </w:r>
            <w:r w:rsidRPr="00A22D24">
              <w:rPr>
                <w:color w:val="000000"/>
                <w:sz w:val="15"/>
                <w:szCs w:val="15"/>
              </w:rPr>
              <w:t>о</w:t>
            </w:r>
            <w:r w:rsidRPr="00A22D24">
              <w:rPr>
                <w:color w:val="000000"/>
                <w:sz w:val="15"/>
                <w:szCs w:val="15"/>
              </w:rPr>
              <w:t>ков (ПИР, СМР)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2 823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2 823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15EE8" w:rsidTr="00B176ED">
        <w:trPr>
          <w:trHeight w:val="300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V</w:t>
            </w:r>
          </w:p>
        </w:tc>
        <w:tc>
          <w:tcPr>
            <w:tcW w:w="14757" w:type="dxa"/>
            <w:gridSpan w:val="19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 xml:space="preserve">п. </w:t>
            </w:r>
            <w:proofErr w:type="spellStart"/>
            <w:r w:rsidRPr="00A22D24">
              <w:rPr>
                <w:b/>
                <w:bCs/>
                <w:color w:val="000000"/>
                <w:sz w:val="15"/>
                <w:szCs w:val="15"/>
              </w:rPr>
              <w:t>Красноленинский</w:t>
            </w:r>
            <w:proofErr w:type="spellEnd"/>
          </w:p>
        </w:tc>
      </w:tr>
      <w:tr w:rsidR="00015EE8" w:rsidTr="00B176ED">
        <w:trPr>
          <w:trHeight w:val="885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Строительство КОС  с использован</w:t>
            </w:r>
            <w:r w:rsidRPr="00A22D24">
              <w:rPr>
                <w:color w:val="000000"/>
                <w:sz w:val="15"/>
                <w:szCs w:val="15"/>
              </w:rPr>
              <w:t>и</w:t>
            </w:r>
            <w:r w:rsidRPr="00A22D24">
              <w:rPr>
                <w:color w:val="000000"/>
                <w:sz w:val="15"/>
                <w:szCs w:val="15"/>
              </w:rPr>
              <w:t xml:space="preserve">ем </w:t>
            </w:r>
            <w:proofErr w:type="spellStart"/>
            <w:r w:rsidRPr="00A22D24">
              <w:rPr>
                <w:color w:val="000000"/>
                <w:sz w:val="15"/>
                <w:szCs w:val="15"/>
              </w:rPr>
              <w:t>блочно</w:t>
            </w:r>
            <w:proofErr w:type="spellEnd"/>
            <w:r w:rsidRPr="00A22D24">
              <w:rPr>
                <w:color w:val="000000"/>
                <w:sz w:val="15"/>
                <w:szCs w:val="15"/>
              </w:rPr>
              <w:t>-модульных систем очистки ст</w:t>
            </w:r>
            <w:r w:rsidRPr="00A22D24">
              <w:rPr>
                <w:color w:val="000000"/>
                <w:sz w:val="15"/>
                <w:szCs w:val="15"/>
              </w:rPr>
              <w:t>о</w:t>
            </w:r>
            <w:r w:rsidRPr="00A22D24">
              <w:rPr>
                <w:color w:val="000000"/>
                <w:sz w:val="15"/>
                <w:szCs w:val="15"/>
              </w:rPr>
              <w:t>ков (ПИР, СМР)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2 123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15EE8" w:rsidTr="00B176ED">
        <w:trPr>
          <w:trHeight w:val="300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VI</w:t>
            </w:r>
          </w:p>
        </w:tc>
        <w:tc>
          <w:tcPr>
            <w:tcW w:w="14757" w:type="dxa"/>
            <w:gridSpan w:val="19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 xml:space="preserve">с. </w:t>
            </w:r>
            <w:proofErr w:type="spellStart"/>
            <w:r w:rsidRPr="00A22D24">
              <w:rPr>
                <w:b/>
                <w:bCs/>
                <w:color w:val="000000"/>
                <w:sz w:val="15"/>
                <w:szCs w:val="15"/>
              </w:rPr>
              <w:t>Кышик</w:t>
            </w:r>
            <w:proofErr w:type="spellEnd"/>
          </w:p>
        </w:tc>
      </w:tr>
      <w:tr w:rsidR="00015EE8" w:rsidTr="00B176ED">
        <w:trPr>
          <w:trHeight w:val="885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Строительство КОС  с использован</w:t>
            </w:r>
            <w:r w:rsidRPr="00A22D24">
              <w:rPr>
                <w:color w:val="000000"/>
                <w:sz w:val="15"/>
                <w:szCs w:val="15"/>
              </w:rPr>
              <w:t>и</w:t>
            </w:r>
            <w:r w:rsidRPr="00A22D24">
              <w:rPr>
                <w:color w:val="000000"/>
                <w:sz w:val="15"/>
                <w:szCs w:val="15"/>
              </w:rPr>
              <w:t xml:space="preserve">ем </w:t>
            </w:r>
            <w:proofErr w:type="spellStart"/>
            <w:r w:rsidRPr="00A22D24">
              <w:rPr>
                <w:color w:val="000000"/>
                <w:sz w:val="15"/>
                <w:szCs w:val="15"/>
              </w:rPr>
              <w:t>блочно</w:t>
            </w:r>
            <w:proofErr w:type="spellEnd"/>
            <w:r w:rsidRPr="00A22D24">
              <w:rPr>
                <w:color w:val="000000"/>
                <w:sz w:val="15"/>
                <w:szCs w:val="15"/>
              </w:rPr>
              <w:t>-модульных систем очистки ст</w:t>
            </w:r>
            <w:r w:rsidRPr="00A22D24">
              <w:rPr>
                <w:color w:val="000000"/>
                <w:sz w:val="15"/>
                <w:szCs w:val="15"/>
              </w:rPr>
              <w:t>о</w:t>
            </w:r>
            <w:r w:rsidRPr="00A22D24">
              <w:rPr>
                <w:color w:val="000000"/>
                <w:sz w:val="15"/>
                <w:szCs w:val="15"/>
              </w:rPr>
              <w:t>ков (ПИР, СМР)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15EE8" w:rsidTr="00B176ED">
        <w:trPr>
          <w:trHeight w:val="300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VII</w:t>
            </w:r>
          </w:p>
        </w:tc>
        <w:tc>
          <w:tcPr>
            <w:tcW w:w="14757" w:type="dxa"/>
            <w:gridSpan w:val="19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п. Луговской</w:t>
            </w:r>
          </w:p>
        </w:tc>
      </w:tr>
      <w:tr w:rsidR="00015EE8" w:rsidTr="00B176ED">
        <w:trPr>
          <w:trHeight w:val="885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Строительство КОС  с использован</w:t>
            </w:r>
            <w:r w:rsidRPr="00A22D24">
              <w:rPr>
                <w:color w:val="000000"/>
                <w:sz w:val="15"/>
                <w:szCs w:val="15"/>
              </w:rPr>
              <w:t>и</w:t>
            </w:r>
            <w:r w:rsidRPr="00A22D24">
              <w:rPr>
                <w:color w:val="000000"/>
                <w:sz w:val="15"/>
                <w:szCs w:val="15"/>
              </w:rPr>
              <w:t xml:space="preserve">ем </w:t>
            </w:r>
            <w:proofErr w:type="spellStart"/>
            <w:r w:rsidRPr="00A22D24">
              <w:rPr>
                <w:color w:val="000000"/>
                <w:sz w:val="15"/>
                <w:szCs w:val="15"/>
              </w:rPr>
              <w:t>блочно</w:t>
            </w:r>
            <w:proofErr w:type="spellEnd"/>
            <w:r w:rsidRPr="00A22D24">
              <w:rPr>
                <w:color w:val="000000"/>
                <w:sz w:val="15"/>
                <w:szCs w:val="15"/>
              </w:rPr>
              <w:t>-модульных систем очистки ст</w:t>
            </w:r>
            <w:r w:rsidRPr="00A22D24">
              <w:rPr>
                <w:color w:val="000000"/>
                <w:sz w:val="15"/>
                <w:szCs w:val="15"/>
              </w:rPr>
              <w:t>о</w:t>
            </w:r>
            <w:r w:rsidRPr="00A22D24">
              <w:rPr>
                <w:color w:val="000000"/>
                <w:sz w:val="15"/>
                <w:szCs w:val="15"/>
              </w:rPr>
              <w:t>ков (ПИР, СМР)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3 074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3 074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15EE8" w:rsidTr="00B176ED">
        <w:trPr>
          <w:trHeight w:val="300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VIII</w:t>
            </w:r>
          </w:p>
        </w:tc>
        <w:tc>
          <w:tcPr>
            <w:tcW w:w="14757" w:type="dxa"/>
            <w:gridSpan w:val="19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 xml:space="preserve">с. </w:t>
            </w:r>
            <w:proofErr w:type="spellStart"/>
            <w:r w:rsidRPr="00A22D24">
              <w:rPr>
                <w:b/>
                <w:bCs/>
                <w:color w:val="000000"/>
                <w:sz w:val="15"/>
                <w:szCs w:val="15"/>
              </w:rPr>
              <w:t>Нялинское</w:t>
            </w:r>
            <w:proofErr w:type="spellEnd"/>
          </w:p>
        </w:tc>
      </w:tr>
      <w:tr w:rsidR="00015EE8" w:rsidTr="00B176ED">
        <w:trPr>
          <w:trHeight w:val="855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 xml:space="preserve">Реконструкция существующих КОС  с использованием </w:t>
            </w:r>
            <w:proofErr w:type="spellStart"/>
            <w:r w:rsidRPr="00A22D24">
              <w:rPr>
                <w:color w:val="000000"/>
                <w:sz w:val="15"/>
                <w:szCs w:val="15"/>
              </w:rPr>
              <w:t>блочно</w:t>
            </w:r>
            <w:proofErr w:type="spellEnd"/>
            <w:r w:rsidRPr="00A22D24">
              <w:rPr>
                <w:color w:val="000000"/>
                <w:sz w:val="15"/>
                <w:szCs w:val="15"/>
              </w:rPr>
              <w:t>-модульных с</w:t>
            </w:r>
            <w:r w:rsidRPr="00A22D24">
              <w:rPr>
                <w:color w:val="000000"/>
                <w:sz w:val="15"/>
                <w:szCs w:val="15"/>
              </w:rPr>
              <w:t>и</w:t>
            </w:r>
            <w:r w:rsidRPr="00A22D24">
              <w:rPr>
                <w:color w:val="000000"/>
                <w:sz w:val="15"/>
                <w:szCs w:val="15"/>
              </w:rPr>
              <w:t>стем очистки стоков (ПИР, СМР)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15EE8" w:rsidTr="00B176ED">
        <w:trPr>
          <w:trHeight w:val="300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IX</w:t>
            </w:r>
          </w:p>
        </w:tc>
        <w:tc>
          <w:tcPr>
            <w:tcW w:w="14757" w:type="dxa"/>
            <w:gridSpan w:val="19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 xml:space="preserve">п. </w:t>
            </w:r>
            <w:proofErr w:type="spellStart"/>
            <w:r w:rsidRPr="00A22D24">
              <w:rPr>
                <w:b/>
                <w:bCs/>
                <w:color w:val="000000"/>
                <w:sz w:val="15"/>
                <w:szCs w:val="15"/>
              </w:rPr>
              <w:t>Пырьях</w:t>
            </w:r>
            <w:proofErr w:type="spellEnd"/>
          </w:p>
        </w:tc>
      </w:tr>
      <w:tr w:rsidR="00015EE8" w:rsidTr="00B176ED">
        <w:trPr>
          <w:trHeight w:val="840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Строительство КОС  с использован</w:t>
            </w:r>
            <w:r w:rsidRPr="00A22D24">
              <w:rPr>
                <w:color w:val="000000"/>
                <w:sz w:val="15"/>
                <w:szCs w:val="15"/>
              </w:rPr>
              <w:t>и</w:t>
            </w:r>
            <w:r w:rsidRPr="00A22D24">
              <w:rPr>
                <w:color w:val="000000"/>
                <w:sz w:val="15"/>
                <w:szCs w:val="15"/>
              </w:rPr>
              <w:t xml:space="preserve">ем </w:t>
            </w:r>
            <w:proofErr w:type="spellStart"/>
            <w:r w:rsidRPr="00A22D24">
              <w:rPr>
                <w:color w:val="000000"/>
                <w:sz w:val="15"/>
                <w:szCs w:val="15"/>
              </w:rPr>
              <w:t>блочно</w:t>
            </w:r>
            <w:proofErr w:type="spellEnd"/>
            <w:r w:rsidRPr="00A22D24">
              <w:rPr>
                <w:color w:val="000000"/>
                <w:sz w:val="15"/>
                <w:szCs w:val="15"/>
              </w:rPr>
              <w:t>-модульных систем очистки ст</w:t>
            </w:r>
            <w:r w:rsidRPr="00A22D24">
              <w:rPr>
                <w:color w:val="000000"/>
                <w:sz w:val="15"/>
                <w:szCs w:val="15"/>
              </w:rPr>
              <w:t>о</w:t>
            </w:r>
            <w:r w:rsidRPr="00A22D24">
              <w:rPr>
                <w:color w:val="000000"/>
                <w:sz w:val="15"/>
                <w:szCs w:val="15"/>
              </w:rPr>
              <w:t>ков (ПИР, СМР)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1 476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15EE8" w:rsidTr="00B176ED">
        <w:trPr>
          <w:trHeight w:val="300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XI</w:t>
            </w:r>
          </w:p>
        </w:tc>
        <w:tc>
          <w:tcPr>
            <w:tcW w:w="14757" w:type="dxa"/>
            <w:gridSpan w:val="19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п. Сибирский</w:t>
            </w:r>
          </w:p>
        </w:tc>
      </w:tr>
      <w:tr w:rsidR="00015EE8" w:rsidTr="00B176ED">
        <w:trPr>
          <w:trHeight w:val="960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Строительство КОС  с использован</w:t>
            </w:r>
            <w:r w:rsidRPr="00A22D24">
              <w:rPr>
                <w:color w:val="000000"/>
                <w:sz w:val="15"/>
                <w:szCs w:val="15"/>
              </w:rPr>
              <w:t>и</w:t>
            </w:r>
            <w:r w:rsidRPr="00A22D24">
              <w:rPr>
                <w:color w:val="000000"/>
                <w:sz w:val="15"/>
                <w:szCs w:val="15"/>
              </w:rPr>
              <w:t xml:space="preserve">ем </w:t>
            </w:r>
            <w:proofErr w:type="spellStart"/>
            <w:r w:rsidRPr="00A22D24">
              <w:rPr>
                <w:color w:val="000000"/>
                <w:sz w:val="15"/>
                <w:szCs w:val="15"/>
              </w:rPr>
              <w:t>блочно</w:t>
            </w:r>
            <w:proofErr w:type="spellEnd"/>
            <w:r w:rsidRPr="00A22D24">
              <w:rPr>
                <w:color w:val="000000"/>
                <w:sz w:val="15"/>
                <w:szCs w:val="15"/>
              </w:rPr>
              <w:t>-модульных систем очистки ст</w:t>
            </w:r>
            <w:r w:rsidRPr="00A22D24">
              <w:rPr>
                <w:color w:val="000000"/>
                <w:sz w:val="15"/>
                <w:szCs w:val="15"/>
              </w:rPr>
              <w:t>о</w:t>
            </w:r>
            <w:r w:rsidRPr="00A22D24">
              <w:rPr>
                <w:color w:val="000000"/>
                <w:sz w:val="15"/>
                <w:szCs w:val="15"/>
              </w:rPr>
              <w:t>ков (ПИР, СМР)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13 882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13 882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15EE8" w:rsidTr="00B176ED">
        <w:trPr>
          <w:trHeight w:val="300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XII</w:t>
            </w:r>
          </w:p>
        </w:tc>
        <w:tc>
          <w:tcPr>
            <w:tcW w:w="14757" w:type="dxa"/>
            <w:gridSpan w:val="19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 xml:space="preserve">с. </w:t>
            </w:r>
            <w:proofErr w:type="spellStart"/>
            <w:r w:rsidRPr="00A22D24">
              <w:rPr>
                <w:b/>
                <w:bCs/>
                <w:color w:val="000000"/>
                <w:sz w:val="15"/>
                <w:szCs w:val="15"/>
              </w:rPr>
              <w:t>Селиярово</w:t>
            </w:r>
            <w:proofErr w:type="spellEnd"/>
          </w:p>
        </w:tc>
      </w:tr>
      <w:tr w:rsidR="00015EE8" w:rsidTr="00B176ED">
        <w:trPr>
          <w:trHeight w:val="870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Строительство КОС  с использован</w:t>
            </w:r>
            <w:r w:rsidRPr="00A22D24">
              <w:rPr>
                <w:color w:val="000000"/>
                <w:sz w:val="15"/>
                <w:szCs w:val="15"/>
              </w:rPr>
              <w:t>и</w:t>
            </w:r>
            <w:r w:rsidRPr="00A22D24">
              <w:rPr>
                <w:color w:val="000000"/>
                <w:sz w:val="15"/>
                <w:szCs w:val="15"/>
              </w:rPr>
              <w:t xml:space="preserve">ем </w:t>
            </w:r>
            <w:proofErr w:type="spellStart"/>
            <w:r w:rsidRPr="00A22D24">
              <w:rPr>
                <w:color w:val="000000"/>
                <w:sz w:val="15"/>
                <w:szCs w:val="15"/>
              </w:rPr>
              <w:t>блочно</w:t>
            </w:r>
            <w:proofErr w:type="spellEnd"/>
            <w:r w:rsidRPr="00A22D24">
              <w:rPr>
                <w:color w:val="000000"/>
                <w:sz w:val="15"/>
                <w:szCs w:val="15"/>
              </w:rPr>
              <w:t>-модульных систем очистки ст</w:t>
            </w:r>
            <w:r w:rsidRPr="00A22D24">
              <w:rPr>
                <w:color w:val="000000"/>
                <w:sz w:val="15"/>
                <w:szCs w:val="15"/>
              </w:rPr>
              <w:t>о</w:t>
            </w:r>
            <w:r w:rsidRPr="00A22D24">
              <w:rPr>
                <w:color w:val="000000"/>
                <w:sz w:val="15"/>
                <w:szCs w:val="15"/>
              </w:rPr>
              <w:t>ков (ПИР, СМР)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2 749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2 297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5EE8" w:rsidRDefault="00015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shd w:val="clear" w:color="000000" w:fill="FFFFFF"/>
            <w:noWrap/>
            <w:vAlign w:val="bottom"/>
            <w:hideMark/>
          </w:tcPr>
          <w:p w:rsidR="00015EE8" w:rsidRDefault="00015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15EE8" w:rsidTr="00B176ED">
        <w:trPr>
          <w:trHeight w:val="300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XIII</w:t>
            </w:r>
          </w:p>
        </w:tc>
        <w:tc>
          <w:tcPr>
            <w:tcW w:w="14757" w:type="dxa"/>
            <w:gridSpan w:val="19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с. Тюли</w:t>
            </w:r>
          </w:p>
        </w:tc>
      </w:tr>
      <w:tr w:rsidR="00015EE8" w:rsidTr="00B176ED">
        <w:trPr>
          <w:trHeight w:val="750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color w:val="000000"/>
                <w:sz w:val="15"/>
                <w:szCs w:val="15"/>
              </w:rPr>
            </w:pPr>
            <w:r w:rsidRPr="00A22D24">
              <w:rPr>
                <w:color w:val="000000"/>
                <w:sz w:val="15"/>
                <w:szCs w:val="15"/>
              </w:rPr>
              <w:t>Строительство КОС  с использован</w:t>
            </w:r>
            <w:r w:rsidRPr="00A22D24">
              <w:rPr>
                <w:color w:val="000000"/>
                <w:sz w:val="15"/>
                <w:szCs w:val="15"/>
              </w:rPr>
              <w:t>и</w:t>
            </w:r>
            <w:r w:rsidRPr="00A22D24">
              <w:rPr>
                <w:color w:val="000000"/>
                <w:sz w:val="15"/>
                <w:szCs w:val="15"/>
              </w:rPr>
              <w:t xml:space="preserve">ем </w:t>
            </w:r>
            <w:proofErr w:type="spellStart"/>
            <w:r w:rsidRPr="00A22D24">
              <w:rPr>
                <w:color w:val="000000"/>
                <w:sz w:val="15"/>
                <w:szCs w:val="15"/>
              </w:rPr>
              <w:t>блочно</w:t>
            </w:r>
            <w:proofErr w:type="spellEnd"/>
            <w:r w:rsidRPr="00A22D24">
              <w:rPr>
                <w:color w:val="000000"/>
                <w:sz w:val="15"/>
                <w:szCs w:val="15"/>
              </w:rPr>
              <w:t>-модульных систем очистки ст</w:t>
            </w:r>
            <w:r w:rsidRPr="00A22D24">
              <w:rPr>
                <w:color w:val="000000"/>
                <w:sz w:val="15"/>
                <w:szCs w:val="15"/>
              </w:rPr>
              <w:t>о</w:t>
            </w:r>
            <w:r w:rsidRPr="00A22D24">
              <w:rPr>
                <w:color w:val="000000"/>
                <w:sz w:val="15"/>
                <w:szCs w:val="15"/>
              </w:rPr>
              <w:t>ков (ПИР, СМР)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15EE8" w:rsidTr="00B176ED">
        <w:trPr>
          <w:trHeight w:val="540"/>
        </w:trPr>
        <w:tc>
          <w:tcPr>
            <w:tcW w:w="519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2708" w:type="dxa"/>
            <w:shd w:val="clear" w:color="000000" w:fill="FFFFFF"/>
            <w:vAlign w:val="center"/>
            <w:hideMark/>
          </w:tcPr>
          <w:p w:rsidR="00015EE8" w:rsidRPr="00A22D24" w:rsidRDefault="00015EE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22D24">
              <w:rPr>
                <w:b/>
                <w:bCs/>
                <w:color w:val="000000"/>
                <w:sz w:val="15"/>
                <w:szCs w:val="15"/>
              </w:rPr>
              <w:t>ИТОГО по Ханты-Мансийскому рай</w:t>
            </w:r>
            <w:r w:rsidRPr="00A22D24">
              <w:rPr>
                <w:b/>
                <w:bCs/>
                <w:color w:val="000000"/>
                <w:sz w:val="15"/>
                <w:szCs w:val="15"/>
              </w:rPr>
              <w:t>о</w:t>
            </w:r>
            <w:r w:rsidRPr="00A22D24">
              <w:rPr>
                <w:b/>
                <w:bCs/>
                <w:color w:val="000000"/>
                <w:sz w:val="15"/>
                <w:szCs w:val="15"/>
              </w:rPr>
              <w:t>ну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56 708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4 324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2 485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3 114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16 461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1 476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15 446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452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2 297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2 823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4 906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15EE8" w:rsidRDefault="00015E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224643" w:rsidRDefault="00224643" w:rsidP="009C3F6B">
      <w:pPr>
        <w:spacing w:after="200" w:line="276" w:lineRule="auto"/>
        <w:ind w:firstLine="567"/>
        <w:rPr>
          <w:sz w:val="28"/>
          <w:szCs w:val="28"/>
        </w:rPr>
      </w:pPr>
    </w:p>
    <w:p w:rsidR="009C3F6B" w:rsidRPr="0060021B" w:rsidRDefault="009C3F6B" w:rsidP="009C3F6B">
      <w:pPr>
        <w:spacing w:after="200" w:line="276" w:lineRule="auto"/>
        <w:ind w:firstLine="567"/>
        <w:rPr>
          <w:sz w:val="28"/>
          <w:szCs w:val="28"/>
        </w:rPr>
        <w:sectPr w:rsidR="009C3F6B" w:rsidRPr="0060021B" w:rsidSect="008E6AB9">
          <w:footnotePr>
            <w:numRestart w:val="eachPage"/>
          </w:footnotePr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  <w:r w:rsidRPr="0060021B">
        <w:rPr>
          <w:sz w:val="28"/>
          <w:szCs w:val="28"/>
        </w:rPr>
        <w:t>Примечание: Эффект от реализации инвестиционного проекта ожидается в году, следующем за годом реализ</w:t>
      </w:r>
      <w:r w:rsidRPr="0060021B">
        <w:rPr>
          <w:sz w:val="28"/>
          <w:szCs w:val="28"/>
        </w:rPr>
        <w:t>а</w:t>
      </w:r>
      <w:r w:rsidRPr="0060021B">
        <w:rPr>
          <w:sz w:val="28"/>
          <w:szCs w:val="28"/>
        </w:rPr>
        <w:t>ции инвестиционного проекта.</w:t>
      </w:r>
    </w:p>
    <w:p w:rsidR="00353437" w:rsidRPr="0060021B" w:rsidRDefault="004507BF" w:rsidP="008F0AE2">
      <w:pPr>
        <w:pStyle w:val="2"/>
        <w:numPr>
          <w:ilvl w:val="1"/>
          <w:numId w:val="36"/>
        </w:numPr>
        <w:spacing w:line="360" w:lineRule="auto"/>
        <w:ind w:left="0" w:firstLine="0"/>
        <w:jc w:val="center"/>
        <w:rPr>
          <w:rFonts w:cs="Times New Roman"/>
          <w:i w:val="0"/>
          <w:iCs w:val="0"/>
        </w:rPr>
      </w:pPr>
      <w:bookmarkStart w:id="47" w:name="_Toc348437321"/>
      <w:r w:rsidRPr="0060021B">
        <w:rPr>
          <w:rFonts w:cs="Times New Roman"/>
          <w:i w:val="0"/>
        </w:rPr>
        <w:lastRenderedPageBreak/>
        <w:t>Программа инвестиционных проектов в захоронении (утилизации) ТБО</w:t>
      </w:r>
      <w:bookmarkEnd w:id="47"/>
      <w:r w:rsidRPr="0060021B">
        <w:rPr>
          <w:rFonts w:cs="Times New Roman"/>
          <w:i w:val="0"/>
          <w:iCs w:val="0"/>
        </w:rPr>
        <w:t xml:space="preserve"> </w:t>
      </w:r>
      <w:bookmarkEnd w:id="41"/>
    </w:p>
    <w:p w:rsidR="003D1315" w:rsidRPr="0060021B" w:rsidRDefault="003549A5" w:rsidP="003549A5">
      <w:pPr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bookmarkStart w:id="48" w:name="_Toc294609067"/>
      <w:bookmarkEnd w:id="42"/>
      <w:r w:rsidRPr="0060021B">
        <w:rPr>
          <w:color w:val="000000"/>
          <w:sz w:val="28"/>
          <w:szCs w:val="28"/>
        </w:rPr>
        <w:t xml:space="preserve">Обоснование инвестиционных проектов по развитию системы утилизации (захоронения) ТБО  Ханты-Мансийского района (таблица </w:t>
      </w:r>
      <w:r w:rsidR="005A4E00" w:rsidRPr="0060021B">
        <w:rPr>
          <w:color w:val="000000"/>
          <w:sz w:val="28"/>
          <w:szCs w:val="28"/>
        </w:rPr>
        <w:t>3</w:t>
      </w:r>
      <w:r w:rsidR="00377996">
        <w:rPr>
          <w:color w:val="000000"/>
          <w:sz w:val="28"/>
          <w:szCs w:val="28"/>
        </w:rPr>
        <w:t>3</w:t>
      </w:r>
      <w:r w:rsidRPr="0060021B">
        <w:rPr>
          <w:color w:val="000000"/>
          <w:sz w:val="28"/>
          <w:szCs w:val="28"/>
        </w:rPr>
        <w:t>) приведено в разделе 10 Обосновывающих материалов.</w:t>
      </w:r>
    </w:p>
    <w:p w:rsidR="003549A5" w:rsidRPr="0060021B" w:rsidRDefault="003549A5" w:rsidP="003549A5">
      <w:pPr>
        <w:spacing w:after="200" w:line="276" w:lineRule="auto"/>
        <w:ind w:firstLine="567"/>
        <w:jc w:val="right"/>
        <w:rPr>
          <w:sz w:val="28"/>
          <w:szCs w:val="28"/>
        </w:rPr>
      </w:pPr>
      <w:r w:rsidRPr="0060021B">
        <w:rPr>
          <w:sz w:val="28"/>
          <w:szCs w:val="28"/>
        </w:rPr>
        <w:t xml:space="preserve">Таблица </w:t>
      </w:r>
      <w:r w:rsidR="005A4E00" w:rsidRPr="0060021B">
        <w:rPr>
          <w:sz w:val="28"/>
          <w:szCs w:val="28"/>
        </w:rPr>
        <w:t>3</w:t>
      </w:r>
      <w:r w:rsidR="00377996">
        <w:rPr>
          <w:sz w:val="28"/>
          <w:szCs w:val="28"/>
        </w:rPr>
        <w:t>3</w:t>
      </w:r>
    </w:p>
    <w:tbl>
      <w:tblPr>
        <w:tblW w:w="1391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72"/>
        <w:gridCol w:w="992"/>
        <w:gridCol w:w="709"/>
        <w:gridCol w:w="709"/>
        <w:gridCol w:w="708"/>
        <w:gridCol w:w="709"/>
        <w:gridCol w:w="709"/>
        <w:gridCol w:w="567"/>
        <w:gridCol w:w="709"/>
        <w:gridCol w:w="567"/>
        <w:gridCol w:w="567"/>
        <w:gridCol w:w="567"/>
        <w:gridCol w:w="567"/>
        <w:gridCol w:w="567"/>
        <w:gridCol w:w="708"/>
        <w:gridCol w:w="709"/>
        <w:gridCol w:w="709"/>
        <w:gridCol w:w="567"/>
      </w:tblGrid>
      <w:tr w:rsidR="00B20C69" w:rsidTr="00B20C69">
        <w:trPr>
          <w:trHeight w:val="510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мер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при</w:t>
            </w:r>
            <w:r>
              <w:rPr>
                <w:b/>
                <w:bCs/>
                <w:color w:val="000000"/>
                <w:sz w:val="16"/>
                <w:szCs w:val="16"/>
              </w:rPr>
              <w:t>я</w:t>
            </w:r>
            <w:r>
              <w:rPr>
                <w:b/>
                <w:bCs/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11340" w:type="dxa"/>
            <w:gridSpan w:val="17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Объем инвестиций в ценах, соответствующих периоду инвестирования года, тыс. руб.</w:t>
            </w:r>
          </w:p>
        </w:tc>
      </w:tr>
      <w:tr w:rsidR="00B20C69" w:rsidTr="00B20C69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B20C69" w:rsidRDefault="00B20C6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:rsidR="00B20C69" w:rsidRDefault="00B20C6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2030</w:t>
            </w:r>
          </w:p>
        </w:tc>
      </w:tr>
      <w:tr w:rsidR="00B20C69" w:rsidTr="00B20C69">
        <w:trPr>
          <w:trHeight w:val="330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212" w:type="dxa"/>
            <w:gridSpan w:val="18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с. Батово</w:t>
            </w:r>
          </w:p>
        </w:tc>
      </w:tr>
      <w:tr w:rsidR="00B20C69" w:rsidTr="00B20C69">
        <w:trPr>
          <w:trHeight w:val="375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Оборудование бункера для сбора отходов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20C69" w:rsidTr="00B20C69">
        <w:trPr>
          <w:trHeight w:val="330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212" w:type="dxa"/>
            <w:gridSpan w:val="18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Выкатной</w:t>
            </w:r>
            <w:proofErr w:type="spellEnd"/>
          </w:p>
        </w:tc>
      </w:tr>
      <w:tr w:rsidR="00B20C69" w:rsidTr="00B20C69">
        <w:trPr>
          <w:trHeight w:val="645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Рекультивация терр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тории ликвидиру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мой свалки ТБО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20C69" w:rsidTr="00B20C69">
        <w:trPr>
          <w:trHeight w:val="285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по п. </w:t>
            </w:r>
            <w:proofErr w:type="spellStart"/>
            <w:r>
              <w:rPr>
                <w:color w:val="000000"/>
                <w:sz w:val="16"/>
                <w:szCs w:val="16"/>
              </w:rPr>
              <w:t>Выкатной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20C69" w:rsidTr="00B20C69">
        <w:trPr>
          <w:trHeight w:val="330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212" w:type="dxa"/>
            <w:gridSpan w:val="18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с. Елизарово</w:t>
            </w:r>
          </w:p>
        </w:tc>
      </w:tr>
      <w:tr w:rsidR="00B20C69" w:rsidTr="00B20C69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Обустройство пункта приема опасных быт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вых отходов и втори</w:t>
            </w:r>
            <w:r>
              <w:rPr>
                <w:color w:val="000000"/>
                <w:sz w:val="16"/>
                <w:szCs w:val="16"/>
              </w:rPr>
              <w:t>ч</w:t>
            </w:r>
            <w:r>
              <w:rPr>
                <w:color w:val="000000"/>
                <w:sz w:val="16"/>
                <w:szCs w:val="16"/>
              </w:rPr>
              <w:t>ного сырья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20C69" w:rsidTr="00B20C69">
        <w:trPr>
          <w:trHeight w:val="330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</w:t>
            </w:r>
            <w:proofErr w:type="gramStart"/>
            <w:r>
              <w:rPr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с. Елизарово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20C69" w:rsidTr="00B20C69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212" w:type="dxa"/>
            <w:gridSpan w:val="18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Красноленинский</w:t>
            </w:r>
            <w:proofErr w:type="spellEnd"/>
          </w:p>
        </w:tc>
      </w:tr>
      <w:tr w:rsidR="00B20C69" w:rsidTr="00B20C69">
        <w:trPr>
          <w:trHeight w:val="525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Рекультивация терр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тории ликвидиру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мой свалки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4 683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20C69" w:rsidTr="00B20C69">
        <w:trPr>
          <w:trHeight w:val="330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полиг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на ТБО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10 476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20C69" w:rsidTr="00B20C69">
        <w:trPr>
          <w:trHeight w:val="390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по п. </w:t>
            </w:r>
            <w:proofErr w:type="spellStart"/>
            <w:r>
              <w:rPr>
                <w:color w:val="000000"/>
                <w:sz w:val="16"/>
                <w:szCs w:val="16"/>
              </w:rPr>
              <w:t>Краснол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15 158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20C69" w:rsidTr="00B20C69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3212" w:type="dxa"/>
            <w:gridSpan w:val="18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п. Луговской</w:t>
            </w:r>
          </w:p>
        </w:tc>
      </w:tr>
      <w:tr w:rsidR="00B20C69" w:rsidTr="00B20C69">
        <w:trPr>
          <w:trHeight w:val="375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пол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гона ТБО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4 253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20C69" w:rsidTr="00B20C69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3212" w:type="dxa"/>
            <w:gridSpan w:val="18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Нялинское</w:t>
            </w:r>
            <w:proofErr w:type="spellEnd"/>
          </w:p>
        </w:tc>
      </w:tr>
      <w:tr w:rsidR="00B20C69" w:rsidTr="00B20C69">
        <w:trPr>
          <w:trHeight w:val="390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пол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гона ТБО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20C69" w:rsidTr="00B20C69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VII</w:t>
            </w:r>
          </w:p>
        </w:tc>
        <w:tc>
          <w:tcPr>
            <w:tcW w:w="13212" w:type="dxa"/>
            <w:gridSpan w:val="18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с. Тюли</w:t>
            </w:r>
          </w:p>
        </w:tc>
      </w:tr>
      <w:tr w:rsidR="00B20C69" w:rsidTr="00B20C69">
        <w:trPr>
          <w:trHeight w:val="645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Рекультивация терр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тории ликвидиру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мой свалки ТБО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20C69" w:rsidTr="00B20C69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3212" w:type="dxa"/>
            <w:gridSpan w:val="18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Горноправдинский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межпоселенческий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полигон</w:t>
            </w:r>
          </w:p>
        </w:tc>
      </w:tr>
      <w:tr w:rsidR="00B20C69" w:rsidTr="00B20C69">
        <w:trPr>
          <w:trHeight w:val="1740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Модернизация полиг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на - обустройство и оборудов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ние полигона в целях привед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его в соответствие треб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ваниям де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ствующего законодательства, предъявляемым к об</w:t>
            </w:r>
            <w:r>
              <w:rPr>
                <w:color w:val="000000"/>
                <w:sz w:val="16"/>
                <w:szCs w:val="16"/>
              </w:rPr>
              <w:t>ъ</w:t>
            </w:r>
            <w:r>
              <w:rPr>
                <w:color w:val="000000"/>
                <w:sz w:val="16"/>
                <w:szCs w:val="16"/>
              </w:rPr>
              <w:t>ектам, 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пользуемым для утилизации (зах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ронения) ТБО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29 194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29 194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20C69" w:rsidTr="00B20C69">
        <w:trPr>
          <w:trHeight w:val="375"/>
        </w:trPr>
        <w:tc>
          <w:tcPr>
            <w:tcW w:w="700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Ханты-Мансийскому району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61 037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10 476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10 769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31 593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4 253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C69" w:rsidRDefault="00B20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C359AB" w:rsidRPr="0060021B" w:rsidRDefault="00C359AB" w:rsidP="00C359AB">
      <w:pPr>
        <w:spacing w:after="200" w:line="276" w:lineRule="auto"/>
        <w:ind w:firstLine="567"/>
        <w:rPr>
          <w:sz w:val="28"/>
          <w:szCs w:val="28"/>
        </w:rPr>
      </w:pPr>
      <w:r w:rsidRPr="0060021B">
        <w:rPr>
          <w:sz w:val="28"/>
          <w:szCs w:val="28"/>
        </w:rPr>
        <w:t>Примечание: Эффект от реализации инвестиционного проекта ожидается в году, следующем за годом реализ</w:t>
      </w:r>
      <w:r w:rsidRPr="0060021B">
        <w:rPr>
          <w:sz w:val="28"/>
          <w:szCs w:val="28"/>
        </w:rPr>
        <w:t>а</w:t>
      </w:r>
      <w:r w:rsidRPr="0060021B">
        <w:rPr>
          <w:sz w:val="28"/>
          <w:szCs w:val="28"/>
        </w:rPr>
        <w:t>ции инвестиционного проекта.</w:t>
      </w:r>
    </w:p>
    <w:p w:rsidR="005B283D" w:rsidRDefault="005B283D" w:rsidP="003549A5">
      <w:pPr>
        <w:spacing w:after="200" w:line="276" w:lineRule="auto"/>
        <w:ind w:firstLine="567"/>
        <w:jc w:val="right"/>
        <w:rPr>
          <w:sz w:val="28"/>
          <w:szCs w:val="28"/>
        </w:rPr>
        <w:sectPr w:rsidR="005B283D" w:rsidSect="008E6AB9">
          <w:footnotePr>
            <w:numRestart w:val="eachPage"/>
          </w:footnotePr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353437" w:rsidRPr="007E58F5" w:rsidRDefault="004507BF" w:rsidP="008F0AE2">
      <w:pPr>
        <w:pStyle w:val="2"/>
        <w:numPr>
          <w:ilvl w:val="1"/>
          <w:numId w:val="36"/>
        </w:numPr>
        <w:spacing w:line="360" w:lineRule="auto"/>
        <w:ind w:left="0" w:firstLine="0"/>
        <w:jc w:val="center"/>
        <w:rPr>
          <w:rFonts w:ascii="Times New Roman" w:hAnsi="Times New Roman" w:cs="Times New Roman"/>
          <w:i w:val="0"/>
          <w:iCs w:val="0"/>
        </w:rPr>
      </w:pPr>
      <w:bookmarkStart w:id="49" w:name="_Toc348437322"/>
      <w:r w:rsidRPr="0060021B">
        <w:rPr>
          <w:rFonts w:cs="Times New Roman"/>
          <w:i w:val="0"/>
        </w:rPr>
        <w:lastRenderedPageBreak/>
        <w:t xml:space="preserve">Программа </w:t>
      </w:r>
      <w:r w:rsidRPr="007E58F5">
        <w:rPr>
          <w:rFonts w:ascii="Times New Roman" w:hAnsi="Times New Roman" w:cs="Times New Roman"/>
          <w:i w:val="0"/>
        </w:rPr>
        <w:t>установки приборов учета в многоквартирных домах и бюджетных организациях</w:t>
      </w:r>
      <w:bookmarkEnd w:id="49"/>
      <w:r w:rsidRPr="007E58F5">
        <w:rPr>
          <w:rFonts w:ascii="Times New Roman" w:hAnsi="Times New Roman" w:cs="Times New Roman"/>
          <w:i w:val="0"/>
          <w:iCs w:val="0"/>
        </w:rPr>
        <w:t xml:space="preserve"> </w:t>
      </w:r>
      <w:bookmarkEnd w:id="48"/>
    </w:p>
    <w:p w:rsidR="00353437" w:rsidRPr="007E58F5" w:rsidRDefault="00FD7F11" w:rsidP="00DC6922">
      <w:pPr>
        <w:spacing w:line="276" w:lineRule="auto"/>
        <w:ind w:firstLine="567"/>
        <w:jc w:val="both"/>
        <w:rPr>
          <w:sz w:val="28"/>
          <w:szCs w:val="28"/>
        </w:rPr>
      </w:pPr>
      <w:r w:rsidRPr="007E58F5">
        <w:rPr>
          <w:color w:val="000000"/>
          <w:sz w:val="28"/>
          <w:szCs w:val="28"/>
        </w:rPr>
        <w:t>Программа установки приборов учета в многоквартирных домах и бю</w:t>
      </w:r>
      <w:r w:rsidRPr="007E58F5">
        <w:rPr>
          <w:color w:val="000000"/>
          <w:sz w:val="28"/>
          <w:szCs w:val="28"/>
        </w:rPr>
        <w:t>д</w:t>
      </w:r>
      <w:r w:rsidRPr="007E58F5">
        <w:rPr>
          <w:color w:val="000000"/>
          <w:sz w:val="28"/>
          <w:szCs w:val="28"/>
        </w:rPr>
        <w:t xml:space="preserve">жетных организациях </w:t>
      </w:r>
      <w:r w:rsidR="001F6916" w:rsidRPr="007E58F5">
        <w:rPr>
          <w:color w:val="000000"/>
          <w:sz w:val="28"/>
          <w:szCs w:val="28"/>
        </w:rPr>
        <w:t xml:space="preserve">на период </w:t>
      </w:r>
      <w:r w:rsidR="00BB03B2" w:rsidRPr="007E58F5">
        <w:rPr>
          <w:color w:val="000000"/>
          <w:sz w:val="28"/>
          <w:szCs w:val="28"/>
        </w:rPr>
        <w:t>2014-2016 гг. осуществляется в соответствии с Долгосрочной целевой программой «Электроснабжение, энергосбережение и повышение энергетической эффективности муниципального образования Ха</w:t>
      </w:r>
      <w:r w:rsidR="00BB03B2" w:rsidRPr="007E58F5">
        <w:rPr>
          <w:color w:val="000000"/>
          <w:sz w:val="28"/>
          <w:szCs w:val="28"/>
        </w:rPr>
        <w:t>н</w:t>
      </w:r>
      <w:r w:rsidR="00BB03B2" w:rsidRPr="007E58F5">
        <w:rPr>
          <w:color w:val="000000"/>
          <w:sz w:val="28"/>
          <w:szCs w:val="28"/>
        </w:rPr>
        <w:t>ты-Мансийский район на 2014 – 2016 годы», утвержденной Постановлением Администрации Ханты-Мансийского района от 30.09.2013 г. № 249.</w:t>
      </w:r>
      <w:r w:rsidRPr="007E58F5">
        <w:rPr>
          <w:color w:val="000000"/>
          <w:sz w:val="28"/>
          <w:szCs w:val="28"/>
        </w:rPr>
        <w:t>.</w:t>
      </w:r>
    </w:p>
    <w:p w:rsidR="00F153AF" w:rsidRPr="007E58F5" w:rsidRDefault="00F153AF" w:rsidP="00213D9D">
      <w:pPr>
        <w:spacing w:line="276" w:lineRule="auto"/>
        <w:ind w:firstLine="567"/>
        <w:jc w:val="both"/>
        <w:rPr>
          <w:sz w:val="28"/>
          <w:szCs w:val="28"/>
        </w:rPr>
      </w:pPr>
    </w:p>
    <w:p w:rsidR="00353437" w:rsidRPr="007E58F5" w:rsidRDefault="004507BF" w:rsidP="008F0AE2">
      <w:pPr>
        <w:pStyle w:val="2"/>
        <w:numPr>
          <w:ilvl w:val="1"/>
          <w:numId w:val="36"/>
        </w:numPr>
        <w:spacing w:line="360" w:lineRule="auto"/>
        <w:ind w:left="0" w:firstLine="0"/>
        <w:jc w:val="center"/>
        <w:rPr>
          <w:rFonts w:ascii="Times New Roman" w:hAnsi="Times New Roman" w:cs="Times New Roman"/>
          <w:i w:val="0"/>
          <w:iCs w:val="0"/>
        </w:rPr>
      </w:pPr>
      <w:bookmarkStart w:id="50" w:name="_Toc348437323"/>
      <w:bookmarkStart w:id="51" w:name="_Toc294609068"/>
      <w:bookmarkStart w:id="52" w:name="_Toc215484832"/>
      <w:r w:rsidRPr="007E58F5">
        <w:rPr>
          <w:rFonts w:ascii="Times New Roman" w:hAnsi="Times New Roman" w:cs="Times New Roman"/>
          <w:i w:val="0"/>
        </w:rPr>
        <w:t>Программа реализации энергосберегающих мероприятий в мног</w:t>
      </w:r>
      <w:r w:rsidRPr="007E58F5">
        <w:rPr>
          <w:rFonts w:ascii="Times New Roman" w:hAnsi="Times New Roman" w:cs="Times New Roman"/>
          <w:i w:val="0"/>
        </w:rPr>
        <w:t>о</w:t>
      </w:r>
      <w:r w:rsidRPr="007E58F5">
        <w:rPr>
          <w:rFonts w:ascii="Times New Roman" w:hAnsi="Times New Roman" w:cs="Times New Roman"/>
          <w:i w:val="0"/>
        </w:rPr>
        <w:t>квартирных домах, бюджетных организациях, городском освещении</w:t>
      </w:r>
      <w:bookmarkEnd w:id="50"/>
      <w:r w:rsidRPr="007E58F5">
        <w:rPr>
          <w:rFonts w:ascii="Times New Roman" w:hAnsi="Times New Roman" w:cs="Times New Roman"/>
          <w:i w:val="0"/>
          <w:iCs w:val="0"/>
        </w:rPr>
        <w:t xml:space="preserve"> </w:t>
      </w:r>
      <w:bookmarkEnd w:id="51"/>
    </w:p>
    <w:p w:rsidR="00F153AF" w:rsidRPr="007E58F5" w:rsidRDefault="00BB03B2" w:rsidP="00DC692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 xml:space="preserve">Мероприятия по </w:t>
      </w:r>
      <w:r w:rsidR="00D75F62" w:rsidRPr="007E58F5">
        <w:rPr>
          <w:color w:val="000000"/>
          <w:sz w:val="28"/>
          <w:szCs w:val="28"/>
        </w:rPr>
        <w:t>энергосбережению в многоквартирных домах, бюдже</w:t>
      </w:r>
      <w:r w:rsidR="00D75F62" w:rsidRPr="007E58F5">
        <w:rPr>
          <w:color w:val="000000"/>
          <w:sz w:val="28"/>
          <w:szCs w:val="28"/>
        </w:rPr>
        <w:t>т</w:t>
      </w:r>
      <w:r w:rsidR="00D75F62" w:rsidRPr="007E58F5">
        <w:rPr>
          <w:color w:val="000000"/>
          <w:sz w:val="28"/>
          <w:szCs w:val="28"/>
        </w:rPr>
        <w:t>ных организациях в период 2014-2016 гг.</w:t>
      </w:r>
      <w:r w:rsidR="00C429FF" w:rsidRPr="007E58F5">
        <w:rPr>
          <w:color w:val="000000"/>
          <w:sz w:val="28"/>
          <w:szCs w:val="28"/>
        </w:rPr>
        <w:t xml:space="preserve"> осуществляется в соответствии с До</w:t>
      </w:r>
      <w:r w:rsidR="00C429FF" w:rsidRPr="007E58F5">
        <w:rPr>
          <w:color w:val="000000"/>
          <w:sz w:val="28"/>
          <w:szCs w:val="28"/>
        </w:rPr>
        <w:t>л</w:t>
      </w:r>
      <w:r w:rsidR="00C429FF" w:rsidRPr="007E58F5">
        <w:rPr>
          <w:color w:val="000000"/>
          <w:sz w:val="28"/>
          <w:szCs w:val="28"/>
        </w:rPr>
        <w:t>госрочной целевой программой «</w:t>
      </w:r>
      <w:r w:rsidRPr="007E58F5">
        <w:rPr>
          <w:color w:val="000000"/>
          <w:sz w:val="28"/>
          <w:szCs w:val="28"/>
        </w:rPr>
        <w:t>Электроснабжение, энергосбережение и п</w:t>
      </w:r>
      <w:r w:rsidRPr="007E58F5">
        <w:rPr>
          <w:color w:val="000000"/>
          <w:sz w:val="28"/>
          <w:szCs w:val="28"/>
        </w:rPr>
        <w:t>о</w:t>
      </w:r>
      <w:r w:rsidRPr="007E58F5">
        <w:rPr>
          <w:color w:val="000000"/>
          <w:sz w:val="28"/>
          <w:szCs w:val="28"/>
        </w:rPr>
        <w:t>вышение энергетической эффективности муниципального образования Ханты-Мансийский район на 2014 – 2016 годы</w:t>
      </w:r>
      <w:r w:rsidR="00C429FF" w:rsidRPr="007E58F5">
        <w:rPr>
          <w:color w:val="000000"/>
          <w:sz w:val="28"/>
          <w:szCs w:val="28"/>
        </w:rPr>
        <w:t>», утвержденной Постановлением А</w:t>
      </w:r>
      <w:r w:rsidR="00C429FF" w:rsidRPr="007E58F5">
        <w:rPr>
          <w:color w:val="000000"/>
          <w:sz w:val="28"/>
          <w:szCs w:val="28"/>
        </w:rPr>
        <w:t>д</w:t>
      </w:r>
      <w:r w:rsidR="00C429FF" w:rsidRPr="007E58F5">
        <w:rPr>
          <w:color w:val="000000"/>
          <w:sz w:val="28"/>
          <w:szCs w:val="28"/>
        </w:rPr>
        <w:t>министрац</w:t>
      </w:r>
      <w:r w:rsidRPr="007E58F5">
        <w:rPr>
          <w:color w:val="000000"/>
          <w:sz w:val="28"/>
          <w:szCs w:val="28"/>
        </w:rPr>
        <w:t>ии Ханты-Мансийского района от 30</w:t>
      </w:r>
      <w:r w:rsidR="00C429FF" w:rsidRPr="007E58F5">
        <w:rPr>
          <w:color w:val="000000"/>
          <w:sz w:val="28"/>
          <w:szCs w:val="28"/>
        </w:rPr>
        <w:t>.</w:t>
      </w:r>
      <w:r w:rsidRPr="007E58F5">
        <w:rPr>
          <w:color w:val="000000"/>
          <w:sz w:val="28"/>
          <w:szCs w:val="28"/>
        </w:rPr>
        <w:t>09</w:t>
      </w:r>
      <w:r w:rsidR="00C429FF" w:rsidRPr="007E58F5">
        <w:rPr>
          <w:color w:val="000000"/>
          <w:sz w:val="28"/>
          <w:szCs w:val="28"/>
        </w:rPr>
        <w:t>.201</w:t>
      </w:r>
      <w:r w:rsidRPr="007E58F5">
        <w:rPr>
          <w:color w:val="000000"/>
          <w:sz w:val="28"/>
          <w:szCs w:val="28"/>
        </w:rPr>
        <w:t>3</w:t>
      </w:r>
      <w:r w:rsidR="00C429FF" w:rsidRPr="007E58F5">
        <w:rPr>
          <w:color w:val="000000"/>
          <w:sz w:val="28"/>
          <w:szCs w:val="28"/>
        </w:rPr>
        <w:t xml:space="preserve"> г. № </w:t>
      </w:r>
      <w:r w:rsidRPr="007E58F5">
        <w:rPr>
          <w:color w:val="000000"/>
          <w:sz w:val="28"/>
          <w:szCs w:val="28"/>
        </w:rPr>
        <w:t>249</w:t>
      </w:r>
      <w:r w:rsidR="00C429FF" w:rsidRPr="007E58F5">
        <w:rPr>
          <w:color w:val="000000"/>
          <w:sz w:val="28"/>
          <w:szCs w:val="28"/>
        </w:rPr>
        <w:t>.</w:t>
      </w:r>
    </w:p>
    <w:p w:rsidR="004D67BB" w:rsidRPr="007E58F5" w:rsidRDefault="004507BF" w:rsidP="008F0AE2">
      <w:pPr>
        <w:pStyle w:val="1"/>
        <w:pageBreakBefore/>
        <w:numPr>
          <w:ilvl w:val="0"/>
          <w:numId w:val="36"/>
        </w:numPr>
        <w:spacing w:before="0" w:after="120"/>
        <w:ind w:left="448" w:right="516" w:hanging="448"/>
        <w:rPr>
          <w:caps/>
          <w:spacing w:val="20"/>
        </w:rPr>
      </w:pPr>
      <w:bookmarkStart w:id="53" w:name="_Toc348437324"/>
      <w:bookmarkEnd w:id="52"/>
      <w:r w:rsidRPr="007E58F5">
        <w:rPr>
          <w:caps/>
          <w:spacing w:val="20"/>
        </w:rPr>
        <w:lastRenderedPageBreak/>
        <w:t>Источники инвестиций, тарифы и д</w:t>
      </w:r>
      <w:r w:rsidRPr="007E58F5">
        <w:rPr>
          <w:caps/>
          <w:spacing w:val="20"/>
        </w:rPr>
        <w:t>о</w:t>
      </w:r>
      <w:r w:rsidRPr="007E58F5">
        <w:rPr>
          <w:caps/>
          <w:spacing w:val="20"/>
        </w:rPr>
        <w:t>ступность программы для населения</w:t>
      </w:r>
      <w:bookmarkEnd w:id="53"/>
      <w:r w:rsidRPr="007E58F5">
        <w:rPr>
          <w:caps/>
          <w:spacing w:val="20"/>
        </w:rPr>
        <w:t xml:space="preserve"> </w:t>
      </w:r>
    </w:p>
    <w:p w:rsidR="009C5248" w:rsidRPr="007E58F5" w:rsidRDefault="009C5248" w:rsidP="009C5248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7E58F5">
        <w:rPr>
          <w:sz w:val="28"/>
          <w:szCs w:val="28"/>
        </w:rPr>
        <w:t>Анализ текущего состояния коммунально</w:t>
      </w:r>
      <w:r w:rsidR="00D75F62" w:rsidRPr="007E58F5">
        <w:rPr>
          <w:sz w:val="28"/>
          <w:szCs w:val="28"/>
        </w:rPr>
        <w:t>й инфраструктуры</w:t>
      </w:r>
      <w:r w:rsidRPr="007E58F5">
        <w:rPr>
          <w:sz w:val="28"/>
          <w:szCs w:val="28"/>
        </w:rPr>
        <w:t xml:space="preserve"> Ханты-Мансийского района показал, что наиболее предпочтительным будет реализ</w:t>
      </w:r>
      <w:r w:rsidRPr="007E58F5">
        <w:rPr>
          <w:sz w:val="28"/>
          <w:szCs w:val="28"/>
        </w:rPr>
        <w:t>а</w:t>
      </w:r>
      <w:r w:rsidRPr="007E58F5">
        <w:rPr>
          <w:sz w:val="28"/>
          <w:szCs w:val="28"/>
        </w:rPr>
        <w:t>ция предложенных инвестиционных проектов за счет бюджетов Ханты-Мансийского автономного округа – Югры и муниципального образования «Ханты-Мансийский район».</w:t>
      </w:r>
    </w:p>
    <w:p w:rsidR="009C5248" w:rsidRPr="007E58F5" w:rsidRDefault="009C5248" w:rsidP="009C5248">
      <w:pPr>
        <w:spacing w:line="276" w:lineRule="auto"/>
        <w:ind w:firstLine="567"/>
        <w:jc w:val="both"/>
        <w:rPr>
          <w:sz w:val="28"/>
          <w:szCs w:val="28"/>
        </w:rPr>
      </w:pPr>
      <w:r w:rsidRPr="007E58F5">
        <w:rPr>
          <w:sz w:val="28"/>
          <w:szCs w:val="28"/>
        </w:rPr>
        <w:t>Данная ситуация обусловлена тем, что:</w:t>
      </w:r>
    </w:p>
    <w:p w:rsidR="009C5248" w:rsidRPr="007E58F5" w:rsidRDefault="009C5248" w:rsidP="008162DA">
      <w:pPr>
        <w:numPr>
          <w:ilvl w:val="0"/>
          <w:numId w:val="3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E58F5">
        <w:rPr>
          <w:sz w:val="28"/>
          <w:szCs w:val="28"/>
        </w:rPr>
        <w:t>Объекты системы коммунальной инфраструктуры Ханты-Мансийского района имеют значительный физический и моральный износ, вызванный дл</w:t>
      </w:r>
      <w:r w:rsidRPr="007E58F5">
        <w:rPr>
          <w:sz w:val="28"/>
          <w:szCs w:val="28"/>
        </w:rPr>
        <w:t>и</w:t>
      </w:r>
      <w:r w:rsidRPr="007E58F5">
        <w:rPr>
          <w:sz w:val="28"/>
          <w:szCs w:val="28"/>
        </w:rPr>
        <w:t>тельным недофинансированием мероприятий по их техническому обслужив</w:t>
      </w:r>
      <w:r w:rsidRPr="007E58F5">
        <w:rPr>
          <w:sz w:val="28"/>
          <w:szCs w:val="28"/>
        </w:rPr>
        <w:t>а</w:t>
      </w:r>
      <w:r w:rsidRPr="007E58F5">
        <w:rPr>
          <w:sz w:val="28"/>
          <w:szCs w:val="28"/>
        </w:rPr>
        <w:t>нию и ремонту.</w:t>
      </w:r>
    </w:p>
    <w:p w:rsidR="009C5248" w:rsidRPr="007E58F5" w:rsidRDefault="009C5248" w:rsidP="009C5248">
      <w:pPr>
        <w:pStyle w:val="aff1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E58F5">
        <w:rPr>
          <w:sz w:val="28"/>
          <w:szCs w:val="28"/>
        </w:rPr>
        <w:t>Реализация предложенных крупных мероприятий по строительству  и</w:t>
      </w:r>
      <w:r w:rsidRPr="007E58F5">
        <w:rPr>
          <w:sz w:val="28"/>
          <w:szCs w:val="28"/>
        </w:rPr>
        <w:t>с</w:t>
      </w:r>
      <w:r w:rsidRPr="007E58F5">
        <w:rPr>
          <w:sz w:val="28"/>
          <w:szCs w:val="28"/>
        </w:rPr>
        <w:t>точников электрической и тепловой энергии, головных сооружений водосна</w:t>
      </w:r>
      <w:r w:rsidRPr="007E58F5">
        <w:rPr>
          <w:sz w:val="28"/>
          <w:szCs w:val="28"/>
        </w:rPr>
        <w:t>б</w:t>
      </w:r>
      <w:r w:rsidRPr="007E58F5">
        <w:rPr>
          <w:sz w:val="28"/>
          <w:szCs w:val="28"/>
        </w:rPr>
        <w:t>жения и водоотведения, полигонов ТБО планируется Департаментом стро</w:t>
      </w:r>
      <w:r w:rsidRPr="007E58F5">
        <w:rPr>
          <w:sz w:val="28"/>
          <w:szCs w:val="28"/>
        </w:rPr>
        <w:t>и</w:t>
      </w:r>
      <w:r w:rsidRPr="007E58F5">
        <w:rPr>
          <w:sz w:val="28"/>
          <w:szCs w:val="28"/>
        </w:rPr>
        <w:t>тельства, архитектуры и жилищно-коммунального хозяйства.</w:t>
      </w:r>
    </w:p>
    <w:p w:rsidR="009C5248" w:rsidRPr="007E58F5" w:rsidRDefault="009C5248" w:rsidP="009C5248">
      <w:pPr>
        <w:ind w:firstLine="567"/>
        <w:jc w:val="both"/>
        <w:rPr>
          <w:sz w:val="28"/>
          <w:szCs w:val="28"/>
        </w:rPr>
      </w:pPr>
      <w:r w:rsidRPr="007E58F5">
        <w:rPr>
          <w:sz w:val="28"/>
          <w:szCs w:val="28"/>
        </w:rPr>
        <w:t>Реализация остальных мероприятий планируется силами существующих организаций коммунального комплекса.</w:t>
      </w:r>
    </w:p>
    <w:p w:rsidR="009C5248" w:rsidRPr="007E58F5" w:rsidRDefault="009C5248" w:rsidP="009C5248">
      <w:pPr>
        <w:ind w:firstLine="567"/>
        <w:jc w:val="both"/>
        <w:rPr>
          <w:sz w:val="28"/>
          <w:szCs w:val="28"/>
        </w:rPr>
      </w:pPr>
    </w:p>
    <w:p w:rsidR="00F53189" w:rsidRPr="007E58F5" w:rsidRDefault="00F53189" w:rsidP="005A4E0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Прогнозирование изменения тарифов на коммунальные ресурсы и утил</w:t>
      </w:r>
      <w:r w:rsidRPr="007E58F5">
        <w:rPr>
          <w:color w:val="000000"/>
          <w:sz w:val="28"/>
          <w:szCs w:val="28"/>
        </w:rPr>
        <w:t>и</w:t>
      </w:r>
      <w:r w:rsidRPr="007E58F5">
        <w:rPr>
          <w:color w:val="000000"/>
          <w:sz w:val="28"/>
          <w:szCs w:val="28"/>
        </w:rPr>
        <w:t>зацию (захоронение) ТБО с учетом результатов и расходов на реализацию м</w:t>
      </w:r>
      <w:r w:rsidRPr="007E58F5">
        <w:rPr>
          <w:color w:val="000000"/>
          <w:sz w:val="28"/>
          <w:szCs w:val="28"/>
        </w:rPr>
        <w:t>е</w:t>
      </w:r>
      <w:r w:rsidRPr="007E58F5">
        <w:rPr>
          <w:color w:val="000000"/>
          <w:sz w:val="28"/>
          <w:szCs w:val="28"/>
        </w:rPr>
        <w:t xml:space="preserve">роприятий Программы представлены в таблице </w:t>
      </w:r>
      <w:r w:rsidR="005A4E00" w:rsidRPr="007E58F5">
        <w:rPr>
          <w:color w:val="000000"/>
          <w:sz w:val="28"/>
          <w:szCs w:val="28"/>
        </w:rPr>
        <w:t>3</w:t>
      </w:r>
      <w:r w:rsidR="00377996" w:rsidRPr="007E58F5">
        <w:rPr>
          <w:color w:val="000000"/>
          <w:sz w:val="28"/>
          <w:szCs w:val="28"/>
        </w:rPr>
        <w:t>4</w:t>
      </w:r>
      <w:r w:rsidRPr="007E58F5">
        <w:rPr>
          <w:color w:val="000000"/>
          <w:sz w:val="28"/>
          <w:szCs w:val="28"/>
        </w:rPr>
        <w:t>.</w:t>
      </w:r>
    </w:p>
    <w:p w:rsidR="00D21D0C" w:rsidRPr="007E58F5" w:rsidRDefault="00D21D0C" w:rsidP="005A4E00">
      <w:pPr>
        <w:spacing w:line="276" w:lineRule="auto"/>
        <w:ind w:firstLine="567"/>
        <w:jc w:val="right"/>
        <w:rPr>
          <w:sz w:val="28"/>
          <w:szCs w:val="28"/>
        </w:rPr>
      </w:pPr>
      <w:r w:rsidRPr="007E58F5">
        <w:rPr>
          <w:sz w:val="28"/>
          <w:szCs w:val="28"/>
        </w:rPr>
        <w:t xml:space="preserve">Таблица </w:t>
      </w:r>
      <w:r w:rsidR="005A4E00" w:rsidRPr="007E58F5">
        <w:rPr>
          <w:sz w:val="28"/>
          <w:szCs w:val="28"/>
        </w:rPr>
        <w:t>3</w:t>
      </w:r>
      <w:r w:rsidR="00377996" w:rsidRPr="007E58F5">
        <w:rPr>
          <w:sz w:val="28"/>
          <w:szCs w:val="28"/>
        </w:rPr>
        <w:t>4</w:t>
      </w:r>
    </w:p>
    <w:tbl>
      <w:tblPr>
        <w:tblW w:w="9689" w:type="dxa"/>
        <w:tblInd w:w="93" w:type="dxa"/>
        <w:tblLook w:val="04A0" w:firstRow="1" w:lastRow="0" w:firstColumn="1" w:lastColumn="0" w:noHBand="0" w:noVBand="1"/>
      </w:tblPr>
      <w:tblGrid>
        <w:gridCol w:w="903"/>
        <w:gridCol w:w="3600"/>
        <w:gridCol w:w="1339"/>
        <w:gridCol w:w="1339"/>
        <w:gridCol w:w="2508"/>
      </w:tblGrid>
      <w:tr w:rsidR="005B283D" w:rsidRPr="007E58F5" w:rsidTr="005B283D">
        <w:trPr>
          <w:trHeight w:val="744"/>
          <w:tblHeader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0211C3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7E58F5">
              <w:rPr>
                <w:b/>
                <w:bCs/>
                <w:color w:val="000000"/>
              </w:rPr>
              <w:t>п</w:t>
            </w:r>
            <w:proofErr w:type="gramEnd"/>
            <w:r w:rsidRPr="007E58F5">
              <w:rPr>
                <w:b/>
                <w:bCs/>
                <w:color w:val="000000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0211C3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Тарифы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0211C3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2014 г.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0211C3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2015 г.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0211C3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Раздел Обоснов</w:t>
            </w:r>
            <w:r w:rsidRPr="007E58F5">
              <w:rPr>
                <w:b/>
                <w:bCs/>
                <w:color w:val="000000"/>
              </w:rPr>
              <w:t>ы</w:t>
            </w:r>
            <w:r w:rsidRPr="007E58F5">
              <w:rPr>
                <w:b/>
                <w:bCs/>
                <w:color w:val="000000"/>
              </w:rPr>
              <w:t>вающих материалов</w:t>
            </w:r>
          </w:p>
        </w:tc>
      </w:tr>
      <w:tr w:rsidR="005B283D" w:rsidRPr="007E58F5" w:rsidTr="005B283D">
        <w:trPr>
          <w:trHeight w:val="54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0211C3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0211C3">
            <w:pPr>
              <w:rPr>
                <w:color w:val="000000"/>
              </w:rPr>
            </w:pPr>
            <w:r w:rsidRPr="007E58F5">
              <w:rPr>
                <w:color w:val="000000"/>
              </w:rPr>
              <w:t>Электрическая энергия, руб./кВт*</w:t>
            </w:r>
            <w:proofErr w:type="gramStart"/>
            <w:r w:rsidRPr="007E58F5">
              <w:rPr>
                <w:color w:val="000000"/>
              </w:rPr>
              <w:t>ч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1,3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0211C3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-</w:t>
            </w:r>
          </w:p>
        </w:tc>
      </w:tr>
      <w:tr w:rsidR="005B283D" w:rsidRPr="007E58F5" w:rsidTr="005B283D">
        <w:trPr>
          <w:trHeight w:val="2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0211C3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0211C3">
            <w:pPr>
              <w:rPr>
                <w:color w:val="000000"/>
              </w:rPr>
            </w:pPr>
            <w:r w:rsidRPr="007E58F5">
              <w:rPr>
                <w:color w:val="000000"/>
              </w:rPr>
              <w:t>Тепловая энергия, руб./Гкал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>
            <w:pPr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>
            <w:pPr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0211C3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14.2.</w:t>
            </w:r>
          </w:p>
        </w:tc>
      </w:tr>
      <w:tr w:rsidR="0038711B" w:rsidRPr="007E58F5" w:rsidTr="0038711B">
        <w:trPr>
          <w:trHeight w:val="2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 w:rsidP="000211C3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1B" w:rsidRPr="007E58F5" w:rsidRDefault="0038711B" w:rsidP="00377996">
            <w:pPr>
              <w:rPr>
                <w:color w:val="000000"/>
              </w:rPr>
            </w:pPr>
            <w:r w:rsidRPr="007E58F5">
              <w:rPr>
                <w:color w:val="000000"/>
              </w:rPr>
              <w:t>МП "ЖЭК-3"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1B" w:rsidRPr="007E58F5" w:rsidRDefault="0038711B" w:rsidP="00377996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3246,5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1B" w:rsidRPr="007E58F5" w:rsidRDefault="0038711B" w:rsidP="00377996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3244,7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11B" w:rsidRPr="007E58F5" w:rsidRDefault="0038711B" w:rsidP="000211C3">
            <w:pPr>
              <w:rPr>
                <w:color w:val="000000"/>
              </w:rPr>
            </w:pPr>
          </w:p>
        </w:tc>
      </w:tr>
      <w:tr w:rsidR="0038711B" w:rsidRPr="007E58F5" w:rsidTr="0038711B">
        <w:trPr>
          <w:trHeight w:val="2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 w:rsidP="000211C3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1B" w:rsidRPr="007E58F5" w:rsidRDefault="0038711B" w:rsidP="000211C3">
            <w:pPr>
              <w:rPr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1B" w:rsidRPr="007E58F5" w:rsidRDefault="0038711B">
            <w:pPr>
              <w:jc w:val="center"/>
              <w:rPr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1B" w:rsidRPr="007E58F5" w:rsidRDefault="0038711B">
            <w:pPr>
              <w:jc w:val="center"/>
              <w:rPr>
                <w:color w:val="000000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11B" w:rsidRPr="007E58F5" w:rsidRDefault="0038711B" w:rsidP="000211C3">
            <w:pPr>
              <w:rPr>
                <w:color w:val="000000"/>
              </w:rPr>
            </w:pPr>
          </w:p>
        </w:tc>
      </w:tr>
      <w:tr w:rsidR="0038711B" w:rsidRPr="007E58F5" w:rsidTr="005B283D">
        <w:trPr>
          <w:trHeight w:val="274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 w:rsidP="000211C3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 w:rsidP="000211C3">
            <w:pPr>
              <w:rPr>
                <w:color w:val="000000"/>
              </w:rPr>
            </w:pPr>
            <w:r w:rsidRPr="007E58F5">
              <w:rPr>
                <w:color w:val="000000"/>
              </w:rPr>
              <w:t>Холодная вода, руб./</w:t>
            </w:r>
            <w:proofErr w:type="spellStart"/>
            <w:r w:rsidRPr="007E58F5">
              <w:rPr>
                <w:color w:val="000000"/>
              </w:rPr>
              <w:t>куб.м</w:t>
            </w:r>
            <w:proofErr w:type="spellEnd"/>
            <w:r w:rsidRPr="007E58F5">
              <w:rPr>
                <w:color w:val="00000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 w:rsidP="000211C3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14.3.</w:t>
            </w:r>
          </w:p>
        </w:tc>
      </w:tr>
      <w:tr w:rsidR="0038711B" w:rsidRPr="007E58F5" w:rsidTr="0038711B">
        <w:trPr>
          <w:trHeight w:val="27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 w:rsidP="000211C3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3.1.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1B" w:rsidRPr="007E58F5" w:rsidRDefault="0038711B" w:rsidP="00377996">
            <w:pPr>
              <w:rPr>
                <w:color w:val="000000"/>
              </w:rPr>
            </w:pPr>
            <w:r w:rsidRPr="007E58F5">
              <w:rPr>
                <w:color w:val="000000"/>
              </w:rPr>
              <w:t>МП "ЖЭК-3"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1B" w:rsidRPr="007E58F5" w:rsidRDefault="0038711B" w:rsidP="00377996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88,3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1B" w:rsidRPr="007E58F5" w:rsidRDefault="0038711B" w:rsidP="00377996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88,3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11B" w:rsidRPr="007E58F5" w:rsidRDefault="0038711B" w:rsidP="000211C3">
            <w:pPr>
              <w:rPr>
                <w:color w:val="000000"/>
              </w:rPr>
            </w:pPr>
          </w:p>
        </w:tc>
      </w:tr>
      <w:tr w:rsidR="0038711B" w:rsidRPr="007E58F5" w:rsidTr="0038711B">
        <w:trPr>
          <w:trHeight w:val="2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 w:rsidP="000211C3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3.2.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1B" w:rsidRPr="007E58F5" w:rsidRDefault="0038711B" w:rsidP="000211C3">
            <w:pPr>
              <w:rPr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1B" w:rsidRPr="007E58F5" w:rsidRDefault="0038711B">
            <w:pPr>
              <w:jc w:val="center"/>
              <w:rPr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1B" w:rsidRPr="007E58F5" w:rsidRDefault="0038711B">
            <w:pPr>
              <w:jc w:val="center"/>
              <w:rPr>
                <w:color w:val="000000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11B" w:rsidRPr="007E58F5" w:rsidRDefault="0038711B" w:rsidP="000211C3">
            <w:pPr>
              <w:rPr>
                <w:color w:val="000000"/>
              </w:rPr>
            </w:pPr>
          </w:p>
        </w:tc>
      </w:tr>
      <w:tr w:rsidR="0038711B" w:rsidRPr="007E58F5" w:rsidTr="005B283D">
        <w:trPr>
          <w:trHeight w:val="548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 w:rsidP="000211C3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 w:rsidP="000211C3">
            <w:pPr>
              <w:rPr>
                <w:color w:val="000000"/>
              </w:rPr>
            </w:pPr>
            <w:r w:rsidRPr="007E58F5">
              <w:rPr>
                <w:color w:val="000000"/>
              </w:rPr>
              <w:t>Водоотведение и очистка сто</w:t>
            </w:r>
            <w:r w:rsidRPr="007E58F5">
              <w:rPr>
                <w:color w:val="000000"/>
              </w:rPr>
              <w:t>ч</w:t>
            </w:r>
            <w:r w:rsidRPr="007E58F5">
              <w:rPr>
                <w:color w:val="000000"/>
              </w:rPr>
              <w:t>ных вод, руб./</w:t>
            </w:r>
            <w:proofErr w:type="spellStart"/>
            <w:r w:rsidRPr="007E58F5">
              <w:rPr>
                <w:color w:val="000000"/>
              </w:rPr>
              <w:t>куб.м</w:t>
            </w:r>
            <w:proofErr w:type="spellEnd"/>
            <w:r w:rsidRPr="007E58F5">
              <w:rPr>
                <w:color w:val="00000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 w:rsidP="000211C3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14.4.</w:t>
            </w:r>
          </w:p>
        </w:tc>
      </w:tr>
      <w:tr w:rsidR="0038711B" w:rsidRPr="007E58F5" w:rsidTr="005B283D">
        <w:trPr>
          <w:trHeight w:val="27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 w:rsidP="000211C3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4.1.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 w:rsidP="000211C3">
            <w:pPr>
              <w:rPr>
                <w:color w:val="000000"/>
              </w:rPr>
            </w:pPr>
            <w:r w:rsidRPr="007E58F5">
              <w:rPr>
                <w:color w:val="000000"/>
              </w:rPr>
              <w:t>МП "Комплекс-Плюс"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48,3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48,3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11B" w:rsidRPr="007E58F5" w:rsidRDefault="0038711B" w:rsidP="000211C3">
            <w:pPr>
              <w:rPr>
                <w:color w:val="000000"/>
              </w:rPr>
            </w:pPr>
          </w:p>
        </w:tc>
      </w:tr>
      <w:tr w:rsidR="0038711B" w:rsidRPr="007E58F5" w:rsidTr="005B283D">
        <w:trPr>
          <w:trHeight w:val="2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 w:rsidP="000211C3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4.2.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 w:rsidP="000211C3">
            <w:pPr>
              <w:rPr>
                <w:color w:val="000000"/>
              </w:rPr>
            </w:pPr>
            <w:r w:rsidRPr="007E58F5">
              <w:rPr>
                <w:color w:val="000000"/>
              </w:rPr>
              <w:t>МП "ЖЭК-3"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67,3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67,3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11B" w:rsidRPr="007E58F5" w:rsidRDefault="0038711B" w:rsidP="000211C3">
            <w:pPr>
              <w:rPr>
                <w:color w:val="000000"/>
              </w:rPr>
            </w:pPr>
          </w:p>
        </w:tc>
      </w:tr>
      <w:tr w:rsidR="0038711B" w:rsidRPr="007E58F5" w:rsidTr="005B283D">
        <w:trPr>
          <w:trHeight w:val="54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 w:rsidP="000211C3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 w:rsidP="000211C3">
            <w:pPr>
              <w:rPr>
                <w:color w:val="000000"/>
              </w:rPr>
            </w:pPr>
            <w:r w:rsidRPr="007E58F5">
              <w:rPr>
                <w:color w:val="000000"/>
              </w:rPr>
              <w:t>Утилизация (захоронение) ТБО, руб./</w:t>
            </w:r>
            <w:proofErr w:type="spellStart"/>
            <w:r w:rsidRPr="007E58F5">
              <w:rPr>
                <w:color w:val="000000"/>
              </w:rPr>
              <w:t>куб.м</w:t>
            </w:r>
            <w:proofErr w:type="spellEnd"/>
            <w:r w:rsidRPr="007E58F5">
              <w:rPr>
                <w:color w:val="00000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-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7E58F5" w:rsidRDefault="0038711B" w:rsidP="000211C3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14.5.</w:t>
            </w:r>
          </w:p>
        </w:tc>
      </w:tr>
    </w:tbl>
    <w:p w:rsidR="005D7225" w:rsidRPr="007E58F5" w:rsidRDefault="005D7225" w:rsidP="00D21D0C">
      <w:pPr>
        <w:ind w:firstLine="567"/>
        <w:jc w:val="right"/>
        <w:rPr>
          <w:sz w:val="28"/>
          <w:szCs w:val="28"/>
        </w:rPr>
      </w:pPr>
    </w:p>
    <w:p w:rsidR="003E2146" w:rsidRPr="007E58F5" w:rsidRDefault="005D7225" w:rsidP="00CD369F">
      <w:pPr>
        <w:spacing w:line="276" w:lineRule="auto"/>
        <w:ind w:firstLine="567"/>
        <w:jc w:val="both"/>
        <w:rPr>
          <w:sz w:val="28"/>
          <w:szCs w:val="28"/>
        </w:rPr>
      </w:pPr>
      <w:r w:rsidRPr="007E58F5">
        <w:rPr>
          <w:sz w:val="28"/>
          <w:szCs w:val="28"/>
        </w:rPr>
        <w:lastRenderedPageBreak/>
        <w:t>Тарифы на подключение к системам коммунальной инфраструктуры Ха</w:t>
      </w:r>
      <w:r w:rsidRPr="007E58F5">
        <w:rPr>
          <w:sz w:val="28"/>
          <w:szCs w:val="28"/>
        </w:rPr>
        <w:t>н</w:t>
      </w:r>
      <w:r w:rsidRPr="007E58F5">
        <w:rPr>
          <w:sz w:val="28"/>
          <w:szCs w:val="28"/>
        </w:rPr>
        <w:t>ты-Мансийского района в настоящей Программе не рассматриваются, так как финансирование мероприятий по подключению объектов нового строительства предполагается за счет бюджетов Ханты-Мансийского автономного округа – Югры и Ханты-Мансийского района.</w:t>
      </w:r>
    </w:p>
    <w:p w:rsidR="00072B52" w:rsidRPr="007E58F5" w:rsidRDefault="00072B52" w:rsidP="00CD369F">
      <w:pPr>
        <w:spacing w:line="276" w:lineRule="auto"/>
        <w:ind w:firstLine="567"/>
        <w:rPr>
          <w:sz w:val="28"/>
          <w:szCs w:val="28"/>
        </w:rPr>
      </w:pPr>
    </w:p>
    <w:p w:rsidR="00072B52" w:rsidRPr="007E58F5" w:rsidRDefault="00072B52" w:rsidP="00CD369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Расчет общей прогнозируемой совокупной платы за потребляемые насел</w:t>
      </w:r>
      <w:r w:rsidRPr="007E58F5">
        <w:rPr>
          <w:color w:val="000000"/>
          <w:sz w:val="28"/>
          <w:szCs w:val="28"/>
        </w:rPr>
        <w:t>е</w:t>
      </w:r>
      <w:r w:rsidRPr="007E58F5">
        <w:rPr>
          <w:color w:val="000000"/>
          <w:sz w:val="28"/>
          <w:szCs w:val="28"/>
        </w:rPr>
        <w:t>нием Ханты-Мансийского района коммунальные услуги на 201</w:t>
      </w:r>
      <w:r w:rsidR="005B283D" w:rsidRPr="007E58F5">
        <w:rPr>
          <w:color w:val="000000"/>
          <w:sz w:val="28"/>
          <w:szCs w:val="28"/>
        </w:rPr>
        <w:t>4</w:t>
      </w:r>
      <w:r w:rsidRPr="007E58F5">
        <w:rPr>
          <w:color w:val="000000"/>
          <w:sz w:val="28"/>
          <w:szCs w:val="28"/>
        </w:rPr>
        <w:t xml:space="preserve"> – 2015 гг. пр</w:t>
      </w:r>
      <w:r w:rsidRPr="007E58F5">
        <w:rPr>
          <w:color w:val="000000"/>
          <w:sz w:val="28"/>
          <w:szCs w:val="28"/>
        </w:rPr>
        <w:t>и</w:t>
      </w:r>
      <w:r w:rsidRPr="007E58F5">
        <w:rPr>
          <w:color w:val="000000"/>
          <w:sz w:val="28"/>
          <w:szCs w:val="28"/>
        </w:rPr>
        <w:t xml:space="preserve">веден в таблице </w:t>
      </w:r>
      <w:r w:rsidR="00377996" w:rsidRPr="007E58F5">
        <w:rPr>
          <w:color w:val="000000"/>
          <w:sz w:val="28"/>
          <w:szCs w:val="28"/>
        </w:rPr>
        <w:t>35</w:t>
      </w:r>
      <w:r w:rsidRPr="007E58F5">
        <w:rPr>
          <w:color w:val="000000"/>
          <w:sz w:val="28"/>
          <w:szCs w:val="28"/>
        </w:rPr>
        <w:t>.</w:t>
      </w:r>
    </w:p>
    <w:p w:rsidR="00072B52" w:rsidRPr="007E58F5" w:rsidRDefault="00072B52" w:rsidP="00072B52">
      <w:pPr>
        <w:ind w:firstLine="567"/>
        <w:jc w:val="right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 xml:space="preserve">Таблица </w:t>
      </w:r>
      <w:r w:rsidR="00377996" w:rsidRPr="007E58F5">
        <w:rPr>
          <w:color w:val="000000"/>
          <w:sz w:val="28"/>
          <w:szCs w:val="28"/>
        </w:rPr>
        <w:t>35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892"/>
        <w:gridCol w:w="2279"/>
        <w:gridCol w:w="1270"/>
        <w:gridCol w:w="1600"/>
        <w:gridCol w:w="1448"/>
        <w:gridCol w:w="2155"/>
      </w:tblGrid>
      <w:tr w:rsidR="00584E8F" w:rsidRPr="007E58F5" w:rsidTr="002454AA">
        <w:trPr>
          <w:trHeight w:val="1575"/>
          <w:tblHeader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8F" w:rsidRPr="007E58F5" w:rsidRDefault="00584E8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7E58F5">
              <w:rPr>
                <w:b/>
                <w:bCs/>
                <w:color w:val="000000"/>
              </w:rPr>
              <w:t>п</w:t>
            </w:r>
            <w:proofErr w:type="gramEnd"/>
            <w:r w:rsidRPr="007E58F5">
              <w:rPr>
                <w:b/>
                <w:bCs/>
                <w:color w:val="000000"/>
              </w:rPr>
              <w:t>/п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8F" w:rsidRPr="007E58F5" w:rsidRDefault="00584E8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Вид коммунал</w:t>
            </w:r>
            <w:r w:rsidRPr="007E58F5">
              <w:rPr>
                <w:b/>
                <w:bCs/>
                <w:color w:val="000000"/>
              </w:rPr>
              <w:t>ь</w:t>
            </w:r>
            <w:r w:rsidRPr="007E58F5">
              <w:rPr>
                <w:b/>
                <w:bCs/>
                <w:color w:val="000000"/>
              </w:rPr>
              <w:t>ных услуг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8F" w:rsidRPr="007E58F5" w:rsidRDefault="00584E8F" w:rsidP="002454A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58F5">
              <w:rPr>
                <w:b/>
                <w:bCs/>
                <w:color w:val="000000"/>
              </w:rPr>
              <w:t>Ед</w:t>
            </w:r>
            <w:proofErr w:type="gramStart"/>
            <w:r w:rsidRPr="007E58F5">
              <w:rPr>
                <w:b/>
                <w:bCs/>
                <w:color w:val="000000"/>
              </w:rPr>
              <w:t>.и</w:t>
            </w:r>
            <w:proofErr w:type="gramEnd"/>
            <w:r w:rsidRPr="007E58F5">
              <w:rPr>
                <w:b/>
                <w:bCs/>
                <w:color w:val="000000"/>
              </w:rPr>
              <w:t>зм</w:t>
            </w:r>
            <w:proofErr w:type="spellEnd"/>
            <w:r w:rsidRPr="007E58F5">
              <w:rPr>
                <w:b/>
                <w:bCs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8F" w:rsidRPr="007E58F5" w:rsidRDefault="00584E8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Объем п</w:t>
            </w:r>
            <w:r w:rsidRPr="007E58F5">
              <w:rPr>
                <w:b/>
                <w:bCs/>
                <w:color w:val="000000"/>
              </w:rPr>
              <w:t>о</w:t>
            </w:r>
            <w:r w:rsidRPr="007E58F5">
              <w:rPr>
                <w:b/>
                <w:bCs/>
                <w:color w:val="000000"/>
              </w:rPr>
              <w:t>требления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8F" w:rsidRPr="007E58F5" w:rsidRDefault="00584E8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Тариф (проект тарифа) с учетом НДС, руб.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8F" w:rsidRPr="007E58F5" w:rsidRDefault="00584E8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Прогнозируемая плата за комм</w:t>
            </w:r>
            <w:r w:rsidRPr="007E58F5">
              <w:rPr>
                <w:b/>
                <w:bCs/>
                <w:color w:val="000000"/>
              </w:rPr>
              <w:t>у</w:t>
            </w:r>
            <w:r w:rsidRPr="007E58F5">
              <w:rPr>
                <w:b/>
                <w:bCs/>
                <w:color w:val="000000"/>
              </w:rPr>
              <w:t xml:space="preserve">нальные услуги, </w:t>
            </w:r>
            <w:proofErr w:type="spellStart"/>
            <w:r w:rsidRPr="007E58F5">
              <w:rPr>
                <w:b/>
                <w:bCs/>
                <w:color w:val="000000"/>
              </w:rPr>
              <w:t>тыс</w:t>
            </w:r>
            <w:proofErr w:type="gramStart"/>
            <w:r w:rsidRPr="007E58F5">
              <w:rPr>
                <w:b/>
                <w:bCs/>
                <w:color w:val="000000"/>
              </w:rPr>
              <w:t>.р</w:t>
            </w:r>
            <w:proofErr w:type="gramEnd"/>
            <w:r w:rsidRPr="007E58F5">
              <w:rPr>
                <w:b/>
                <w:bCs/>
                <w:color w:val="000000"/>
              </w:rPr>
              <w:t>уб</w:t>
            </w:r>
            <w:proofErr w:type="spellEnd"/>
            <w:r w:rsidRPr="007E58F5">
              <w:rPr>
                <w:b/>
                <w:bCs/>
                <w:color w:val="000000"/>
              </w:rPr>
              <w:t>.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Водоснабжение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</w:tr>
      <w:tr w:rsidR="00FD737F" w:rsidRPr="007E58F5" w:rsidTr="002454AA">
        <w:trPr>
          <w:trHeight w:val="63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МП "Комплекс-Плюс"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2014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proofErr w:type="spellStart"/>
            <w:r w:rsidRPr="007E58F5">
              <w:rPr>
                <w:color w:val="000000"/>
              </w:rPr>
              <w:t>тыс</w:t>
            </w:r>
            <w:proofErr w:type="gramStart"/>
            <w:r w:rsidRPr="007E58F5">
              <w:rPr>
                <w:color w:val="000000"/>
              </w:rPr>
              <w:t>.к</w:t>
            </w:r>
            <w:proofErr w:type="gramEnd"/>
            <w:r w:rsidRPr="007E58F5">
              <w:rPr>
                <w:color w:val="000000"/>
              </w:rPr>
              <w:t>уб.м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251,3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17,2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4322,4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proofErr w:type="spellStart"/>
            <w:r w:rsidRPr="007E58F5">
              <w:rPr>
                <w:color w:val="000000"/>
              </w:rPr>
              <w:t>тыс</w:t>
            </w:r>
            <w:proofErr w:type="gramStart"/>
            <w:r w:rsidRPr="007E58F5">
              <w:rPr>
                <w:color w:val="000000"/>
              </w:rPr>
              <w:t>.к</w:t>
            </w:r>
            <w:proofErr w:type="gramEnd"/>
            <w:r w:rsidRPr="007E58F5">
              <w:rPr>
                <w:color w:val="000000"/>
              </w:rPr>
              <w:t>уб.м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266,8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18,1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4829,1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МП "ЖЭК-3"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2014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proofErr w:type="spellStart"/>
            <w:r w:rsidRPr="007E58F5">
              <w:rPr>
                <w:color w:val="000000"/>
              </w:rPr>
              <w:t>тыс</w:t>
            </w:r>
            <w:proofErr w:type="gramStart"/>
            <w:r w:rsidRPr="007E58F5">
              <w:rPr>
                <w:color w:val="000000"/>
              </w:rPr>
              <w:t>.к</w:t>
            </w:r>
            <w:proofErr w:type="gramEnd"/>
            <w:r w:rsidRPr="007E58F5">
              <w:rPr>
                <w:color w:val="000000"/>
              </w:rPr>
              <w:t>уб.м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50,7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101,5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5146,1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proofErr w:type="spellStart"/>
            <w:r w:rsidRPr="007E58F5">
              <w:rPr>
                <w:color w:val="000000"/>
              </w:rPr>
              <w:t>тыс</w:t>
            </w:r>
            <w:proofErr w:type="gramStart"/>
            <w:r w:rsidRPr="007E58F5">
              <w:rPr>
                <w:color w:val="000000"/>
              </w:rPr>
              <w:t>.к</w:t>
            </w:r>
            <w:proofErr w:type="gramEnd"/>
            <w:r w:rsidRPr="007E58F5">
              <w:rPr>
                <w:color w:val="000000"/>
              </w:rPr>
              <w:t>уб.м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53,9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106,8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5756,5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Водоотведение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</w:tr>
      <w:tr w:rsidR="00FD737F" w:rsidRPr="007E58F5" w:rsidTr="002454AA">
        <w:trPr>
          <w:trHeight w:val="63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МП "Комплекс-Плюс"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2014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proofErr w:type="spellStart"/>
            <w:r w:rsidRPr="007E58F5">
              <w:rPr>
                <w:color w:val="000000"/>
              </w:rPr>
              <w:t>тыс</w:t>
            </w:r>
            <w:proofErr w:type="gramStart"/>
            <w:r w:rsidRPr="007E58F5">
              <w:rPr>
                <w:color w:val="000000"/>
              </w:rPr>
              <w:t>.к</w:t>
            </w:r>
            <w:proofErr w:type="gramEnd"/>
            <w:r w:rsidRPr="007E58F5">
              <w:rPr>
                <w:color w:val="000000"/>
              </w:rPr>
              <w:t>уб.м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267,6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55,5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14851,8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proofErr w:type="spellStart"/>
            <w:r w:rsidRPr="007E58F5">
              <w:rPr>
                <w:color w:val="000000"/>
              </w:rPr>
              <w:t>тыс</w:t>
            </w:r>
            <w:proofErr w:type="gramStart"/>
            <w:r w:rsidRPr="007E58F5">
              <w:rPr>
                <w:color w:val="000000"/>
              </w:rPr>
              <w:t>.к</w:t>
            </w:r>
            <w:proofErr w:type="gramEnd"/>
            <w:r w:rsidRPr="007E58F5">
              <w:rPr>
                <w:color w:val="000000"/>
              </w:rPr>
              <w:t>уб.м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284,0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58,4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16585,6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МП "ЖЭК-3"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2013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proofErr w:type="spellStart"/>
            <w:r w:rsidRPr="007E58F5">
              <w:rPr>
                <w:color w:val="000000"/>
              </w:rPr>
              <w:t>тыс</w:t>
            </w:r>
            <w:proofErr w:type="gramStart"/>
            <w:r w:rsidRPr="007E58F5">
              <w:rPr>
                <w:color w:val="000000"/>
              </w:rPr>
              <w:t>.к</w:t>
            </w:r>
            <w:proofErr w:type="gramEnd"/>
            <w:r w:rsidRPr="007E58F5">
              <w:rPr>
                <w:color w:val="000000"/>
              </w:rPr>
              <w:t>уб.м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80,2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441,1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2014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proofErr w:type="spellStart"/>
            <w:r w:rsidRPr="007E58F5">
              <w:rPr>
                <w:color w:val="000000"/>
              </w:rPr>
              <w:t>тыс</w:t>
            </w:r>
            <w:proofErr w:type="gramStart"/>
            <w:r w:rsidRPr="007E58F5">
              <w:rPr>
                <w:color w:val="000000"/>
              </w:rPr>
              <w:t>.к</w:t>
            </w:r>
            <w:proofErr w:type="gramEnd"/>
            <w:r w:rsidRPr="007E58F5">
              <w:rPr>
                <w:color w:val="000000"/>
              </w:rPr>
              <w:t>уб.м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84,8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466,4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proofErr w:type="spellStart"/>
            <w:r w:rsidRPr="007E58F5">
              <w:rPr>
                <w:color w:val="000000"/>
              </w:rPr>
              <w:t>тыс</w:t>
            </w:r>
            <w:proofErr w:type="gramStart"/>
            <w:r w:rsidRPr="007E58F5">
              <w:rPr>
                <w:color w:val="000000"/>
              </w:rPr>
              <w:t>.к</w:t>
            </w:r>
            <w:proofErr w:type="gramEnd"/>
            <w:r w:rsidRPr="007E58F5">
              <w:rPr>
                <w:color w:val="000000"/>
              </w:rPr>
              <w:t>уб.м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5,8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89,2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517,4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 xml:space="preserve">Отопление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</w:tr>
      <w:tr w:rsidR="00FD737F" w:rsidRPr="007E58F5" w:rsidTr="002454AA">
        <w:trPr>
          <w:trHeight w:val="63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МП "Комплекс-Плюс"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2014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proofErr w:type="spellStart"/>
            <w:r w:rsidRPr="007E58F5">
              <w:rPr>
                <w:color w:val="000000"/>
              </w:rPr>
              <w:t>тыс</w:t>
            </w:r>
            <w:proofErr w:type="gramStart"/>
            <w:r w:rsidRPr="007E58F5">
              <w:rPr>
                <w:color w:val="000000"/>
              </w:rPr>
              <w:t>.Г</w:t>
            </w:r>
            <w:proofErr w:type="gramEnd"/>
            <w:r w:rsidRPr="007E58F5">
              <w:rPr>
                <w:color w:val="000000"/>
              </w:rPr>
              <w:t>кал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46,9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1779,6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83463,2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proofErr w:type="spellStart"/>
            <w:r w:rsidRPr="007E58F5">
              <w:rPr>
                <w:color w:val="000000"/>
              </w:rPr>
              <w:t>тыс</w:t>
            </w:r>
            <w:proofErr w:type="gramStart"/>
            <w:r w:rsidRPr="007E58F5">
              <w:rPr>
                <w:color w:val="000000"/>
              </w:rPr>
              <w:t>.Г</w:t>
            </w:r>
            <w:proofErr w:type="gramEnd"/>
            <w:r w:rsidRPr="007E58F5">
              <w:rPr>
                <w:color w:val="000000"/>
              </w:rPr>
              <w:t>кал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48,6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1957,6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95139,4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МП "ЖЭК-3"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2014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proofErr w:type="spellStart"/>
            <w:r w:rsidRPr="007E58F5">
              <w:rPr>
                <w:color w:val="000000"/>
              </w:rPr>
              <w:t>тыс</w:t>
            </w:r>
            <w:proofErr w:type="gramStart"/>
            <w:r w:rsidRPr="007E58F5">
              <w:rPr>
                <w:color w:val="000000"/>
              </w:rPr>
              <w:t>.Г</w:t>
            </w:r>
            <w:proofErr w:type="gramEnd"/>
            <w:r w:rsidRPr="007E58F5">
              <w:rPr>
                <w:color w:val="000000"/>
              </w:rPr>
              <w:t>кал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3999,7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71594,6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proofErr w:type="spellStart"/>
            <w:r w:rsidRPr="007E58F5">
              <w:rPr>
                <w:color w:val="000000"/>
              </w:rPr>
              <w:t>тыс</w:t>
            </w:r>
            <w:proofErr w:type="gramStart"/>
            <w:r w:rsidRPr="007E58F5">
              <w:rPr>
                <w:color w:val="000000"/>
              </w:rPr>
              <w:t>.Г</w:t>
            </w:r>
            <w:proofErr w:type="gramEnd"/>
            <w:r w:rsidRPr="007E58F5">
              <w:rPr>
                <w:color w:val="000000"/>
              </w:rPr>
              <w:t>кал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18,5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4397,2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81348,2</w:t>
            </w:r>
          </w:p>
        </w:tc>
      </w:tr>
      <w:tr w:rsidR="00FD737F" w:rsidRPr="007E58F5" w:rsidTr="002454AA">
        <w:trPr>
          <w:trHeight w:val="26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Электроснабжение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2014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 xml:space="preserve">тыс. </w:t>
            </w:r>
            <w:r w:rsidRPr="007E58F5">
              <w:rPr>
                <w:color w:val="000000"/>
              </w:rPr>
              <w:lastRenderedPageBreak/>
              <w:t>кВт*</w:t>
            </w:r>
            <w:proofErr w:type="gramStart"/>
            <w:r w:rsidRPr="007E58F5">
              <w:rPr>
                <w:color w:val="000000"/>
              </w:rPr>
              <w:t>ч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lastRenderedPageBreak/>
              <w:t>25119,5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1,7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42703,2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lastRenderedPageBreak/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тыс. кВт*</w:t>
            </w:r>
            <w:proofErr w:type="gramStart"/>
            <w:r w:rsidRPr="007E58F5">
              <w:rPr>
                <w:color w:val="000000"/>
              </w:rPr>
              <w:t>ч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25289,8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1,9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48050,6</w:t>
            </w:r>
          </w:p>
        </w:tc>
      </w:tr>
      <w:tr w:rsidR="00FD737F" w:rsidRPr="007E58F5" w:rsidTr="002454AA">
        <w:trPr>
          <w:trHeight w:val="63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Утилизация (зах</w:t>
            </w:r>
            <w:r w:rsidRPr="007E58F5">
              <w:rPr>
                <w:b/>
                <w:bCs/>
                <w:color w:val="000000"/>
              </w:rPr>
              <w:t>о</w:t>
            </w:r>
            <w:r w:rsidRPr="007E58F5">
              <w:rPr>
                <w:b/>
                <w:bCs/>
                <w:color w:val="000000"/>
              </w:rPr>
              <w:t>ронение) ТБО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2014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proofErr w:type="spellStart"/>
            <w:r w:rsidRPr="007E58F5">
              <w:rPr>
                <w:color w:val="000000"/>
              </w:rPr>
              <w:t>тыс</w:t>
            </w:r>
            <w:proofErr w:type="gramStart"/>
            <w:r w:rsidRPr="007E58F5">
              <w:rPr>
                <w:color w:val="000000"/>
              </w:rPr>
              <w:t>.к</w:t>
            </w:r>
            <w:proofErr w:type="gramEnd"/>
            <w:r w:rsidRPr="007E58F5">
              <w:rPr>
                <w:color w:val="000000"/>
              </w:rPr>
              <w:t>уб.м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42,4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0,0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0,0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proofErr w:type="spellStart"/>
            <w:r w:rsidRPr="007E58F5">
              <w:rPr>
                <w:color w:val="000000"/>
              </w:rPr>
              <w:t>тыс</w:t>
            </w:r>
            <w:proofErr w:type="gramStart"/>
            <w:r w:rsidRPr="007E58F5">
              <w:rPr>
                <w:color w:val="000000"/>
              </w:rPr>
              <w:t>.к</w:t>
            </w:r>
            <w:proofErr w:type="gramEnd"/>
            <w:r w:rsidRPr="007E58F5">
              <w:rPr>
                <w:color w:val="000000"/>
              </w:rPr>
              <w:t>уб.м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46,2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0,0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0,0</w:t>
            </w:r>
          </w:p>
        </w:tc>
      </w:tr>
      <w:tr w:rsidR="00FD737F" w:rsidRPr="007E58F5" w:rsidTr="002454AA">
        <w:trPr>
          <w:trHeight w:val="9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Газоснабжение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2014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proofErr w:type="spellStart"/>
            <w:r w:rsidRPr="007E58F5">
              <w:rPr>
                <w:color w:val="000000"/>
              </w:rPr>
              <w:t>тыс</w:t>
            </w:r>
            <w:proofErr w:type="gramStart"/>
            <w:r w:rsidRPr="007E58F5">
              <w:rPr>
                <w:color w:val="000000"/>
              </w:rPr>
              <w:t>.к</w:t>
            </w:r>
            <w:proofErr w:type="gramEnd"/>
            <w:r w:rsidRPr="007E58F5">
              <w:rPr>
                <w:color w:val="000000"/>
              </w:rPr>
              <w:t>уб.м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1317,6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5231,8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6893,4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proofErr w:type="spellStart"/>
            <w:r w:rsidRPr="007E58F5">
              <w:rPr>
                <w:color w:val="000000"/>
              </w:rPr>
              <w:t>тыс</w:t>
            </w:r>
            <w:proofErr w:type="gramStart"/>
            <w:r w:rsidRPr="007E58F5">
              <w:rPr>
                <w:color w:val="000000"/>
              </w:rPr>
              <w:t>.к</w:t>
            </w:r>
            <w:proofErr w:type="gramEnd"/>
            <w:r w:rsidRPr="007E58F5">
              <w:rPr>
                <w:color w:val="000000"/>
              </w:rPr>
              <w:t>уб.м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1122,6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6016,6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6754,2</w:t>
            </w:r>
          </w:p>
        </w:tc>
      </w:tr>
      <w:tr w:rsidR="00FD737F" w:rsidRPr="007E58F5" w:rsidTr="002454AA">
        <w:trPr>
          <w:trHeight w:val="12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Итого за все п</w:t>
            </w:r>
            <w:r w:rsidRPr="007E58F5">
              <w:rPr>
                <w:b/>
                <w:bCs/>
                <w:color w:val="000000"/>
              </w:rPr>
              <w:t>о</w:t>
            </w:r>
            <w:r w:rsidRPr="007E58F5">
              <w:rPr>
                <w:b/>
                <w:bCs/>
                <w:color w:val="000000"/>
              </w:rPr>
              <w:t>требляемые ко</w:t>
            </w:r>
            <w:r w:rsidRPr="007E58F5">
              <w:rPr>
                <w:b/>
                <w:bCs/>
                <w:color w:val="000000"/>
              </w:rPr>
              <w:t>м</w:t>
            </w:r>
            <w:r w:rsidRPr="007E58F5">
              <w:rPr>
                <w:b/>
                <w:bCs/>
                <w:color w:val="000000"/>
              </w:rPr>
              <w:t>мунальные услуги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 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2014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229441,1</w:t>
            </w:r>
          </w:p>
        </w:tc>
      </w:tr>
      <w:tr w:rsidR="00FD737F" w:rsidRPr="007E58F5" w:rsidTr="002454AA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2015 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258981,0</w:t>
            </w:r>
          </w:p>
        </w:tc>
      </w:tr>
    </w:tbl>
    <w:p w:rsidR="002008CB" w:rsidRPr="007E58F5" w:rsidRDefault="002008CB" w:rsidP="002008C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2008CB" w:rsidRPr="007E58F5" w:rsidRDefault="002008CB" w:rsidP="002008C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Расчет прогнозируемого размера субсидий на социальную поддержку населения Ханты-Мансийского</w:t>
      </w:r>
      <w:r w:rsidR="00377996" w:rsidRPr="007E58F5">
        <w:rPr>
          <w:color w:val="000000"/>
          <w:sz w:val="28"/>
          <w:szCs w:val="28"/>
        </w:rPr>
        <w:t xml:space="preserve"> </w:t>
      </w:r>
      <w:r w:rsidRPr="007E58F5">
        <w:rPr>
          <w:color w:val="000000"/>
          <w:sz w:val="28"/>
          <w:szCs w:val="28"/>
        </w:rPr>
        <w:t>района на период 201</w:t>
      </w:r>
      <w:r w:rsidR="00377996" w:rsidRPr="007E58F5">
        <w:rPr>
          <w:color w:val="000000"/>
          <w:sz w:val="28"/>
          <w:szCs w:val="28"/>
        </w:rPr>
        <w:t>5</w:t>
      </w:r>
      <w:r w:rsidRPr="007E58F5">
        <w:rPr>
          <w:color w:val="000000"/>
          <w:sz w:val="28"/>
          <w:szCs w:val="28"/>
        </w:rPr>
        <w:t>-201</w:t>
      </w:r>
      <w:r w:rsidR="00377996" w:rsidRPr="007E58F5">
        <w:rPr>
          <w:color w:val="000000"/>
          <w:sz w:val="28"/>
          <w:szCs w:val="28"/>
        </w:rPr>
        <w:t>7</w:t>
      </w:r>
      <w:r w:rsidRPr="007E58F5">
        <w:rPr>
          <w:color w:val="000000"/>
          <w:sz w:val="28"/>
          <w:szCs w:val="28"/>
        </w:rPr>
        <w:t xml:space="preserve"> г</w:t>
      </w:r>
      <w:r w:rsidR="00377996" w:rsidRPr="007E58F5">
        <w:rPr>
          <w:color w:val="000000"/>
          <w:sz w:val="28"/>
          <w:szCs w:val="28"/>
        </w:rPr>
        <w:t>одов</w:t>
      </w:r>
      <w:r w:rsidRPr="007E58F5">
        <w:rPr>
          <w:color w:val="000000"/>
          <w:sz w:val="28"/>
          <w:szCs w:val="28"/>
        </w:rPr>
        <w:t xml:space="preserve"> представлен в таблице </w:t>
      </w:r>
      <w:r w:rsidR="00377996" w:rsidRPr="007E58F5">
        <w:rPr>
          <w:color w:val="000000"/>
          <w:sz w:val="28"/>
          <w:szCs w:val="28"/>
        </w:rPr>
        <w:t>36</w:t>
      </w:r>
      <w:r w:rsidRPr="007E58F5">
        <w:rPr>
          <w:color w:val="000000"/>
          <w:sz w:val="28"/>
          <w:szCs w:val="28"/>
        </w:rPr>
        <w:t>.</w:t>
      </w:r>
    </w:p>
    <w:p w:rsidR="002008CB" w:rsidRPr="007E58F5" w:rsidRDefault="002008CB" w:rsidP="002008CB">
      <w:pPr>
        <w:spacing w:line="276" w:lineRule="auto"/>
        <w:ind w:firstLine="567"/>
        <w:jc w:val="right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 xml:space="preserve">Таблица </w:t>
      </w:r>
      <w:r w:rsidR="00377996" w:rsidRPr="007E58F5">
        <w:rPr>
          <w:color w:val="000000"/>
          <w:sz w:val="28"/>
          <w:szCs w:val="28"/>
        </w:rPr>
        <w:t>36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4584"/>
        <w:gridCol w:w="4110"/>
      </w:tblGrid>
      <w:tr w:rsidR="00FE7A7C" w:rsidRPr="007E58F5" w:rsidTr="002454AA">
        <w:trPr>
          <w:trHeight w:val="94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7C" w:rsidRPr="007E58F5" w:rsidRDefault="00FE7A7C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7E58F5">
              <w:rPr>
                <w:b/>
                <w:bCs/>
                <w:color w:val="000000"/>
              </w:rPr>
              <w:t>п</w:t>
            </w:r>
            <w:proofErr w:type="gramEnd"/>
            <w:r w:rsidRPr="007E58F5">
              <w:rPr>
                <w:b/>
                <w:bCs/>
                <w:color w:val="000000"/>
              </w:rPr>
              <w:t>/п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7C" w:rsidRPr="007E58F5" w:rsidRDefault="00FE7A7C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Период предоставления субсидий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7C" w:rsidRPr="007E58F5" w:rsidRDefault="00FE7A7C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Всего размер субсидий, руб.</w:t>
            </w:r>
          </w:p>
        </w:tc>
      </w:tr>
      <w:tr w:rsidR="00FD737F" w:rsidRPr="007E58F5" w:rsidTr="002454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2014 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20374507,7</w:t>
            </w:r>
          </w:p>
        </w:tc>
      </w:tr>
      <w:tr w:rsidR="00FD737F" w:rsidRPr="007E58F5" w:rsidTr="002454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2015 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F" w:rsidRPr="007E58F5" w:rsidRDefault="00FD737F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22997570,4</w:t>
            </w:r>
          </w:p>
        </w:tc>
      </w:tr>
    </w:tbl>
    <w:p w:rsidR="00417247" w:rsidRPr="007E58F5" w:rsidRDefault="00417247" w:rsidP="002008CB">
      <w:pPr>
        <w:spacing w:line="276" w:lineRule="auto"/>
        <w:ind w:firstLine="567"/>
        <w:jc w:val="right"/>
        <w:rPr>
          <w:color w:val="000000"/>
          <w:sz w:val="28"/>
          <w:szCs w:val="28"/>
        </w:rPr>
      </w:pPr>
    </w:p>
    <w:p w:rsidR="00FE7A7C" w:rsidRPr="007E58F5" w:rsidRDefault="00FE7A7C" w:rsidP="00FE7A7C">
      <w:pPr>
        <w:spacing w:line="276" w:lineRule="auto"/>
        <w:ind w:firstLine="567"/>
        <w:jc w:val="both"/>
        <w:rPr>
          <w:sz w:val="28"/>
          <w:szCs w:val="28"/>
        </w:rPr>
      </w:pPr>
      <w:r w:rsidRPr="007E58F5">
        <w:rPr>
          <w:sz w:val="28"/>
          <w:szCs w:val="28"/>
        </w:rPr>
        <w:t>Оценка уровня доступности коммунальных услуг для населения Ханты-Мансийского района производилась путем сопоставления полученных знач</w:t>
      </w:r>
      <w:r w:rsidRPr="007E58F5">
        <w:rPr>
          <w:sz w:val="28"/>
          <w:szCs w:val="28"/>
        </w:rPr>
        <w:t>е</w:t>
      </w:r>
      <w:r w:rsidRPr="007E58F5">
        <w:rPr>
          <w:sz w:val="28"/>
          <w:szCs w:val="28"/>
        </w:rPr>
        <w:t>ний критериев доступности со значениями, приведенными в Приказе Реги</w:t>
      </w:r>
      <w:r w:rsidRPr="007E58F5">
        <w:rPr>
          <w:sz w:val="28"/>
          <w:szCs w:val="28"/>
        </w:rPr>
        <w:t>о</w:t>
      </w:r>
      <w:r w:rsidRPr="007E58F5">
        <w:rPr>
          <w:sz w:val="28"/>
          <w:szCs w:val="28"/>
        </w:rPr>
        <w:t>нальной службы по тарифам Ханты-Мансийского автономного округа – Югры от 25.05.2010 г. № 34-нп «Об установлении системы критериев доступности для населения Ханты-Мансийского автономного округа - Югры платы за комм</w:t>
      </w:r>
      <w:r w:rsidRPr="007E58F5">
        <w:rPr>
          <w:sz w:val="28"/>
          <w:szCs w:val="28"/>
        </w:rPr>
        <w:t>у</w:t>
      </w:r>
      <w:r w:rsidRPr="007E58F5">
        <w:rPr>
          <w:sz w:val="28"/>
          <w:szCs w:val="28"/>
        </w:rPr>
        <w:t xml:space="preserve">нальные услуги» (таблица </w:t>
      </w:r>
      <w:r w:rsidR="00377996" w:rsidRPr="007E58F5">
        <w:rPr>
          <w:sz w:val="28"/>
          <w:szCs w:val="28"/>
        </w:rPr>
        <w:t>37</w:t>
      </w:r>
      <w:r w:rsidRPr="007E58F5">
        <w:rPr>
          <w:sz w:val="28"/>
          <w:szCs w:val="28"/>
        </w:rPr>
        <w:t>).</w:t>
      </w:r>
    </w:p>
    <w:p w:rsidR="00FE7A7C" w:rsidRPr="007E58F5" w:rsidRDefault="00FE7A7C" w:rsidP="00FE7A7C">
      <w:pPr>
        <w:spacing w:line="276" w:lineRule="auto"/>
        <w:ind w:firstLine="567"/>
        <w:jc w:val="right"/>
        <w:rPr>
          <w:sz w:val="28"/>
          <w:szCs w:val="28"/>
        </w:rPr>
      </w:pPr>
      <w:r w:rsidRPr="007E58F5">
        <w:rPr>
          <w:sz w:val="28"/>
          <w:szCs w:val="28"/>
        </w:rPr>
        <w:lastRenderedPageBreak/>
        <w:t xml:space="preserve">Таблица </w:t>
      </w:r>
      <w:r w:rsidR="00377996" w:rsidRPr="007E58F5">
        <w:rPr>
          <w:sz w:val="28"/>
          <w:szCs w:val="28"/>
        </w:rPr>
        <w:t>37</w:t>
      </w:r>
    </w:p>
    <w:tbl>
      <w:tblPr>
        <w:tblW w:w="97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402"/>
        <w:gridCol w:w="992"/>
        <w:gridCol w:w="2410"/>
        <w:gridCol w:w="1134"/>
        <w:gridCol w:w="1077"/>
      </w:tblGrid>
      <w:tr w:rsidR="005B283D" w:rsidRPr="007E58F5" w:rsidTr="005B283D">
        <w:trPr>
          <w:trHeight w:val="756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7E58F5">
              <w:rPr>
                <w:b/>
                <w:bCs/>
                <w:color w:val="000000"/>
              </w:rPr>
              <w:t>п</w:t>
            </w:r>
            <w:proofErr w:type="gramEnd"/>
            <w:r w:rsidRPr="007E58F5">
              <w:rPr>
                <w:b/>
                <w:bCs/>
                <w:color w:val="00000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Установленное значение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2014 г.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2454AA">
            <w:pPr>
              <w:jc w:val="center"/>
              <w:rPr>
                <w:b/>
                <w:bCs/>
                <w:color w:val="000000"/>
              </w:rPr>
            </w:pPr>
            <w:r w:rsidRPr="007E58F5">
              <w:rPr>
                <w:b/>
                <w:bCs/>
                <w:color w:val="000000"/>
              </w:rPr>
              <w:t>2015 г.</w:t>
            </w:r>
          </w:p>
        </w:tc>
      </w:tr>
      <w:tr w:rsidR="005B283D" w:rsidRPr="007E58F5" w:rsidTr="005B283D">
        <w:trPr>
          <w:trHeight w:val="7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Доля расходов на коммунал</w:t>
            </w:r>
            <w:r w:rsidRPr="007E58F5">
              <w:rPr>
                <w:color w:val="000000"/>
              </w:rPr>
              <w:t>ь</w:t>
            </w:r>
            <w:r w:rsidRPr="007E58F5">
              <w:rPr>
                <w:color w:val="000000"/>
              </w:rPr>
              <w:t>ные услуги в совокупном д</w:t>
            </w:r>
            <w:r w:rsidRPr="007E58F5">
              <w:rPr>
                <w:color w:val="000000"/>
              </w:rPr>
              <w:t>о</w:t>
            </w:r>
            <w:r w:rsidRPr="007E58F5">
              <w:rPr>
                <w:color w:val="000000"/>
              </w:rPr>
              <w:t>ходе семьи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Не более 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2,11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2,19</w:t>
            </w:r>
          </w:p>
        </w:tc>
      </w:tr>
      <w:tr w:rsidR="00FE7A7C" w:rsidRPr="007E58F5" w:rsidTr="005B283D">
        <w:trPr>
          <w:trHeight w:val="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7C" w:rsidRPr="007E58F5" w:rsidRDefault="00FE7A7C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7C" w:rsidRPr="007E58F5" w:rsidRDefault="00FE7A7C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Доля населения с доходами ниже прожиточного миним</w:t>
            </w:r>
            <w:r w:rsidRPr="007E58F5">
              <w:rPr>
                <w:color w:val="000000"/>
              </w:rPr>
              <w:t>у</w:t>
            </w:r>
            <w:r w:rsidRPr="007E58F5">
              <w:rPr>
                <w:color w:val="000000"/>
              </w:rPr>
              <w:t>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7C" w:rsidRPr="007E58F5" w:rsidRDefault="00FE7A7C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7C" w:rsidRPr="007E58F5" w:rsidRDefault="00FE7A7C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Не более 12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7C" w:rsidRPr="007E58F5" w:rsidRDefault="00FE7A7C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не рассматривался</w:t>
            </w:r>
          </w:p>
        </w:tc>
      </w:tr>
      <w:tr w:rsidR="00FE7A7C" w:rsidRPr="007E58F5" w:rsidTr="005B283D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7C" w:rsidRPr="007E58F5" w:rsidRDefault="00FE7A7C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7C" w:rsidRPr="007E58F5" w:rsidRDefault="00FE7A7C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Уровень собираемости плат</w:t>
            </w:r>
            <w:r w:rsidRPr="007E58F5">
              <w:rPr>
                <w:color w:val="000000"/>
              </w:rPr>
              <w:t>е</w:t>
            </w:r>
            <w:r w:rsidRPr="007E58F5">
              <w:rPr>
                <w:color w:val="000000"/>
              </w:rPr>
              <w:t>жей граждан за 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7C" w:rsidRPr="007E58F5" w:rsidRDefault="00FE7A7C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7C" w:rsidRPr="007E58F5" w:rsidRDefault="00FE7A7C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Не менее 85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A7C" w:rsidRPr="007E58F5" w:rsidRDefault="00FE7A7C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не менее 92,2</w:t>
            </w:r>
          </w:p>
        </w:tc>
      </w:tr>
      <w:tr w:rsidR="005B283D" w:rsidRPr="007E58F5" w:rsidTr="005B283D">
        <w:trPr>
          <w:trHeight w:val="5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8,9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D" w:rsidRPr="007E58F5" w:rsidRDefault="005B283D" w:rsidP="002454AA">
            <w:pPr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8,9</w:t>
            </w:r>
          </w:p>
        </w:tc>
      </w:tr>
    </w:tbl>
    <w:p w:rsidR="00FE7A7C" w:rsidRPr="007E58F5" w:rsidRDefault="00FE7A7C" w:rsidP="00FE7A7C">
      <w:pPr>
        <w:spacing w:line="276" w:lineRule="auto"/>
        <w:ind w:firstLine="567"/>
        <w:jc w:val="both"/>
        <w:rPr>
          <w:sz w:val="28"/>
          <w:szCs w:val="28"/>
        </w:rPr>
      </w:pPr>
    </w:p>
    <w:p w:rsidR="00FE7A7C" w:rsidRPr="007E58F5" w:rsidRDefault="00FE7A7C" w:rsidP="00FE7A7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E58F5">
        <w:rPr>
          <w:sz w:val="28"/>
          <w:szCs w:val="28"/>
        </w:rPr>
        <w:t>Сравнение установленных значений критериев доступности платы за ко</w:t>
      </w:r>
      <w:r w:rsidRPr="007E58F5">
        <w:rPr>
          <w:sz w:val="28"/>
          <w:szCs w:val="28"/>
        </w:rPr>
        <w:t>м</w:t>
      </w:r>
      <w:r w:rsidRPr="007E58F5">
        <w:rPr>
          <w:sz w:val="28"/>
          <w:szCs w:val="28"/>
        </w:rPr>
        <w:t xml:space="preserve">мунальные услуги </w:t>
      </w:r>
      <w:proofErr w:type="gramStart"/>
      <w:r w:rsidRPr="007E58F5">
        <w:rPr>
          <w:sz w:val="28"/>
          <w:szCs w:val="28"/>
        </w:rPr>
        <w:t>с</w:t>
      </w:r>
      <w:proofErr w:type="gramEnd"/>
      <w:r w:rsidRPr="007E58F5">
        <w:rPr>
          <w:sz w:val="28"/>
          <w:szCs w:val="28"/>
        </w:rPr>
        <w:t xml:space="preserve"> </w:t>
      </w:r>
      <w:proofErr w:type="gramStart"/>
      <w:r w:rsidRPr="007E58F5">
        <w:rPr>
          <w:sz w:val="28"/>
          <w:szCs w:val="28"/>
        </w:rPr>
        <w:t>расчетными</w:t>
      </w:r>
      <w:proofErr w:type="gramEnd"/>
      <w:r w:rsidRPr="007E58F5">
        <w:rPr>
          <w:sz w:val="28"/>
          <w:szCs w:val="28"/>
        </w:rPr>
        <w:t>, позволяет сделать вывод о доступности платы за коммунальные услуги для населения Ханты-Мансийского района на период 201</w:t>
      </w:r>
      <w:r w:rsidR="005B283D" w:rsidRPr="007E58F5">
        <w:rPr>
          <w:sz w:val="28"/>
          <w:szCs w:val="28"/>
        </w:rPr>
        <w:t>4</w:t>
      </w:r>
      <w:r w:rsidRPr="007E58F5">
        <w:rPr>
          <w:sz w:val="28"/>
          <w:szCs w:val="28"/>
        </w:rPr>
        <w:t>-201</w:t>
      </w:r>
      <w:r w:rsidR="005B283D" w:rsidRPr="007E58F5">
        <w:rPr>
          <w:sz w:val="28"/>
          <w:szCs w:val="28"/>
        </w:rPr>
        <w:t>5</w:t>
      </w:r>
      <w:r w:rsidRPr="007E58F5">
        <w:rPr>
          <w:sz w:val="28"/>
          <w:szCs w:val="28"/>
        </w:rPr>
        <w:t xml:space="preserve"> гг.</w:t>
      </w:r>
    </w:p>
    <w:p w:rsidR="00783D46" w:rsidRPr="007E58F5" w:rsidRDefault="00783D46" w:rsidP="00072B52">
      <w:pPr>
        <w:ind w:firstLine="567"/>
        <w:jc w:val="right"/>
        <w:rPr>
          <w:sz w:val="28"/>
          <w:szCs w:val="28"/>
        </w:rPr>
        <w:sectPr w:rsidR="00783D46" w:rsidRPr="007E58F5" w:rsidSect="005B283D">
          <w:footnotePr>
            <w:numRestart w:val="eachPage"/>
          </w:footnotePr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:rsidR="00126767" w:rsidRPr="007E58F5" w:rsidRDefault="009C4E23" w:rsidP="008F0AE2">
      <w:pPr>
        <w:pStyle w:val="1"/>
        <w:pageBreakBefore/>
        <w:numPr>
          <w:ilvl w:val="0"/>
          <w:numId w:val="36"/>
        </w:numPr>
        <w:spacing w:before="0" w:after="120"/>
        <w:ind w:left="448" w:right="516" w:hanging="448"/>
        <w:rPr>
          <w:caps/>
          <w:spacing w:val="20"/>
        </w:rPr>
      </w:pPr>
      <w:bookmarkStart w:id="54" w:name="_Toc348437325"/>
      <w:r w:rsidRPr="007E58F5">
        <w:rPr>
          <w:caps/>
          <w:spacing w:val="20"/>
        </w:rPr>
        <w:lastRenderedPageBreak/>
        <w:t>Управление программой</w:t>
      </w:r>
      <w:bookmarkEnd w:id="54"/>
      <w:r w:rsidRPr="007E58F5">
        <w:rPr>
          <w:caps/>
          <w:spacing w:val="20"/>
        </w:rPr>
        <w:t xml:space="preserve"> </w:t>
      </w:r>
    </w:p>
    <w:p w:rsidR="00116ED7" w:rsidRPr="007E58F5" w:rsidRDefault="00116ED7" w:rsidP="00116ED7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 xml:space="preserve">Заказчиком Программы является </w:t>
      </w:r>
      <w:r w:rsidR="005A2E29" w:rsidRPr="007E58F5">
        <w:rPr>
          <w:iCs/>
          <w:noProof/>
          <w:sz w:val="28"/>
          <w:szCs w:val="28"/>
        </w:rPr>
        <w:t>Департамент строительства, архитектуры и жилищно-коммунального хозяйства администрации Ханты-Мансийского района</w:t>
      </w:r>
      <w:r w:rsidRPr="007E58F5">
        <w:rPr>
          <w:color w:val="000000"/>
          <w:sz w:val="28"/>
          <w:szCs w:val="28"/>
        </w:rPr>
        <w:t xml:space="preserve"> (далее также – Департамент </w:t>
      </w:r>
      <w:r w:rsidR="005A2E29" w:rsidRPr="007E58F5">
        <w:rPr>
          <w:color w:val="000000"/>
          <w:sz w:val="28"/>
          <w:szCs w:val="28"/>
        </w:rPr>
        <w:t>строительства, архитектуры и ЖКХ</w:t>
      </w:r>
      <w:r w:rsidRPr="007E58F5">
        <w:rPr>
          <w:color w:val="000000"/>
          <w:sz w:val="28"/>
          <w:szCs w:val="28"/>
        </w:rPr>
        <w:t>).</w:t>
      </w:r>
    </w:p>
    <w:p w:rsidR="00116ED7" w:rsidRPr="007E58F5" w:rsidRDefault="00116ED7" w:rsidP="00116ED7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 xml:space="preserve">Органом, ответственным за реализацию Программы, является </w:t>
      </w:r>
      <w:r w:rsidR="00436DE1" w:rsidRPr="007E58F5">
        <w:rPr>
          <w:color w:val="000000"/>
          <w:sz w:val="28"/>
          <w:szCs w:val="28"/>
        </w:rPr>
        <w:t>Департамент строительства, архитектуры и ЖКХ</w:t>
      </w:r>
      <w:r w:rsidRPr="007E58F5">
        <w:rPr>
          <w:color w:val="000000"/>
          <w:sz w:val="28"/>
          <w:szCs w:val="28"/>
        </w:rPr>
        <w:t xml:space="preserve">. </w:t>
      </w:r>
    </w:p>
    <w:p w:rsidR="00116ED7" w:rsidRPr="007E58F5" w:rsidRDefault="00116ED7" w:rsidP="00116ED7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 xml:space="preserve">Заказчик-координатор </w:t>
      </w:r>
      <w:r w:rsidR="0038711B" w:rsidRPr="007E58F5">
        <w:rPr>
          <w:color w:val="000000"/>
          <w:sz w:val="28"/>
          <w:szCs w:val="28"/>
        </w:rPr>
        <w:t>–</w:t>
      </w:r>
      <w:r w:rsidRPr="007E58F5">
        <w:rPr>
          <w:color w:val="000000"/>
          <w:sz w:val="28"/>
          <w:szCs w:val="28"/>
        </w:rPr>
        <w:t xml:space="preserve"> </w:t>
      </w:r>
      <w:r w:rsidR="00755D39" w:rsidRPr="007E58F5">
        <w:rPr>
          <w:color w:val="000000"/>
          <w:sz w:val="28"/>
          <w:szCs w:val="28"/>
        </w:rPr>
        <w:t>Департамент строительства, архитектуры и ЖКХ</w:t>
      </w:r>
      <w:r w:rsidRPr="007E58F5">
        <w:rPr>
          <w:color w:val="000000"/>
          <w:sz w:val="28"/>
          <w:szCs w:val="28"/>
        </w:rPr>
        <w:t>.</w:t>
      </w:r>
    </w:p>
    <w:p w:rsidR="00116ED7" w:rsidRPr="007E58F5" w:rsidRDefault="00116ED7" w:rsidP="00116ED7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Исполнителями Программы являются</w:t>
      </w:r>
      <w:r w:rsidR="004757B0" w:rsidRPr="007E58F5">
        <w:rPr>
          <w:color w:val="000000"/>
          <w:sz w:val="28"/>
          <w:szCs w:val="28"/>
        </w:rPr>
        <w:t xml:space="preserve"> Комитет по финансам,</w:t>
      </w:r>
      <w:r w:rsidRPr="007E58F5">
        <w:rPr>
          <w:color w:val="000000"/>
          <w:sz w:val="28"/>
          <w:szCs w:val="28"/>
        </w:rPr>
        <w:t xml:space="preserve"> </w:t>
      </w:r>
      <w:r w:rsidR="003C2E5D" w:rsidRPr="007E58F5">
        <w:rPr>
          <w:color w:val="000000"/>
          <w:sz w:val="28"/>
          <w:szCs w:val="28"/>
        </w:rPr>
        <w:t>Департамент строительства, архитектуры и ЖКХ</w:t>
      </w:r>
      <w:r w:rsidRPr="007E58F5">
        <w:rPr>
          <w:color w:val="000000"/>
          <w:sz w:val="28"/>
          <w:szCs w:val="28"/>
        </w:rPr>
        <w:t>,</w:t>
      </w:r>
      <w:r w:rsidR="003C2E5D" w:rsidRPr="007E58F5">
        <w:rPr>
          <w:color w:val="000000"/>
          <w:sz w:val="28"/>
          <w:szCs w:val="28"/>
        </w:rPr>
        <w:t xml:space="preserve"> </w:t>
      </w:r>
      <w:r w:rsidRPr="007E58F5">
        <w:rPr>
          <w:color w:val="000000"/>
          <w:sz w:val="28"/>
          <w:szCs w:val="28"/>
        </w:rPr>
        <w:t xml:space="preserve">организации коммунального комплекса </w:t>
      </w:r>
      <w:r w:rsidR="00755D39" w:rsidRPr="007E58F5">
        <w:rPr>
          <w:color w:val="000000"/>
          <w:sz w:val="28"/>
          <w:szCs w:val="28"/>
        </w:rPr>
        <w:t>Ханты-Мансийского района</w:t>
      </w:r>
      <w:r w:rsidRPr="007E58F5">
        <w:rPr>
          <w:color w:val="000000"/>
          <w:sz w:val="28"/>
          <w:szCs w:val="28"/>
        </w:rPr>
        <w:t>, теплоснабжающие организации и субъекты эле</w:t>
      </w:r>
      <w:r w:rsidRPr="007E58F5">
        <w:rPr>
          <w:color w:val="000000"/>
          <w:sz w:val="28"/>
          <w:szCs w:val="28"/>
        </w:rPr>
        <w:t>к</w:t>
      </w:r>
      <w:r w:rsidRPr="007E58F5">
        <w:rPr>
          <w:color w:val="000000"/>
          <w:sz w:val="28"/>
          <w:szCs w:val="28"/>
        </w:rPr>
        <w:t xml:space="preserve">троэнергетики </w:t>
      </w:r>
      <w:r w:rsidR="00755D39" w:rsidRPr="007E58F5">
        <w:rPr>
          <w:color w:val="000000"/>
          <w:sz w:val="28"/>
          <w:szCs w:val="28"/>
        </w:rPr>
        <w:t>Ханты-Мансийского района</w:t>
      </w:r>
      <w:r w:rsidRPr="007E58F5">
        <w:rPr>
          <w:color w:val="000000"/>
          <w:sz w:val="28"/>
          <w:szCs w:val="28"/>
        </w:rPr>
        <w:t xml:space="preserve"> (далее также – организации, учас</w:t>
      </w:r>
      <w:r w:rsidRPr="007E58F5">
        <w:rPr>
          <w:color w:val="000000"/>
          <w:sz w:val="28"/>
          <w:szCs w:val="28"/>
        </w:rPr>
        <w:t>т</w:t>
      </w:r>
      <w:r w:rsidRPr="007E58F5">
        <w:rPr>
          <w:color w:val="000000"/>
          <w:sz w:val="28"/>
          <w:szCs w:val="28"/>
        </w:rPr>
        <w:t>вующие в реализации Программы).</w:t>
      </w:r>
    </w:p>
    <w:p w:rsidR="006C66F0" w:rsidRPr="007E58F5" w:rsidRDefault="006C66F0" w:rsidP="0051605C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Основными функциями Комитета по финансам по реализации Программы являются:</w:t>
      </w:r>
    </w:p>
    <w:p w:rsidR="006C66F0" w:rsidRPr="007E58F5" w:rsidRDefault="006C66F0" w:rsidP="006C66F0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оценка эффективности использования финансовых средств;</w:t>
      </w:r>
    </w:p>
    <w:p w:rsidR="006C66F0" w:rsidRPr="007E58F5" w:rsidRDefault="006C66F0" w:rsidP="006C66F0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вынесение заключения по вопросу возможности выделения бюджетных средств на реализацию Программы.</w:t>
      </w:r>
    </w:p>
    <w:p w:rsidR="00116ED7" w:rsidRPr="007E58F5" w:rsidRDefault="00116ED7" w:rsidP="0051605C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 xml:space="preserve">Основными функциями </w:t>
      </w:r>
      <w:r w:rsidR="0051605C" w:rsidRPr="007E58F5">
        <w:rPr>
          <w:color w:val="000000"/>
          <w:sz w:val="28"/>
          <w:szCs w:val="28"/>
        </w:rPr>
        <w:t xml:space="preserve">Департамента строительства, архитектуры и ЖКХ </w:t>
      </w:r>
      <w:r w:rsidRPr="007E58F5">
        <w:rPr>
          <w:color w:val="000000"/>
          <w:sz w:val="28"/>
          <w:szCs w:val="28"/>
        </w:rPr>
        <w:t>по реализации Программы являются:</w:t>
      </w:r>
    </w:p>
    <w:p w:rsidR="00116ED7" w:rsidRPr="007E58F5" w:rsidRDefault="00116ED7" w:rsidP="008F0AE2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реализация мероприятий Программы;</w:t>
      </w:r>
    </w:p>
    <w:p w:rsidR="00116ED7" w:rsidRPr="007E58F5" w:rsidRDefault="00116ED7" w:rsidP="008F0AE2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подготовка и уточнение перечня программных мероприятий и финанс</w:t>
      </w:r>
      <w:r w:rsidRPr="007E58F5">
        <w:rPr>
          <w:color w:val="000000"/>
          <w:sz w:val="28"/>
          <w:szCs w:val="28"/>
        </w:rPr>
        <w:t>о</w:t>
      </w:r>
      <w:r w:rsidRPr="007E58F5">
        <w:rPr>
          <w:color w:val="000000"/>
          <w:sz w:val="28"/>
          <w:szCs w:val="28"/>
        </w:rPr>
        <w:t>вых потребностей на их реализацию;</w:t>
      </w:r>
    </w:p>
    <w:p w:rsidR="00116ED7" w:rsidRPr="007E58F5" w:rsidRDefault="00116ED7" w:rsidP="008F0AE2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организационное, техническое и методическое содействие организац</w:t>
      </w:r>
      <w:r w:rsidRPr="007E58F5">
        <w:rPr>
          <w:color w:val="000000"/>
          <w:sz w:val="28"/>
          <w:szCs w:val="28"/>
        </w:rPr>
        <w:t>и</w:t>
      </w:r>
      <w:r w:rsidRPr="007E58F5">
        <w:rPr>
          <w:color w:val="000000"/>
          <w:sz w:val="28"/>
          <w:szCs w:val="28"/>
        </w:rPr>
        <w:t>ям, участвующим в реализации Программы;</w:t>
      </w:r>
    </w:p>
    <w:p w:rsidR="00116ED7" w:rsidRPr="007E58F5" w:rsidRDefault="00116ED7" w:rsidP="008F0AE2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обеспечение взаимодействия органов местного самоуправления и орг</w:t>
      </w:r>
      <w:r w:rsidRPr="007E58F5">
        <w:rPr>
          <w:color w:val="000000"/>
          <w:sz w:val="28"/>
          <w:szCs w:val="28"/>
        </w:rPr>
        <w:t>а</w:t>
      </w:r>
      <w:r w:rsidRPr="007E58F5">
        <w:rPr>
          <w:color w:val="000000"/>
          <w:sz w:val="28"/>
          <w:szCs w:val="28"/>
        </w:rPr>
        <w:t>низаций, участвующих в реализации Программы;</w:t>
      </w:r>
    </w:p>
    <w:p w:rsidR="00116ED7" w:rsidRPr="007E58F5" w:rsidRDefault="00116ED7" w:rsidP="008F0AE2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мониторинг и анализ реализации Программы;</w:t>
      </w:r>
    </w:p>
    <w:p w:rsidR="00116ED7" w:rsidRPr="007E58F5" w:rsidRDefault="00116ED7" w:rsidP="008F0AE2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сбор информации о ходе выполнения производственных и инвестицио</w:t>
      </w:r>
      <w:r w:rsidRPr="007E58F5">
        <w:rPr>
          <w:color w:val="000000"/>
          <w:sz w:val="28"/>
          <w:szCs w:val="28"/>
        </w:rPr>
        <w:t>н</w:t>
      </w:r>
      <w:r w:rsidRPr="007E58F5">
        <w:rPr>
          <w:color w:val="000000"/>
          <w:sz w:val="28"/>
          <w:szCs w:val="28"/>
        </w:rPr>
        <w:t>ных программ организаций в рамках проведения мониторинга Программы;</w:t>
      </w:r>
    </w:p>
    <w:p w:rsidR="00116ED7" w:rsidRPr="007E58F5" w:rsidRDefault="00116ED7" w:rsidP="008F0AE2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осуществление оценки эффективности Программы и расчет целевых п</w:t>
      </w:r>
      <w:r w:rsidRPr="007E58F5">
        <w:rPr>
          <w:color w:val="000000"/>
          <w:sz w:val="28"/>
          <w:szCs w:val="28"/>
        </w:rPr>
        <w:t>о</w:t>
      </w:r>
      <w:r w:rsidRPr="007E58F5">
        <w:rPr>
          <w:color w:val="000000"/>
          <w:sz w:val="28"/>
          <w:szCs w:val="28"/>
        </w:rPr>
        <w:t>казателей и индикаторов реализации Программы;</w:t>
      </w:r>
    </w:p>
    <w:p w:rsidR="00116ED7" w:rsidRPr="007E58F5" w:rsidRDefault="00116ED7" w:rsidP="008F0AE2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подготовка проекта соглашения с организациями коммунального ко</w:t>
      </w:r>
      <w:r w:rsidRPr="007E58F5">
        <w:rPr>
          <w:color w:val="000000"/>
          <w:sz w:val="28"/>
          <w:szCs w:val="28"/>
        </w:rPr>
        <w:t>м</w:t>
      </w:r>
      <w:r w:rsidRPr="007E58F5">
        <w:rPr>
          <w:color w:val="000000"/>
          <w:sz w:val="28"/>
          <w:szCs w:val="28"/>
        </w:rPr>
        <w:t>плекса на реализацию инвестиционных программ;</w:t>
      </w:r>
    </w:p>
    <w:p w:rsidR="00116ED7" w:rsidRPr="007E58F5" w:rsidRDefault="00116ED7" w:rsidP="008F0AE2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подготовка заключения об эффективности реализации Программы;</w:t>
      </w:r>
    </w:p>
    <w:p w:rsidR="00116ED7" w:rsidRPr="007E58F5" w:rsidRDefault="00116ED7" w:rsidP="008F0AE2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подготовка докладов о ходе реализации Программы главе города и</w:t>
      </w:r>
      <w:r w:rsidR="00221B01" w:rsidRPr="007E58F5">
        <w:rPr>
          <w:color w:val="000000"/>
          <w:sz w:val="28"/>
          <w:szCs w:val="28"/>
        </w:rPr>
        <w:t xml:space="preserve"> предложений о ее корректировке;</w:t>
      </w:r>
    </w:p>
    <w:p w:rsidR="00116ED7" w:rsidRPr="007E58F5" w:rsidRDefault="00116ED7" w:rsidP="008F0AE2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lastRenderedPageBreak/>
        <w:t>осуществление мероприятий в сфере информационного освещения и с</w:t>
      </w:r>
      <w:r w:rsidRPr="007E58F5">
        <w:rPr>
          <w:color w:val="000000"/>
          <w:sz w:val="28"/>
          <w:szCs w:val="28"/>
        </w:rPr>
        <w:t>о</w:t>
      </w:r>
      <w:r w:rsidRPr="007E58F5">
        <w:rPr>
          <w:color w:val="000000"/>
          <w:sz w:val="28"/>
          <w:szCs w:val="28"/>
        </w:rPr>
        <w:t>провождения реализации Программы;</w:t>
      </w:r>
    </w:p>
    <w:p w:rsidR="00116ED7" w:rsidRPr="007E58F5" w:rsidRDefault="00116ED7" w:rsidP="008F0AE2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организация оценки соответствия представленных инвестиционных пр</w:t>
      </w:r>
      <w:r w:rsidRPr="007E58F5">
        <w:rPr>
          <w:color w:val="000000"/>
          <w:sz w:val="28"/>
          <w:szCs w:val="28"/>
        </w:rPr>
        <w:t>о</w:t>
      </w:r>
      <w:r w:rsidRPr="007E58F5">
        <w:rPr>
          <w:color w:val="000000"/>
          <w:sz w:val="28"/>
          <w:szCs w:val="28"/>
        </w:rPr>
        <w:t xml:space="preserve">грамм организаций коммунального </w:t>
      </w:r>
      <w:proofErr w:type="gramStart"/>
      <w:r w:rsidRPr="007E58F5">
        <w:rPr>
          <w:color w:val="000000"/>
          <w:sz w:val="28"/>
          <w:szCs w:val="28"/>
        </w:rPr>
        <w:t>комплекса</w:t>
      </w:r>
      <w:proofErr w:type="gramEnd"/>
      <w:r w:rsidRPr="007E58F5">
        <w:rPr>
          <w:color w:val="000000"/>
          <w:sz w:val="28"/>
          <w:szCs w:val="28"/>
        </w:rPr>
        <w:t xml:space="preserve"> установленным требованиям;</w:t>
      </w:r>
    </w:p>
    <w:p w:rsidR="00116ED7" w:rsidRPr="007E58F5" w:rsidRDefault="00116ED7" w:rsidP="008F0AE2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участие в разработке инвестиционных программ организаций комм</w:t>
      </w:r>
      <w:r w:rsidRPr="007E58F5">
        <w:rPr>
          <w:color w:val="000000"/>
          <w:sz w:val="28"/>
          <w:szCs w:val="28"/>
        </w:rPr>
        <w:t>у</w:t>
      </w:r>
      <w:r w:rsidRPr="007E58F5">
        <w:rPr>
          <w:color w:val="000000"/>
          <w:sz w:val="28"/>
          <w:szCs w:val="28"/>
        </w:rPr>
        <w:t>нального комплекса.</w:t>
      </w:r>
    </w:p>
    <w:p w:rsidR="00116ED7" w:rsidRPr="007E58F5" w:rsidRDefault="00116ED7" w:rsidP="00E17C98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7E58F5">
        <w:rPr>
          <w:color w:val="000000"/>
          <w:sz w:val="28"/>
          <w:szCs w:val="28"/>
        </w:rPr>
        <w:t>Контроль за</w:t>
      </w:r>
      <w:proofErr w:type="gramEnd"/>
      <w:r w:rsidRPr="007E58F5">
        <w:rPr>
          <w:color w:val="000000"/>
          <w:sz w:val="28"/>
          <w:szCs w:val="28"/>
        </w:rPr>
        <w:t xml:space="preserve"> исполнением Программы осуществляет Глава Администрации </w:t>
      </w:r>
      <w:r w:rsidR="004D60D3" w:rsidRPr="007E58F5">
        <w:rPr>
          <w:color w:val="000000"/>
          <w:sz w:val="28"/>
          <w:szCs w:val="28"/>
        </w:rPr>
        <w:t>Ханты-Мансийского района</w:t>
      </w:r>
      <w:r w:rsidRPr="007E58F5">
        <w:rPr>
          <w:color w:val="000000"/>
          <w:sz w:val="28"/>
          <w:szCs w:val="28"/>
        </w:rPr>
        <w:t>.</w:t>
      </w:r>
    </w:p>
    <w:p w:rsidR="00116ED7" w:rsidRPr="007E58F5" w:rsidRDefault="00116ED7" w:rsidP="00116ED7">
      <w:pPr>
        <w:tabs>
          <w:tab w:val="left" w:pos="1134"/>
        </w:tabs>
        <w:spacing w:line="276" w:lineRule="auto"/>
        <w:ind w:firstLine="556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 xml:space="preserve">В рамках осуществляемых функций </w:t>
      </w:r>
      <w:r w:rsidR="00221B01" w:rsidRPr="007E58F5">
        <w:rPr>
          <w:color w:val="000000"/>
          <w:sz w:val="28"/>
          <w:szCs w:val="28"/>
        </w:rPr>
        <w:t>Департамент строительства, архите</w:t>
      </w:r>
      <w:r w:rsidR="00221B01" w:rsidRPr="007E58F5">
        <w:rPr>
          <w:color w:val="000000"/>
          <w:sz w:val="28"/>
          <w:szCs w:val="28"/>
        </w:rPr>
        <w:t>к</w:t>
      </w:r>
      <w:r w:rsidR="00221B01" w:rsidRPr="007E58F5">
        <w:rPr>
          <w:color w:val="000000"/>
          <w:sz w:val="28"/>
          <w:szCs w:val="28"/>
        </w:rPr>
        <w:t xml:space="preserve">туры и ЖКХ </w:t>
      </w:r>
      <w:r w:rsidRPr="007E58F5">
        <w:rPr>
          <w:color w:val="000000"/>
          <w:sz w:val="28"/>
          <w:szCs w:val="28"/>
        </w:rPr>
        <w:t>подготавливает соответствующие необходимые документы для использования организациями, участвующими в реализации Программы.</w:t>
      </w:r>
    </w:p>
    <w:p w:rsidR="00116ED7" w:rsidRPr="007E58F5" w:rsidRDefault="00116ED7" w:rsidP="00E17C98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Реализация мероприятий Программы будет осуществляться посредством следующих механизмов.</w:t>
      </w:r>
    </w:p>
    <w:p w:rsidR="00116ED7" w:rsidRPr="007E58F5" w:rsidRDefault="00116ED7" w:rsidP="00116ED7">
      <w:pPr>
        <w:tabs>
          <w:tab w:val="left" w:pos="1134"/>
        </w:tabs>
        <w:spacing w:line="276" w:lineRule="auto"/>
        <w:ind w:firstLine="556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Инструментом реализации Программы являются инвестиционные и прои</w:t>
      </w:r>
      <w:r w:rsidRPr="007E58F5">
        <w:rPr>
          <w:color w:val="000000"/>
          <w:sz w:val="28"/>
          <w:szCs w:val="28"/>
        </w:rPr>
        <w:t>з</w:t>
      </w:r>
      <w:r w:rsidRPr="007E58F5">
        <w:rPr>
          <w:color w:val="000000"/>
          <w:sz w:val="28"/>
          <w:szCs w:val="28"/>
        </w:rPr>
        <w:t>водственные программы организаций коммунального комплекса (в том числе в сферах электро-, тепл</w:t>
      </w:r>
      <w:proofErr w:type="gramStart"/>
      <w:r w:rsidRPr="007E58F5">
        <w:rPr>
          <w:color w:val="000000"/>
          <w:sz w:val="28"/>
          <w:szCs w:val="28"/>
        </w:rPr>
        <w:t>о-</w:t>
      </w:r>
      <w:proofErr w:type="gramEnd"/>
      <w:r w:rsidRPr="007E58F5">
        <w:rPr>
          <w:color w:val="000000"/>
          <w:sz w:val="28"/>
          <w:szCs w:val="28"/>
        </w:rPr>
        <w:t>,</w:t>
      </w:r>
      <w:r w:rsidR="00720226" w:rsidRPr="007E58F5">
        <w:rPr>
          <w:color w:val="000000"/>
          <w:sz w:val="28"/>
          <w:szCs w:val="28"/>
        </w:rPr>
        <w:t xml:space="preserve"> </w:t>
      </w:r>
      <w:proofErr w:type="spellStart"/>
      <w:r w:rsidR="00720226" w:rsidRPr="007E58F5">
        <w:rPr>
          <w:color w:val="000000"/>
          <w:sz w:val="28"/>
          <w:szCs w:val="28"/>
        </w:rPr>
        <w:t>газо</w:t>
      </w:r>
      <w:proofErr w:type="spellEnd"/>
      <w:r w:rsidR="00720226" w:rsidRPr="007E58F5">
        <w:rPr>
          <w:color w:val="000000"/>
          <w:sz w:val="28"/>
          <w:szCs w:val="28"/>
        </w:rPr>
        <w:t xml:space="preserve"> -,</w:t>
      </w:r>
      <w:r w:rsidRPr="007E58F5">
        <w:rPr>
          <w:color w:val="000000"/>
          <w:sz w:val="28"/>
          <w:szCs w:val="28"/>
        </w:rPr>
        <w:t xml:space="preserve"> водоснабжения,  водоотведения, очистки сто</w:t>
      </w:r>
      <w:r w:rsidRPr="007E58F5">
        <w:rPr>
          <w:color w:val="000000"/>
          <w:sz w:val="28"/>
          <w:szCs w:val="28"/>
        </w:rPr>
        <w:t>ч</w:t>
      </w:r>
      <w:r w:rsidRPr="007E58F5">
        <w:rPr>
          <w:color w:val="000000"/>
          <w:sz w:val="28"/>
          <w:szCs w:val="28"/>
        </w:rPr>
        <w:t xml:space="preserve">ных вод, утилизации (захоронения) твердых бытовых отходов). </w:t>
      </w:r>
      <w:r w:rsidR="00550E4E" w:rsidRPr="007E58F5">
        <w:rPr>
          <w:color w:val="000000"/>
          <w:sz w:val="28"/>
          <w:szCs w:val="28"/>
        </w:rPr>
        <w:t>И</w:t>
      </w:r>
      <w:r w:rsidRPr="007E58F5">
        <w:rPr>
          <w:color w:val="000000"/>
          <w:sz w:val="28"/>
          <w:szCs w:val="28"/>
        </w:rPr>
        <w:t>сточник</w:t>
      </w:r>
      <w:r w:rsidR="00550E4E" w:rsidRPr="007E58F5">
        <w:rPr>
          <w:color w:val="000000"/>
          <w:sz w:val="28"/>
          <w:szCs w:val="28"/>
        </w:rPr>
        <w:t>ами</w:t>
      </w:r>
      <w:r w:rsidRPr="007E58F5">
        <w:rPr>
          <w:color w:val="000000"/>
          <w:sz w:val="28"/>
          <w:szCs w:val="28"/>
        </w:rPr>
        <w:t xml:space="preserve"> финансирования таких программ организаций коммунального комплекса явл</w:t>
      </w:r>
      <w:r w:rsidRPr="007E58F5">
        <w:rPr>
          <w:color w:val="000000"/>
          <w:sz w:val="28"/>
          <w:szCs w:val="28"/>
        </w:rPr>
        <w:t>я</w:t>
      </w:r>
      <w:r w:rsidRPr="007E58F5">
        <w:rPr>
          <w:color w:val="000000"/>
          <w:sz w:val="28"/>
          <w:szCs w:val="28"/>
        </w:rPr>
        <w:t>ются тарифы, в том числе долгосрочные</w:t>
      </w:r>
      <w:r w:rsidR="00550E4E" w:rsidRPr="007E58F5">
        <w:rPr>
          <w:color w:val="000000"/>
          <w:sz w:val="28"/>
          <w:szCs w:val="28"/>
        </w:rPr>
        <w:t>, и бюджеты Ханты-Мансийского авт</w:t>
      </w:r>
      <w:r w:rsidR="00550E4E" w:rsidRPr="007E58F5">
        <w:rPr>
          <w:color w:val="000000"/>
          <w:sz w:val="28"/>
          <w:szCs w:val="28"/>
        </w:rPr>
        <w:t>о</w:t>
      </w:r>
      <w:r w:rsidR="00550E4E" w:rsidRPr="007E58F5">
        <w:rPr>
          <w:color w:val="000000"/>
          <w:sz w:val="28"/>
          <w:szCs w:val="28"/>
        </w:rPr>
        <w:t>номного округа – Югры и Ханты-Мансийского района</w:t>
      </w:r>
      <w:r w:rsidR="007F77B3" w:rsidRPr="007E58F5">
        <w:rPr>
          <w:color w:val="000000"/>
          <w:sz w:val="28"/>
          <w:szCs w:val="28"/>
        </w:rPr>
        <w:t>.</w:t>
      </w:r>
    </w:p>
    <w:p w:rsidR="00116ED7" w:rsidRPr="007E58F5" w:rsidRDefault="00116ED7" w:rsidP="00116ED7">
      <w:pPr>
        <w:tabs>
          <w:tab w:val="left" w:pos="1134"/>
        </w:tabs>
        <w:spacing w:line="276" w:lineRule="auto"/>
        <w:ind w:firstLine="556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В отношении системы электроснабжения, реализация настоящей Програ</w:t>
      </w:r>
      <w:r w:rsidRPr="007E58F5">
        <w:rPr>
          <w:color w:val="000000"/>
          <w:sz w:val="28"/>
          <w:szCs w:val="28"/>
        </w:rPr>
        <w:t>м</w:t>
      </w:r>
      <w:r w:rsidRPr="007E58F5">
        <w:rPr>
          <w:color w:val="000000"/>
          <w:sz w:val="28"/>
          <w:szCs w:val="28"/>
        </w:rPr>
        <w:t xml:space="preserve">мы осуществляется </w:t>
      </w:r>
      <w:r w:rsidR="00C73FC8" w:rsidRPr="007E58F5">
        <w:rPr>
          <w:color w:val="000000"/>
          <w:sz w:val="28"/>
          <w:szCs w:val="28"/>
        </w:rPr>
        <w:t>в рамках</w:t>
      </w:r>
      <w:r w:rsidRPr="007E58F5">
        <w:rPr>
          <w:color w:val="000000"/>
          <w:sz w:val="28"/>
          <w:szCs w:val="28"/>
        </w:rPr>
        <w:t xml:space="preserve"> инвестиционных программ ОАО «</w:t>
      </w:r>
      <w:r w:rsidR="007F77B3" w:rsidRPr="007E58F5">
        <w:rPr>
          <w:color w:val="000000"/>
          <w:sz w:val="28"/>
          <w:szCs w:val="28"/>
        </w:rPr>
        <w:t>ЮТЭК», ОАО «Компания ЮГ» и ОАО «ЮТЭК – Ханты-Мансийский район»</w:t>
      </w:r>
      <w:r w:rsidR="00C73FC8" w:rsidRPr="007E58F5">
        <w:rPr>
          <w:color w:val="000000"/>
          <w:sz w:val="28"/>
          <w:szCs w:val="28"/>
        </w:rPr>
        <w:t>.</w:t>
      </w:r>
    </w:p>
    <w:p w:rsidR="00116ED7" w:rsidRPr="007E58F5" w:rsidRDefault="00116ED7" w:rsidP="00116ED7">
      <w:pPr>
        <w:tabs>
          <w:tab w:val="left" w:pos="1134"/>
        </w:tabs>
        <w:spacing w:line="276" w:lineRule="auto"/>
        <w:ind w:firstLine="556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Установление тарифов на товары (услуги) организаций коммунального комплекса в сферах электро-, тепл</w:t>
      </w:r>
      <w:proofErr w:type="gramStart"/>
      <w:r w:rsidRPr="007E58F5">
        <w:rPr>
          <w:color w:val="000000"/>
          <w:sz w:val="28"/>
          <w:szCs w:val="28"/>
        </w:rPr>
        <w:t>о-</w:t>
      </w:r>
      <w:proofErr w:type="gramEnd"/>
      <w:r w:rsidRPr="007E58F5">
        <w:rPr>
          <w:color w:val="000000"/>
          <w:sz w:val="28"/>
          <w:szCs w:val="28"/>
        </w:rPr>
        <w:t>,</w:t>
      </w:r>
      <w:r w:rsidR="0004727E" w:rsidRPr="007E58F5">
        <w:rPr>
          <w:color w:val="000000"/>
          <w:sz w:val="28"/>
          <w:szCs w:val="28"/>
        </w:rPr>
        <w:t xml:space="preserve"> </w:t>
      </w:r>
      <w:proofErr w:type="spellStart"/>
      <w:r w:rsidR="0004727E" w:rsidRPr="007E58F5">
        <w:rPr>
          <w:color w:val="000000"/>
          <w:sz w:val="28"/>
          <w:szCs w:val="28"/>
        </w:rPr>
        <w:t>газо</w:t>
      </w:r>
      <w:proofErr w:type="spellEnd"/>
      <w:r w:rsidR="0004727E" w:rsidRPr="007E58F5">
        <w:rPr>
          <w:color w:val="000000"/>
          <w:sz w:val="28"/>
          <w:szCs w:val="28"/>
        </w:rPr>
        <w:t xml:space="preserve"> -,</w:t>
      </w:r>
      <w:r w:rsidRPr="007E58F5">
        <w:rPr>
          <w:color w:val="000000"/>
          <w:sz w:val="28"/>
          <w:szCs w:val="28"/>
        </w:rPr>
        <w:t xml:space="preserve"> водоснабжения,  водоотведения, очистки сточных вод, утилизации (захоронения) твердых бытовых отходов на долгосрочную перспективу</w:t>
      </w:r>
      <w:r w:rsidR="0004727E" w:rsidRPr="007E58F5">
        <w:rPr>
          <w:color w:val="000000"/>
          <w:sz w:val="28"/>
          <w:szCs w:val="28"/>
        </w:rPr>
        <w:t xml:space="preserve"> </w:t>
      </w:r>
      <w:r w:rsidRPr="007E58F5">
        <w:rPr>
          <w:color w:val="000000"/>
          <w:sz w:val="28"/>
          <w:szCs w:val="28"/>
        </w:rPr>
        <w:t xml:space="preserve">должно сопровождаться заключением соглашения между, соответственно, Администрацией </w:t>
      </w:r>
      <w:r w:rsidR="0004727E" w:rsidRPr="007E58F5">
        <w:rPr>
          <w:color w:val="000000"/>
          <w:sz w:val="28"/>
          <w:szCs w:val="28"/>
        </w:rPr>
        <w:t>Ханты-Мансийского района</w:t>
      </w:r>
      <w:r w:rsidRPr="007E58F5">
        <w:rPr>
          <w:color w:val="000000"/>
          <w:sz w:val="28"/>
          <w:szCs w:val="28"/>
        </w:rPr>
        <w:t xml:space="preserve"> (в части утилизации (захоронения) твердых бытовых отходов) </w:t>
      </w:r>
      <w:r w:rsidR="0004727E" w:rsidRPr="007E58F5">
        <w:rPr>
          <w:color w:val="000000"/>
          <w:sz w:val="28"/>
          <w:szCs w:val="28"/>
        </w:rPr>
        <w:t>и</w:t>
      </w:r>
      <w:r w:rsidRPr="007E58F5">
        <w:rPr>
          <w:color w:val="000000"/>
          <w:sz w:val="28"/>
          <w:szCs w:val="28"/>
        </w:rPr>
        <w:t xml:space="preserve"> </w:t>
      </w:r>
      <w:r w:rsidR="00C02FA4" w:rsidRPr="007E58F5">
        <w:rPr>
          <w:rStyle w:val="aff0"/>
          <w:b w:val="0"/>
          <w:color w:val="000000"/>
          <w:sz w:val="28"/>
          <w:szCs w:val="28"/>
          <w:shd w:val="clear" w:color="auto" w:fill="FFFFFF"/>
        </w:rPr>
        <w:t>Департамента стро</w:t>
      </w:r>
      <w:r w:rsidR="00C02FA4" w:rsidRPr="007E58F5">
        <w:rPr>
          <w:rStyle w:val="aff0"/>
          <w:b w:val="0"/>
          <w:color w:val="000000"/>
          <w:sz w:val="28"/>
          <w:szCs w:val="28"/>
          <w:shd w:val="clear" w:color="auto" w:fill="FFFFFF"/>
        </w:rPr>
        <w:t>и</w:t>
      </w:r>
      <w:r w:rsidR="00C02FA4" w:rsidRPr="007E58F5">
        <w:rPr>
          <w:rStyle w:val="aff0"/>
          <w:b w:val="0"/>
          <w:color w:val="000000"/>
          <w:sz w:val="28"/>
          <w:szCs w:val="28"/>
          <w:shd w:val="clear" w:color="auto" w:fill="FFFFFF"/>
        </w:rPr>
        <w:t>тельства, энергетики и жилищно-коммунального комплекса Ханты-Мансийского автономного округа – Югры</w:t>
      </w:r>
      <w:r w:rsidRPr="007E58F5">
        <w:rPr>
          <w:color w:val="000000"/>
          <w:sz w:val="28"/>
          <w:szCs w:val="28"/>
        </w:rPr>
        <w:t xml:space="preserve"> (в части</w:t>
      </w:r>
      <w:r w:rsidR="00BF0029" w:rsidRPr="007E58F5">
        <w:rPr>
          <w:color w:val="000000"/>
          <w:sz w:val="28"/>
          <w:szCs w:val="28"/>
        </w:rPr>
        <w:t xml:space="preserve"> водоснабжения, водоотв</w:t>
      </w:r>
      <w:r w:rsidR="00BF0029" w:rsidRPr="007E58F5">
        <w:rPr>
          <w:color w:val="000000"/>
          <w:sz w:val="28"/>
          <w:szCs w:val="28"/>
        </w:rPr>
        <w:t>е</w:t>
      </w:r>
      <w:r w:rsidR="00BF0029" w:rsidRPr="007E58F5">
        <w:rPr>
          <w:color w:val="000000"/>
          <w:sz w:val="28"/>
          <w:szCs w:val="28"/>
        </w:rPr>
        <w:t>дения и очистки сточных вод,</w:t>
      </w:r>
      <w:r w:rsidRPr="007E58F5">
        <w:rPr>
          <w:color w:val="000000"/>
          <w:sz w:val="28"/>
          <w:szCs w:val="28"/>
        </w:rPr>
        <w:t xml:space="preserve"> теплоснабжения и электроснабжения) и орган</w:t>
      </w:r>
      <w:r w:rsidRPr="007E58F5">
        <w:rPr>
          <w:color w:val="000000"/>
          <w:sz w:val="28"/>
          <w:szCs w:val="28"/>
        </w:rPr>
        <w:t>и</w:t>
      </w:r>
      <w:r w:rsidRPr="007E58F5">
        <w:rPr>
          <w:color w:val="000000"/>
          <w:sz w:val="28"/>
          <w:szCs w:val="28"/>
        </w:rPr>
        <w:t>зацией коммунального комплекса.</w:t>
      </w:r>
    </w:p>
    <w:p w:rsidR="00116ED7" w:rsidRPr="007E58F5" w:rsidRDefault="00116ED7" w:rsidP="00116ED7">
      <w:pPr>
        <w:tabs>
          <w:tab w:val="left" w:pos="1134"/>
        </w:tabs>
        <w:spacing w:line="276" w:lineRule="auto"/>
        <w:ind w:firstLine="556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В данном соглашении (кроме прав, обязанностей и ответственностей ст</w:t>
      </w:r>
      <w:r w:rsidRPr="007E58F5">
        <w:rPr>
          <w:color w:val="000000"/>
          <w:sz w:val="28"/>
          <w:szCs w:val="28"/>
        </w:rPr>
        <w:t>о</w:t>
      </w:r>
      <w:r w:rsidRPr="007E58F5">
        <w:rPr>
          <w:color w:val="000000"/>
          <w:sz w:val="28"/>
          <w:szCs w:val="28"/>
        </w:rPr>
        <w:t>рон) должны найти отражение следующие условия:</w:t>
      </w:r>
    </w:p>
    <w:p w:rsidR="00116ED7" w:rsidRPr="007E58F5" w:rsidRDefault="00116ED7" w:rsidP="008F0AE2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долгосрочные параметры регулирования деятельности организации коммунального комплекса;</w:t>
      </w:r>
    </w:p>
    <w:p w:rsidR="00116ED7" w:rsidRPr="007E58F5" w:rsidRDefault="00116ED7" w:rsidP="008F0AE2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lastRenderedPageBreak/>
        <w:t>целевые показатели обеспечения надежности, сбалансированности с</w:t>
      </w:r>
      <w:r w:rsidRPr="007E58F5">
        <w:rPr>
          <w:color w:val="000000"/>
          <w:sz w:val="28"/>
          <w:szCs w:val="28"/>
        </w:rPr>
        <w:t>и</w:t>
      </w:r>
      <w:r w:rsidRPr="007E58F5">
        <w:rPr>
          <w:color w:val="000000"/>
          <w:sz w:val="28"/>
          <w:szCs w:val="28"/>
        </w:rPr>
        <w:t>стем, эффективности деятельности, обеспечения экологической безопасности, энергосбережения и повышения энергетической эффективности, достижение которых должно быть обеспечено в результате реализации программы, и их значения;</w:t>
      </w:r>
    </w:p>
    <w:p w:rsidR="00116ED7" w:rsidRPr="007E58F5" w:rsidRDefault="00116ED7" w:rsidP="008F0AE2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перечень мероприятий программы и их стоимость;</w:t>
      </w:r>
    </w:p>
    <w:p w:rsidR="00116ED7" w:rsidRPr="007E58F5" w:rsidRDefault="00116ED7" w:rsidP="008F0AE2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объемы и источники финансирования мероприятий (в том числе, со</w:t>
      </w:r>
      <w:r w:rsidRPr="007E58F5">
        <w:rPr>
          <w:color w:val="000000"/>
          <w:sz w:val="28"/>
          <w:szCs w:val="28"/>
        </w:rPr>
        <w:t>б</w:t>
      </w:r>
      <w:r w:rsidRPr="007E58F5">
        <w:rPr>
          <w:color w:val="000000"/>
          <w:sz w:val="28"/>
          <w:szCs w:val="28"/>
        </w:rPr>
        <w:t>ственные средства организации коммунального комплекса, бюджетные сре</w:t>
      </w:r>
      <w:r w:rsidRPr="007E58F5">
        <w:rPr>
          <w:color w:val="000000"/>
          <w:sz w:val="28"/>
          <w:szCs w:val="28"/>
        </w:rPr>
        <w:t>д</w:t>
      </w:r>
      <w:r w:rsidRPr="007E58F5">
        <w:rPr>
          <w:color w:val="000000"/>
          <w:sz w:val="28"/>
          <w:szCs w:val="28"/>
        </w:rPr>
        <w:t>ства, заемные средства);</w:t>
      </w:r>
    </w:p>
    <w:p w:rsidR="00116ED7" w:rsidRPr="007E58F5" w:rsidRDefault="00116ED7" w:rsidP="008F0AE2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условия пересмотра программы и долгосрочных тарифов;</w:t>
      </w:r>
    </w:p>
    <w:p w:rsidR="00116ED7" w:rsidRPr="007E58F5" w:rsidRDefault="00116ED7" w:rsidP="008F0AE2">
      <w:pPr>
        <w:pStyle w:val="aff1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7E58F5">
        <w:rPr>
          <w:color w:val="000000"/>
          <w:sz w:val="28"/>
          <w:szCs w:val="28"/>
        </w:rPr>
        <w:t>контроль за</w:t>
      </w:r>
      <w:proofErr w:type="gramEnd"/>
      <w:r w:rsidRPr="007E58F5">
        <w:rPr>
          <w:color w:val="000000"/>
          <w:sz w:val="28"/>
          <w:szCs w:val="28"/>
        </w:rPr>
        <w:t xml:space="preserve"> исполнением программы (порядок, формы, параметры и о</w:t>
      </w:r>
      <w:r w:rsidRPr="007E58F5">
        <w:rPr>
          <w:color w:val="000000"/>
          <w:sz w:val="28"/>
          <w:szCs w:val="28"/>
        </w:rPr>
        <w:t>т</w:t>
      </w:r>
      <w:r w:rsidRPr="007E58F5">
        <w:rPr>
          <w:color w:val="000000"/>
          <w:sz w:val="28"/>
          <w:szCs w:val="28"/>
        </w:rPr>
        <w:t>ветственные лица).</w:t>
      </w:r>
    </w:p>
    <w:p w:rsidR="00116ED7" w:rsidRPr="007E58F5" w:rsidRDefault="00116ED7" w:rsidP="00116ED7">
      <w:pPr>
        <w:tabs>
          <w:tab w:val="left" w:pos="1134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В области теплоснабжения механизм реализации мероприятий Программы программ должен соответствовать требованиям: Федерального закона от 27.07.2010 г. № 190-ФЗ «О теплоснабжении», Правил согласования и утве</w:t>
      </w:r>
      <w:r w:rsidRPr="007E58F5">
        <w:rPr>
          <w:color w:val="000000"/>
          <w:sz w:val="28"/>
          <w:szCs w:val="28"/>
        </w:rPr>
        <w:t>р</w:t>
      </w:r>
      <w:r w:rsidRPr="007E58F5">
        <w:rPr>
          <w:color w:val="000000"/>
          <w:sz w:val="28"/>
          <w:szCs w:val="28"/>
        </w:rPr>
        <w:t>ждения инвестиционных программ организаций, осуществляющих регулиру</w:t>
      </w:r>
      <w:r w:rsidRPr="007E58F5">
        <w:rPr>
          <w:color w:val="000000"/>
          <w:sz w:val="28"/>
          <w:szCs w:val="28"/>
        </w:rPr>
        <w:t>е</w:t>
      </w:r>
      <w:r w:rsidRPr="007E58F5">
        <w:rPr>
          <w:color w:val="000000"/>
          <w:sz w:val="28"/>
          <w:szCs w:val="28"/>
        </w:rPr>
        <w:t>мые виды деятельности в сфере теплоснабжения, Основ ценообразования в сфере теплоснабжения, Правил регулирования цен (тарифов) в сфере тепл</w:t>
      </w:r>
      <w:r w:rsidRPr="007E58F5">
        <w:rPr>
          <w:color w:val="000000"/>
          <w:sz w:val="28"/>
          <w:szCs w:val="28"/>
        </w:rPr>
        <w:t>о</w:t>
      </w:r>
      <w:r w:rsidRPr="007E58F5">
        <w:rPr>
          <w:color w:val="000000"/>
          <w:sz w:val="28"/>
          <w:szCs w:val="28"/>
        </w:rPr>
        <w:t>снабжения, утверждаемых Правительством РФ.</w:t>
      </w:r>
    </w:p>
    <w:p w:rsidR="00116ED7" w:rsidRPr="007E58F5" w:rsidRDefault="00116ED7" w:rsidP="00116ED7">
      <w:pPr>
        <w:tabs>
          <w:tab w:val="left" w:pos="1134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 xml:space="preserve">На основе результатов мониторинга выполнения Программы </w:t>
      </w:r>
      <w:r w:rsidR="00C02FA4" w:rsidRPr="007E58F5">
        <w:rPr>
          <w:color w:val="000000"/>
          <w:sz w:val="28"/>
          <w:szCs w:val="28"/>
        </w:rPr>
        <w:t>Департаме</w:t>
      </w:r>
      <w:r w:rsidR="00C02FA4" w:rsidRPr="007E58F5">
        <w:rPr>
          <w:color w:val="000000"/>
          <w:sz w:val="28"/>
          <w:szCs w:val="28"/>
        </w:rPr>
        <w:t>н</w:t>
      </w:r>
      <w:r w:rsidR="00C02FA4" w:rsidRPr="007E58F5">
        <w:rPr>
          <w:color w:val="000000"/>
          <w:sz w:val="28"/>
          <w:szCs w:val="28"/>
        </w:rPr>
        <w:t>том строительства, архитектуры и ЖКХ</w:t>
      </w:r>
      <w:r w:rsidRPr="007E58F5">
        <w:rPr>
          <w:color w:val="000000"/>
          <w:sz w:val="28"/>
          <w:szCs w:val="28"/>
        </w:rPr>
        <w:t xml:space="preserve"> формируется информационная анал</w:t>
      </w:r>
      <w:r w:rsidRPr="007E58F5">
        <w:rPr>
          <w:color w:val="000000"/>
          <w:sz w:val="28"/>
          <w:szCs w:val="28"/>
        </w:rPr>
        <w:t>и</w:t>
      </w:r>
      <w:r w:rsidRPr="007E58F5">
        <w:rPr>
          <w:color w:val="000000"/>
          <w:sz w:val="28"/>
          <w:szCs w:val="28"/>
        </w:rPr>
        <w:t>тическая база об изменении целевых показателей Программы. Данная инфо</w:t>
      </w:r>
      <w:r w:rsidRPr="007E58F5">
        <w:rPr>
          <w:color w:val="000000"/>
          <w:sz w:val="28"/>
          <w:szCs w:val="28"/>
        </w:rPr>
        <w:t>р</w:t>
      </w:r>
      <w:r w:rsidRPr="007E58F5">
        <w:rPr>
          <w:color w:val="000000"/>
          <w:sz w:val="28"/>
          <w:szCs w:val="28"/>
        </w:rPr>
        <w:t>мационная база используется для оценки Программы, а также для принятия решений о ее корректировке.</w:t>
      </w:r>
    </w:p>
    <w:p w:rsidR="00377996" w:rsidRPr="007E58F5" w:rsidRDefault="00377996" w:rsidP="00116ED7">
      <w:pPr>
        <w:pStyle w:val="aff1"/>
        <w:tabs>
          <w:tab w:val="left" w:pos="851"/>
        </w:tabs>
        <w:spacing w:line="276" w:lineRule="auto"/>
        <w:ind w:left="0" w:firstLine="567"/>
        <w:jc w:val="center"/>
        <w:rPr>
          <w:color w:val="000000"/>
          <w:sz w:val="28"/>
          <w:szCs w:val="28"/>
        </w:rPr>
      </w:pPr>
    </w:p>
    <w:p w:rsidR="00116ED7" w:rsidRPr="007E58F5" w:rsidRDefault="00116ED7" w:rsidP="00116ED7">
      <w:pPr>
        <w:pStyle w:val="aff1"/>
        <w:tabs>
          <w:tab w:val="left" w:pos="851"/>
        </w:tabs>
        <w:spacing w:line="276" w:lineRule="auto"/>
        <w:ind w:left="0" w:firstLine="567"/>
        <w:jc w:val="center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План-график работ по реализации Программы</w:t>
      </w:r>
    </w:p>
    <w:p w:rsidR="00116ED7" w:rsidRPr="007E58F5" w:rsidRDefault="00116ED7" w:rsidP="00116ED7">
      <w:pPr>
        <w:pStyle w:val="aff1"/>
        <w:tabs>
          <w:tab w:val="left" w:pos="851"/>
        </w:tabs>
        <w:spacing w:line="276" w:lineRule="auto"/>
        <w:ind w:left="0" w:firstLine="567"/>
        <w:jc w:val="right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 xml:space="preserve">Таблица </w:t>
      </w:r>
      <w:r w:rsidR="00377996" w:rsidRPr="007E58F5">
        <w:rPr>
          <w:color w:val="000000"/>
          <w:sz w:val="28"/>
          <w:szCs w:val="28"/>
        </w:rPr>
        <w:t>38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306"/>
        <w:gridCol w:w="2129"/>
        <w:gridCol w:w="2522"/>
      </w:tblGrid>
      <w:tr w:rsidR="00116ED7" w:rsidRPr="007E58F5" w:rsidTr="00DC6922">
        <w:trPr>
          <w:tblHeader/>
          <w:jc w:val="center"/>
        </w:trPr>
        <w:tc>
          <w:tcPr>
            <w:tcW w:w="716" w:type="dxa"/>
            <w:vAlign w:val="center"/>
          </w:tcPr>
          <w:p w:rsidR="00116ED7" w:rsidRPr="007E58F5" w:rsidRDefault="00116ED7" w:rsidP="00417A03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7E58F5">
              <w:rPr>
                <w:b/>
                <w:color w:val="000000"/>
              </w:rPr>
              <w:t xml:space="preserve">№ </w:t>
            </w:r>
            <w:proofErr w:type="gramStart"/>
            <w:r w:rsidRPr="007E58F5">
              <w:rPr>
                <w:b/>
                <w:color w:val="000000"/>
              </w:rPr>
              <w:t>п</w:t>
            </w:r>
            <w:proofErr w:type="gramEnd"/>
            <w:r w:rsidRPr="007E58F5">
              <w:rPr>
                <w:b/>
                <w:color w:val="000000"/>
              </w:rPr>
              <w:t>/п</w:t>
            </w:r>
          </w:p>
        </w:tc>
        <w:tc>
          <w:tcPr>
            <w:tcW w:w="4306" w:type="dxa"/>
            <w:vAlign w:val="center"/>
          </w:tcPr>
          <w:p w:rsidR="00116ED7" w:rsidRPr="007E58F5" w:rsidRDefault="00116ED7" w:rsidP="00417A03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7E58F5">
              <w:rPr>
                <w:b/>
                <w:color w:val="000000"/>
              </w:rPr>
              <w:t>Наименование и содержание де</w:t>
            </w:r>
            <w:r w:rsidRPr="007E58F5">
              <w:rPr>
                <w:b/>
                <w:color w:val="000000"/>
              </w:rPr>
              <w:t>й</w:t>
            </w:r>
            <w:r w:rsidRPr="007E58F5">
              <w:rPr>
                <w:b/>
                <w:color w:val="000000"/>
              </w:rPr>
              <w:t>ствий по реализации программы</w:t>
            </w:r>
          </w:p>
        </w:tc>
        <w:tc>
          <w:tcPr>
            <w:tcW w:w="2129" w:type="dxa"/>
            <w:vAlign w:val="center"/>
          </w:tcPr>
          <w:p w:rsidR="00116ED7" w:rsidRPr="007E58F5" w:rsidRDefault="00116ED7" w:rsidP="00417A03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7E58F5">
              <w:rPr>
                <w:b/>
                <w:color w:val="000000"/>
              </w:rPr>
              <w:t>Ответственный исполнитель</w:t>
            </w:r>
          </w:p>
        </w:tc>
        <w:tc>
          <w:tcPr>
            <w:tcW w:w="2522" w:type="dxa"/>
            <w:vAlign w:val="center"/>
          </w:tcPr>
          <w:p w:rsidR="00116ED7" w:rsidRPr="007E58F5" w:rsidRDefault="00116ED7" w:rsidP="00417A03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7E58F5">
              <w:rPr>
                <w:b/>
                <w:color w:val="000000"/>
              </w:rPr>
              <w:t>Сроки реализации действий</w:t>
            </w:r>
          </w:p>
        </w:tc>
      </w:tr>
      <w:tr w:rsidR="00116ED7" w:rsidRPr="007E58F5" w:rsidTr="00DC6922">
        <w:trPr>
          <w:jc w:val="center"/>
        </w:trPr>
        <w:tc>
          <w:tcPr>
            <w:tcW w:w="716" w:type="dxa"/>
            <w:vAlign w:val="center"/>
          </w:tcPr>
          <w:p w:rsidR="00116ED7" w:rsidRPr="007E58F5" w:rsidRDefault="00116ED7" w:rsidP="00417A03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1.</w:t>
            </w:r>
          </w:p>
        </w:tc>
        <w:tc>
          <w:tcPr>
            <w:tcW w:w="4306" w:type="dxa"/>
            <w:vAlign w:val="center"/>
          </w:tcPr>
          <w:p w:rsidR="00116ED7" w:rsidRPr="007E58F5" w:rsidRDefault="00116ED7" w:rsidP="00417A03">
            <w:pPr>
              <w:pStyle w:val="aff1"/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7E58F5">
              <w:rPr>
                <w:color w:val="000000"/>
              </w:rPr>
              <w:t>Утверждение технических заданий по разработке инвестиционных программ организаций коммунального комплекса по развитию систем коммунальной и</w:t>
            </w:r>
            <w:r w:rsidRPr="007E58F5">
              <w:rPr>
                <w:color w:val="000000"/>
              </w:rPr>
              <w:t>н</w:t>
            </w:r>
            <w:r w:rsidRPr="007E58F5">
              <w:rPr>
                <w:color w:val="000000"/>
              </w:rPr>
              <w:t>фраструктуры</w:t>
            </w:r>
          </w:p>
        </w:tc>
        <w:tc>
          <w:tcPr>
            <w:tcW w:w="2129" w:type="dxa"/>
            <w:vAlign w:val="center"/>
          </w:tcPr>
          <w:p w:rsidR="00116ED7" w:rsidRPr="007E58F5" w:rsidRDefault="00221B01" w:rsidP="00417A03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522" w:type="dxa"/>
            <w:vAlign w:val="center"/>
          </w:tcPr>
          <w:p w:rsidR="00116ED7" w:rsidRPr="007E58F5" w:rsidRDefault="00116ED7" w:rsidP="00417A03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В течение 1 месяца после утверждения Программы.</w:t>
            </w:r>
          </w:p>
        </w:tc>
      </w:tr>
      <w:tr w:rsidR="00116ED7" w:rsidRPr="007E58F5" w:rsidTr="00DC6922">
        <w:trPr>
          <w:jc w:val="center"/>
        </w:trPr>
        <w:tc>
          <w:tcPr>
            <w:tcW w:w="716" w:type="dxa"/>
            <w:vAlign w:val="center"/>
          </w:tcPr>
          <w:p w:rsidR="00116ED7" w:rsidRPr="007E58F5" w:rsidRDefault="00116ED7" w:rsidP="00417A03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2.</w:t>
            </w:r>
          </w:p>
        </w:tc>
        <w:tc>
          <w:tcPr>
            <w:tcW w:w="4306" w:type="dxa"/>
            <w:vAlign w:val="center"/>
          </w:tcPr>
          <w:p w:rsidR="00116ED7" w:rsidRPr="007E58F5" w:rsidRDefault="00116ED7" w:rsidP="00417A03">
            <w:pPr>
              <w:pStyle w:val="aff1"/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7E58F5">
              <w:rPr>
                <w:color w:val="000000"/>
              </w:rPr>
              <w:t>Утверждение инвестиционных пр</w:t>
            </w:r>
            <w:r w:rsidRPr="007E58F5">
              <w:rPr>
                <w:color w:val="000000"/>
              </w:rPr>
              <w:t>о</w:t>
            </w:r>
            <w:r w:rsidRPr="007E58F5">
              <w:rPr>
                <w:color w:val="000000"/>
              </w:rPr>
              <w:t>грамм организаций коммунального комплекса по развитию систем комм</w:t>
            </w:r>
            <w:r w:rsidRPr="007E58F5">
              <w:rPr>
                <w:color w:val="000000"/>
              </w:rPr>
              <w:t>у</w:t>
            </w:r>
            <w:r w:rsidRPr="007E58F5">
              <w:rPr>
                <w:color w:val="000000"/>
              </w:rPr>
              <w:t>нальной инфраструктуры</w:t>
            </w:r>
          </w:p>
        </w:tc>
        <w:tc>
          <w:tcPr>
            <w:tcW w:w="2129" w:type="dxa"/>
            <w:vAlign w:val="center"/>
          </w:tcPr>
          <w:p w:rsidR="00116ED7" w:rsidRPr="007E58F5" w:rsidRDefault="00221B01" w:rsidP="00417A03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Департамент строительства, архитектуры и ЖКХ</w:t>
            </w:r>
            <w:r w:rsidR="00116ED7" w:rsidRPr="007E58F5">
              <w:rPr>
                <w:color w:val="000000"/>
              </w:rPr>
              <w:t>, организ</w:t>
            </w:r>
            <w:r w:rsidR="00116ED7" w:rsidRPr="007E58F5">
              <w:rPr>
                <w:color w:val="000000"/>
              </w:rPr>
              <w:t>а</w:t>
            </w:r>
            <w:r w:rsidR="00116ED7" w:rsidRPr="007E58F5">
              <w:rPr>
                <w:color w:val="000000"/>
              </w:rPr>
              <w:t>ции коммунал</w:t>
            </w:r>
            <w:r w:rsidR="00116ED7" w:rsidRPr="007E58F5">
              <w:rPr>
                <w:color w:val="000000"/>
              </w:rPr>
              <w:t>ь</w:t>
            </w:r>
            <w:r w:rsidR="00116ED7" w:rsidRPr="007E58F5">
              <w:rPr>
                <w:color w:val="000000"/>
              </w:rPr>
              <w:lastRenderedPageBreak/>
              <w:t>ного комплекса</w:t>
            </w:r>
          </w:p>
        </w:tc>
        <w:tc>
          <w:tcPr>
            <w:tcW w:w="2522" w:type="dxa"/>
            <w:vAlign w:val="center"/>
          </w:tcPr>
          <w:p w:rsidR="00116ED7" w:rsidRPr="007E58F5" w:rsidRDefault="00116ED7" w:rsidP="00417A03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lastRenderedPageBreak/>
              <w:t>В течение 2 месяцев после утверждения технических заданий по разработке инв</w:t>
            </w:r>
            <w:r w:rsidRPr="007E58F5">
              <w:rPr>
                <w:color w:val="000000"/>
              </w:rPr>
              <w:t>е</w:t>
            </w:r>
            <w:r w:rsidRPr="007E58F5">
              <w:rPr>
                <w:color w:val="000000"/>
              </w:rPr>
              <w:t>стиционных пр</w:t>
            </w:r>
            <w:r w:rsidRPr="007E58F5">
              <w:rPr>
                <w:color w:val="000000"/>
              </w:rPr>
              <w:t>о</w:t>
            </w:r>
            <w:r w:rsidRPr="007E58F5">
              <w:rPr>
                <w:color w:val="000000"/>
              </w:rPr>
              <w:lastRenderedPageBreak/>
              <w:t>грамм.</w:t>
            </w:r>
          </w:p>
        </w:tc>
      </w:tr>
      <w:tr w:rsidR="00116ED7" w:rsidRPr="007E58F5" w:rsidTr="00DC6922">
        <w:trPr>
          <w:jc w:val="center"/>
        </w:trPr>
        <w:tc>
          <w:tcPr>
            <w:tcW w:w="716" w:type="dxa"/>
            <w:vAlign w:val="center"/>
          </w:tcPr>
          <w:p w:rsidR="00116ED7" w:rsidRPr="007E58F5" w:rsidRDefault="00116ED7" w:rsidP="00417A03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lastRenderedPageBreak/>
              <w:t>3.</w:t>
            </w:r>
          </w:p>
        </w:tc>
        <w:tc>
          <w:tcPr>
            <w:tcW w:w="4306" w:type="dxa"/>
            <w:vAlign w:val="center"/>
          </w:tcPr>
          <w:p w:rsidR="00116ED7" w:rsidRPr="007E58F5" w:rsidRDefault="00C73FC8" w:rsidP="00221B01">
            <w:pPr>
              <w:pStyle w:val="aff1"/>
              <w:tabs>
                <w:tab w:val="left" w:pos="263"/>
              </w:tabs>
              <w:spacing w:line="276" w:lineRule="auto"/>
              <w:ind w:left="0"/>
              <w:rPr>
                <w:color w:val="000000"/>
              </w:rPr>
            </w:pPr>
            <w:r w:rsidRPr="007E58F5">
              <w:rPr>
                <w:color w:val="000000"/>
              </w:rPr>
              <w:t>Заключение</w:t>
            </w:r>
            <w:r w:rsidR="00116ED7" w:rsidRPr="007E58F5">
              <w:rPr>
                <w:color w:val="000000"/>
              </w:rPr>
              <w:t xml:space="preserve"> договоров на реализацию инвестиционных программ. Такие д</w:t>
            </w:r>
            <w:r w:rsidR="00116ED7" w:rsidRPr="007E58F5">
              <w:rPr>
                <w:color w:val="000000"/>
              </w:rPr>
              <w:t>о</w:t>
            </w:r>
            <w:r w:rsidR="00116ED7" w:rsidRPr="007E58F5">
              <w:rPr>
                <w:color w:val="000000"/>
              </w:rPr>
              <w:t>говоры должны включать:</w:t>
            </w:r>
          </w:p>
          <w:p w:rsidR="00116ED7" w:rsidRPr="007E58F5" w:rsidRDefault="00116ED7" w:rsidP="00221B01">
            <w:pPr>
              <w:pStyle w:val="aff1"/>
              <w:numPr>
                <w:ilvl w:val="0"/>
                <w:numId w:val="38"/>
              </w:numPr>
              <w:tabs>
                <w:tab w:val="left" w:pos="263"/>
              </w:tabs>
              <w:spacing w:line="276" w:lineRule="auto"/>
              <w:ind w:left="0" w:firstLine="0"/>
              <w:rPr>
                <w:color w:val="000000"/>
              </w:rPr>
            </w:pPr>
            <w:r w:rsidRPr="007E58F5">
              <w:rPr>
                <w:color w:val="000000"/>
              </w:rPr>
              <w:t>цели договора, представленные с</w:t>
            </w:r>
            <w:r w:rsidRPr="007E58F5">
              <w:rPr>
                <w:color w:val="000000"/>
              </w:rPr>
              <w:t>и</w:t>
            </w:r>
            <w:r w:rsidRPr="007E58F5">
              <w:rPr>
                <w:color w:val="000000"/>
              </w:rPr>
              <w:t>стемой показателей и индикаторов, х</w:t>
            </w:r>
            <w:r w:rsidRPr="007E58F5">
              <w:rPr>
                <w:color w:val="000000"/>
              </w:rPr>
              <w:t>а</w:t>
            </w:r>
            <w:r w:rsidRPr="007E58F5">
              <w:rPr>
                <w:color w:val="000000"/>
              </w:rPr>
              <w:t>рактеризующих развитие систем ко</w:t>
            </w:r>
            <w:r w:rsidRPr="007E58F5">
              <w:rPr>
                <w:color w:val="000000"/>
              </w:rPr>
              <w:t>м</w:t>
            </w:r>
            <w:r w:rsidRPr="007E58F5">
              <w:rPr>
                <w:color w:val="000000"/>
              </w:rPr>
              <w:t>мунальной инфраструктуры (показат</w:t>
            </w:r>
            <w:r w:rsidRPr="007E58F5">
              <w:rPr>
                <w:color w:val="000000"/>
              </w:rPr>
              <w:t>е</w:t>
            </w:r>
            <w:r w:rsidRPr="007E58F5">
              <w:rPr>
                <w:color w:val="000000"/>
              </w:rPr>
              <w:t>ли обеспечения надежности, сбаланс</w:t>
            </w:r>
            <w:r w:rsidRPr="007E58F5">
              <w:rPr>
                <w:color w:val="000000"/>
              </w:rPr>
              <w:t>и</w:t>
            </w:r>
            <w:r w:rsidRPr="007E58F5">
              <w:rPr>
                <w:color w:val="000000"/>
              </w:rPr>
              <w:t>рованности систем, эффективности д</w:t>
            </w:r>
            <w:r w:rsidRPr="007E58F5">
              <w:rPr>
                <w:color w:val="000000"/>
              </w:rPr>
              <w:t>е</w:t>
            </w:r>
            <w:r w:rsidRPr="007E58F5">
              <w:rPr>
                <w:color w:val="000000"/>
              </w:rPr>
              <w:t>ятельности, обеспечения экологич</w:t>
            </w:r>
            <w:r w:rsidRPr="007E58F5">
              <w:rPr>
                <w:color w:val="000000"/>
              </w:rPr>
              <w:t>е</w:t>
            </w:r>
            <w:r w:rsidRPr="007E58F5">
              <w:rPr>
                <w:color w:val="000000"/>
              </w:rPr>
              <w:t>ской безопасности, энергосбережения и повышения энергетической эффе</w:t>
            </w:r>
            <w:r w:rsidRPr="007E58F5">
              <w:rPr>
                <w:color w:val="000000"/>
              </w:rPr>
              <w:t>к</w:t>
            </w:r>
            <w:r w:rsidRPr="007E58F5">
              <w:rPr>
                <w:color w:val="000000"/>
              </w:rPr>
              <w:t>тивности, достижение которых должно быть обеспечено в результате реализ</w:t>
            </w:r>
            <w:r w:rsidRPr="007E58F5">
              <w:rPr>
                <w:color w:val="000000"/>
              </w:rPr>
              <w:t>а</w:t>
            </w:r>
            <w:r w:rsidRPr="007E58F5">
              <w:rPr>
                <w:color w:val="000000"/>
              </w:rPr>
              <w:t>ции программы, и их значения);</w:t>
            </w:r>
          </w:p>
          <w:p w:rsidR="00116ED7" w:rsidRPr="007E58F5" w:rsidRDefault="00116ED7" w:rsidP="00221B01">
            <w:pPr>
              <w:pStyle w:val="aff1"/>
              <w:numPr>
                <w:ilvl w:val="0"/>
                <w:numId w:val="38"/>
              </w:numPr>
              <w:tabs>
                <w:tab w:val="left" w:pos="263"/>
              </w:tabs>
              <w:spacing w:line="276" w:lineRule="auto"/>
              <w:ind w:left="0" w:firstLine="0"/>
              <w:rPr>
                <w:color w:val="000000"/>
              </w:rPr>
            </w:pPr>
            <w:r w:rsidRPr="007E58F5">
              <w:rPr>
                <w:color w:val="000000"/>
              </w:rPr>
              <w:t>права и обязанности сторон по т</w:t>
            </w:r>
            <w:r w:rsidRPr="007E58F5">
              <w:rPr>
                <w:color w:val="000000"/>
              </w:rPr>
              <w:t>а</w:t>
            </w:r>
            <w:r w:rsidRPr="007E58F5">
              <w:rPr>
                <w:color w:val="000000"/>
              </w:rPr>
              <w:t>ким ключевым вопросам, как порядок финансирования мероприятий, порядок выполнения мероприятий, порядок р</w:t>
            </w:r>
            <w:r w:rsidRPr="007E58F5">
              <w:rPr>
                <w:color w:val="000000"/>
              </w:rPr>
              <w:t>е</w:t>
            </w:r>
            <w:r w:rsidRPr="007E58F5">
              <w:rPr>
                <w:color w:val="000000"/>
              </w:rPr>
              <w:t>гистрации прав на создаваемые объе</w:t>
            </w:r>
            <w:r w:rsidRPr="007E58F5">
              <w:rPr>
                <w:color w:val="000000"/>
              </w:rPr>
              <w:t>к</w:t>
            </w:r>
            <w:r w:rsidRPr="007E58F5">
              <w:rPr>
                <w:color w:val="000000"/>
              </w:rPr>
              <w:t>ты и  сооружения систем коммунал</w:t>
            </w:r>
            <w:r w:rsidRPr="007E58F5">
              <w:rPr>
                <w:color w:val="000000"/>
              </w:rPr>
              <w:t>ь</w:t>
            </w:r>
            <w:r w:rsidRPr="007E58F5">
              <w:rPr>
                <w:color w:val="000000"/>
              </w:rPr>
              <w:t>ной инфраструктуры, порядок ос</w:t>
            </w:r>
            <w:r w:rsidRPr="007E58F5">
              <w:rPr>
                <w:color w:val="000000"/>
              </w:rPr>
              <w:t>у</w:t>
            </w:r>
            <w:r w:rsidRPr="007E58F5">
              <w:rPr>
                <w:color w:val="000000"/>
              </w:rPr>
              <w:t>ществления контроля и мониторинга, порядок и основания для пересмотра инвестиционной программы, тарифов и надбавок;</w:t>
            </w:r>
          </w:p>
          <w:p w:rsidR="00116ED7" w:rsidRPr="007E58F5" w:rsidRDefault="00116ED7" w:rsidP="00221B01">
            <w:pPr>
              <w:pStyle w:val="aff1"/>
              <w:numPr>
                <w:ilvl w:val="0"/>
                <w:numId w:val="38"/>
              </w:numPr>
              <w:tabs>
                <w:tab w:val="left" w:pos="263"/>
                <w:tab w:val="left" w:pos="587"/>
              </w:tabs>
              <w:spacing w:line="276" w:lineRule="auto"/>
              <w:ind w:left="0" w:firstLine="0"/>
              <w:rPr>
                <w:color w:val="000000"/>
              </w:rPr>
            </w:pPr>
            <w:r w:rsidRPr="007E58F5">
              <w:rPr>
                <w:color w:val="000000"/>
              </w:rPr>
              <w:t>ответственность сторон;</w:t>
            </w:r>
          </w:p>
          <w:p w:rsidR="00116ED7" w:rsidRPr="007E58F5" w:rsidRDefault="00116ED7" w:rsidP="00221B01">
            <w:pPr>
              <w:pStyle w:val="aff1"/>
              <w:numPr>
                <w:ilvl w:val="0"/>
                <w:numId w:val="37"/>
              </w:numPr>
              <w:tabs>
                <w:tab w:val="left" w:pos="263"/>
                <w:tab w:val="left" w:pos="587"/>
              </w:tabs>
              <w:spacing w:line="276" w:lineRule="auto"/>
              <w:ind w:left="0" w:firstLine="0"/>
              <w:contextualSpacing w:val="0"/>
              <w:rPr>
                <w:color w:val="000000"/>
              </w:rPr>
            </w:pPr>
            <w:r w:rsidRPr="007E58F5">
              <w:rPr>
                <w:color w:val="000000"/>
              </w:rPr>
              <w:t>перечень мероприятий программы и их стоимость;</w:t>
            </w:r>
          </w:p>
          <w:p w:rsidR="00116ED7" w:rsidRPr="007E58F5" w:rsidRDefault="00116ED7" w:rsidP="00221B01">
            <w:pPr>
              <w:pStyle w:val="aff1"/>
              <w:numPr>
                <w:ilvl w:val="0"/>
                <w:numId w:val="37"/>
              </w:numPr>
              <w:tabs>
                <w:tab w:val="left" w:pos="263"/>
                <w:tab w:val="left" w:pos="587"/>
              </w:tabs>
              <w:spacing w:line="276" w:lineRule="auto"/>
              <w:ind w:left="0" w:firstLine="0"/>
              <w:contextualSpacing w:val="0"/>
              <w:rPr>
                <w:color w:val="000000"/>
              </w:rPr>
            </w:pPr>
            <w:r w:rsidRPr="007E58F5">
              <w:rPr>
                <w:color w:val="000000"/>
              </w:rPr>
              <w:t>объемы и источники финансиров</w:t>
            </w:r>
            <w:r w:rsidRPr="007E58F5">
              <w:rPr>
                <w:color w:val="000000"/>
              </w:rPr>
              <w:t>а</w:t>
            </w:r>
            <w:r w:rsidRPr="007E58F5">
              <w:rPr>
                <w:color w:val="000000"/>
              </w:rPr>
              <w:t>ния мероприятий (в том числе, со</w:t>
            </w:r>
            <w:r w:rsidRPr="007E58F5">
              <w:rPr>
                <w:color w:val="000000"/>
              </w:rPr>
              <w:t>б</w:t>
            </w:r>
            <w:r w:rsidRPr="007E58F5">
              <w:rPr>
                <w:color w:val="000000"/>
              </w:rPr>
              <w:t>ственные средства организации ко</w:t>
            </w:r>
            <w:r w:rsidRPr="007E58F5">
              <w:rPr>
                <w:color w:val="000000"/>
              </w:rPr>
              <w:t>м</w:t>
            </w:r>
            <w:r w:rsidRPr="007E58F5">
              <w:rPr>
                <w:color w:val="000000"/>
              </w:rPr>
              <w:t>мунального комплекса, бюджетные средства, заемные средства).</w:t>
            </w:r>
          </w:p>
        </w:tc>
        <w:tc>
          <w:tcPr>
            <w:tcW w:w="2129" w:type="dxa"/>
            <w:vAlign w:val="center"/>
          </w:tcPr>
          <w:p w:rsidR="00116ED7" w:rsidRPr="007E58F5" w:rsidRDefault="00221B01" w:rsidP="00417A03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Департамент строительства, архитектуры и ЖКХ</w:t>
            </w:r>
            <w:r w:rsidR="00116ED7" w:rsidRPr="007E58F5">
              <w:rPr>
                <w:color w:val="000000"/>
              </w:rPr>
              <w:t>, организ</w:t>
            </w:r>
            <w:r w:rsidR="00116ED7" w:rsidRPr="007E58F5">
              <w:rPr>
                <w:color w:val="000000"/>
              </w:rPr>
              <w:t>а</w:t>
            </w:r>
            <w:r w:rsidR="00116ED7" w:rsidRPr="007E58F5">
              <w:rPr>
                <w:color w:val="000000"/>
              </w:rPr>
              <w:t>ции коммунал</w:t>
            </w:r>
            <w:r w:rsidR="00116ED7" w:rsidRPr="007E58F5">
              <w:rPr>
                <w:color w:val="000000"/>
              </w:rPr>
              <w:t>ь</w:t>
            </w:r>
            <w:r w:rsidR="00116ED7" w:rsidRPr="007E58F5">
              <w:rPr>
                <w:color w:val="000000"/>
              </w:rPr>
              <w:t>ного комплекса</w:t>
            </w:r>
          </w:p>
        </w:tc>
        <w:tc>
          <w:tcPr>
            <w:tcW w:w="2522" w:type="dxa"/>
            <w:vAlign w:val="center"/>
          </w:tcPr>
          <w:p w:rsidR="00116ED7" w:rsidRPr="007E58F5" w:rsidRDefault="00116ED7" w:rsidP="00417A03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В течение 1 месяца после утверждения инвестиционных пр</w:t>
            </w:r>
            <w:r w:rsidRPr="007E58F5">
              <w:rPr>
                <w:color w:val="000000"/>
              </w:rPr>
              <w:t>о</w:t>
            </w:r>
            <w:r w:rsidRPr="007E58F5">
              <w:rPr>
                <w:color w:val="000000"/>
              </w:rPr>
              <w:t>грамм.</w:t>
            </w:r>
          </w:p>
        </w:tc>
      </w:tr>
      <w:tr w:rsidR="00116ED7" w:rsidRPr="007E58F5" w:rsidTr="00DC6922">
        <w:trPr>
          <w:jc w:val="center"/>
        </w:trPr>
        <w:tc>
          <w:tcPr>
            <w:tcW w:w="716" w:type="dxa"/>
            <w:vAlign w:val="center"/>
          </w:tcPr>
          <w:p w:rsidR="00116ED7" w:rsidRPr="007E58F5" w:rsidRDefault="00116ED7" w:rsidP="00417A03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4.</w:t>
            </w:r>
          </w:p>
        </w:tc>
        <w:tc>
          <w:tcPr>
            <w:tcW w:w="4306" w:type="dxa"/>
            <w:vAlign w:val="center"/>
          </w:tcPr>
          <w:p w:rsidR="00116ED7" w:rsidRPr="007E58F5" w:rsidRDefault="00116ED7" w:rsidP="00417A03">
            <w:pPr>
              <w:pStyle w:val="aff1"/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7E58F5">
              <w:rPr>
                <w:color w:val="000000"/>
              </w:rPr>
              <w:t>Принятие решений по выделению бюджетных средств на реализацию Программы</w:t>
            </w:r>
          </w:p>
        </w:tc>
        <w:tc>
          <w:tcPr>
            <w:tcW w:w="2129" w:type="dxa"/>
            <w:vAlign w:val="center"/>
          </w:tcPr>
          <w:p w:rsidR="00116ED7" w:rsidRPr="007E58F5" w:rsidRDefault="00116ED7" w:rsidP="00221B01">
            <w:pPr>
              <w:pStyle w:val="aff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000000"/>
              </w:rPr>
            </w:pPr>
            <w:r w:rsidRPr="007E58F5">
              <w:rPr>
                <w:color w:val="000000"/>
              </w:rPr>
              <w:t>Комитет по ф</w:t>
            </w:r>
            <w:r w:rsidRPr="007E58F5">
              <w:rPr>
                <w:color w:val="000000"/>
              </w:rPr>
              <w:t>и</w:t>
            </w:r>
            <w:r w:rsidRPr="007E58F5">
              <w:rPr>
                <w:color w:val="000000"/>
              </w:rPr>
              <w:t>нансам</w:t>
            </w:r>
          </w:p>
        </w:tc>
        <w:tc>
          <w:tcPr>
            <w:tcW w:w="2522" w:type="dxa"/>
            <w:vAlign w:val="center"/>
          </w:tcPr>
          <w:p w:rsidR="00116ED7" w:rsidRPr="007E58F5" w:rsidRDefault="00116ED7" w:rsidP="007B1A7D">
            <w:pPr>
              <w:jc w:val="center"/>
            </w:pPr>
            <w:bookmarkStart w:id="55" w:name="_Toc334732654"/>
            <w:r w:rsidRPr="007E58F5">
              <w:t>Ежегодно в период формирования прое</w:t>
            </w:r>
            <w:r w:rsidRPr="007E58F5">
              <w:t>к</w:t>
            </w:r>
            <w:r w:rsidRPr="007E58F5">
              <w:t xml:space="preserve">та бюджета </w:t>
            </w:r>
            <w:r w:rsidR="00221B01" w:rsidRPr="007E58F5">
              <w:t>Ханты-Мансийского района</w:t>
            </w:r>
            <w:r w:rsidRPr="007E58F5">
              <w:t xml:space="preserve"> в сроки, установле</w:t>
            </w:r>
            <w:r w:rsidRPr="007E58F5">
              <w:t>н</w:t>
            </w:r>
            <w:r w:rsidRPr="007E58F5">
              <w:t>ные нормативными актами Администр</w:t>
            </w:r>
            <w:r w:rsidRPr="007E58F5">
              <w:t>а</w:t>
            </w:r>
            <w:r w:rsidRPr="007E58F5">
              <w:lastRenderedPageBreak/>
              <w:t xml:space="preserve">ции </w:t>
            </w:r>
            <w:r w:rsidR="00221B01" w:rsidRPr="007E58F5">
              <w:t>Ханты-Мансийского района</w:t>
            </w:r>
            <w:r w:rsidRPr="007E58F5">
              <w:t>.</w:t>
            </w:r>
            <w:bookmarkEnd w:id="55"/>
          </w:p>
        </w:tc>
      </w:tr>
    </w:tbl>
    <w:p w:rsidR="00116ED7" w:rsidRPr="007E58F5" w:rsidRDefault="00116ED7" w:rsidP="00116ED7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</w:p>
    <w:p w:rsidR="00116ED7" w:rsidRPr="007E58F5" w:rsidRDefault="00116ED7" w:rsidP="00DC6922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i/>
          <w:color w:val="000000"/>
          <w:sz w:val="28"/>
          <w:szCs w:val="28"/>
        </w:rPr>
      </w:pPr>
      <w:r w:rsidRPr="007E58F5">
        <w:rPr>
          <w:i/>
          <w:color w:val="000000"/>
          <w:sz w:val="28"/>
          <w:szCs w:val="28"/>
        </w:rPr>
        <w:t>Порядок предоставления отчетности по выполнению Программы</w:t>
      </w:r>
    </w:p>
    <w:p w:rsidR="00116ED7" w:rsidRPr="007E58F5" w:rsidRDefault="00116ED7" w:rsidP="00DC6922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Предоставление отчетности по выполнению настоящей Программы ос</w:t>
      </w:r>
      <w:r w:rsidRPr="007E58F5">
        <w:rPr>
          <w:color w:val="000000"/>
          <w:sz w:val="28"/>
          <w:szCs w:val="28"/>
        </w:rPr>
        <w:t>у</w:t>
      </w:r>
      <w:r w:rsidRPr="007E58F5">
        <w:rPr>
          <w:color w:val="000000"/>
          <w:sz w:val="28"/>
          <w:szCs w:val="28"/>
        </w:rPr>
        <w:t>ществляется исполнителями Программы в рамках мониторинга ее реализации. Порядок предоставления отчетности и формы отчетности по выполнению Пр</w:t>
      </w:r>
      <w:r w:rsidRPr="007E58F5">
        <w:rPr>
          <w:color w:val="000000"/>
          <w:sz w:val="28"/>
          <w:szCs w:val="28"/>
        </w:rPr>
        <w:t>о</w:t>
      </w:r>
      <w:r w:rsidRPr="007E58F5">
        <w:rPr>
          <w:color w:val="000000"/>
          <w:sz w:val="28"/>
          <w:szCs w:val="28"/>
        </w:rPr>
        <w:t xml:space="preserve">граммы устанавливаются нормативно правовым актом Администрации </w:t>
      </w:r>
      <w:r w:rsidR="00C02FA4" w:rsidRPr="007E58F5">
        <w:rPr>
          <w:color w:val="000000"/>
          <w:sz w:val="28"/>
          <w:szCs w:val="28"/>
        </w:rPr>
        <w:t>Ханты-Мансийского района</w:t>
      </w:r>
      <w:r w:rsidR="007E58F5">
        <w:rPr>
          <w:color w:val="000000"/>
          <w:sz w:val="28"/>
          <w:szCs w:val="28"/>
        </w:rPr>
        <w:t>.</w:t>
      </w:r>
    </w:p>
    <w:p w:rsidR="00116ED7" w:rsidRPr="007E58F5" w:rsidRDefault="00116ED7" w:rsidP="00DC6922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 xml:space="preserve">Исполнители представляют в </w:t>
      </w:r>
      <w:r w:rsidR="00C02FA4" w:rsidRPr="007E58F5">
        <w:rPr>
          <w:color w:val="000000"/>
          <w:sz w:val="28"/>
          <w:szCs w:val="28"/>
        </w:rPr>
        <w:t>Департамент строительства, архитектуры и ЖКХ</w:t>
      </w:r>
      <w:r w:rsidRPr="007E58F5">
        <w:rPr>
          <w:color w:val="000000"/>
          <w:sz w:val="28"/>
          <w:szCs w:val="28"/>
        </w:rPr>
        <w:t xml:space="preserve"> отчет о реализации инвестиционных </w:t>
      </w:r>
      <w:r w:rsidR="00C02FA4" w:rsidRPr="007E58F5">
        <w:rPr>
          <w:color w:val="000000"/>
          <w:sz w:val="28"/>
          <w:szCs w:val="28"/>
        </w:rPr>
        <w:t>п</w:t>
      </w:r>
      <w:r w:rsidRPr="007E58F5">
        <w:rPr>
          <w:color w:val="000000"/>
          <w:sz w:val="28"/>
          <w:szCs w:val="28"/>
        </w:rPr>
        <w:t>рограмм в течение 25 рабочих дней с момента окончания отчетного периода. Отчетным периодом реализации инв</w:t>
      </w:r>
      <w:r w:rsidRPr="007E58F5">
        <w:rPr>
          <w:color w:val="000000"/>
          <w:sz w:val="28"/>
          <w:szCs w:val="28"/>
        </w:rPr>
        <w:t>е</w:t>
      </w:r>
      <w:r w:rsidRPr="007E58F5">
        <w:rPr>
          <w:color w:val="000000"/>
          <w:sz w:val="28"/>
          <w:szCs w:val="28"/>
        </w:rPr>
        <w:t>стиционных программ является календарный год. В случае отклонения факт</w:t>
      </w:r>
      <w:r w:rsidRPr="007E58F5">
        <w:rPr>
          <w:color w:val="000000"/>
          <w:sz w:val="28"/>
          <w:szCs w:val="28"/>
        </w:rPr>
        <w:t>и</w:t>
      </w:r>
      <w:r w:rsidRPr="007E58F5">
        <w:rPr>
          <w:color w:val="000000"/>
          <w:sz w:val="28"/>
          <w:szCs w:val="28"/>
        </w:rPr>
        <w:t>ческой реализации инвестиционных программ от их плановых значений И</w:t>
      </w:r>
      <w:r w:rsidRPr="007E58F5">
        <w:rPr>
          <w:color w:val="000000"/>
          <w:sz w:val="28"/>
          <w:szCs w:val="28"/>
        </w:rPr>
        <w:t>с</w:t>
      </w:r>
      <w:r w:rsidRPr="007E58F5">
        <w:rPr>
          <w:color w:val="000000"/>
          <w:sz w:val="28"/>
          <w:szCs w:val="28"/>
        </w:rPr>
        <w:t>полнители в рассматриваемый срок также представляют пояснительную запи</w:t>
      </w:r>
      <w:r w:rsidRPr="007E58F5">
        <w:rPr>
          <w:color w:val="000000"/>
          <w:sz w:val="28"/>
          <w:szCs w:val="28"/>
        </w:rPr>
        <w:t>с</w:t>
      </w:r>
      <w:r w:rsidRPr="007E58F5">
        <w:rPr>
          <w:color w:val="000000"/>
          <w:sz w:val="28"/>
          <w:szCs w:val="28"/>
        </w:rPr>
        <w:t>ку, обосновывающую причины данных отклонений, а также предложения по корректировке Программы.</w:t>
      </w:r>
    </w:p>
    <w:p w:rsidR="00116ED7" w:rsidRPr="007E58F5" w:rsidRDefault="00116ED7" w:rsidP="00DC6922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7E58F5">
        <w:rPr>
          <w:color w:val="000000"/>
          <w:sz w:val="28"/>
          <w:szCs w:val="28"/>
        </w:rPr>
        <w:t>Отчет представляется в бумажной и электронной формах.</w:t>
      </w:r>
      <w:proofErr w:type="gramEnd"/>
    </w:p>
    <w:p w:rsidR="00116ED7" w:rsidRPr="007E58F5" w:rsidRDefault="00C02FA4" w:rsidP="00DC6922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Департамент строительства, архитектуры и ЖКХ</w:t>
      </w:r>
      <w:r w:rsidR="00116ED7" w:rsidRPr="007E58F5">
        <w:rPr>
          <w:color w:val="000000"/>
          <w:sz w:val="28"/>
          <w:szCs w:val="28"/>
        </w:rPr>
        <w:t xml:space="preserve"> в течение 10 рабочих дней после получения информации от исполнителей Программы, обобщает п</w:t>
      </w:r>
      <w:r w:rsidR="00116ED7" w:rsidRPr="007E58F5">
        <w:rPr>
          <w:color w:val="000000"/>
          <w:sz w:val="28"/>
          <w:szCs w:val="28"/>
        </w:rPr>
        <w:t>о</w:t>
      </w:r>
      <w:r w:rsidR="00116ED7" w:rsidRPr="007E58F5">
        <w:rPr>
          <w:color w:val="000000"/>
          <w:sz w:val="28"/>
          <w:szCs w:val="28"/>
        </w:rPr>
        <w:t xml:space="preserve">лученную информацию и формирует сводный отчет о реализации </w:t>
      </w:r>
      <w:hyperlink r:id="rId13" w:history="1">
        <w:r w:rsidR="00116ED7" w:rsidRPr="007E58F5">
          <w:rPr>
            <w:color w:val="000000"/>
            <w:sz w:val="28"/>
            <w:szCs w:val="28"/>
          </w:rPr>
          <w:t>Программы</w:t>
        </w:r>
      </w:hyperlink>
      <w:r w:rsidR="00116ED7" w:rsidRPr="007E58F5">
        <w:rPr>
          <w:color w:val="000000"/>
          <w:sz w:val="28"/>
          <w:szCs w:val="28"/>
        </w:rPr>
        <w:t>.</w:t>
      </w:r>
    </w:p>
    <w:p w:rsidR="00116ED7" w:rsidRPr="007E58F5" w:rsidRDefault="00116ED7" w:rsidP="00DC6922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 xml:space="preserve">Отчет </w:t>
      </w:r>
      <w:r w:rsidR="00C02FA4" w:rsidRPr="007E58F5">
        <w:rPr>
          <w:color w:val="000000"/>
          <w:sz w:val="28"/>
          <w:szCs w:val="28"/>
        </w:rPr>
        <w:t>Департамента строительства, архитектуры и ЖКХ</w:t>
      </w:r>
      <w:r w:rsidRPr="007E58F5">
        <w:rPr>
          <w:color w:val="000000"/>
          <w:sz w:val="28"/>
          <w:szCs w:val="28"/>
        </w:rPr>
        <w:t xml:space="preserve"> направляется на утверждение главе Администрации </w:t>
      </w:r>
      <w:r w:rsidR="00C02FA4" w:rsidRPr="007E58F5">
        <w:rPr>
          <w:color w:val="000000"/>
          <w:sz w:val="28"/>
          <w:szCs w:val="28"/>
        </w:rPr>
        <w:t>Ханты-Мансийского района</w:t>
      </w:r>
      <w:r w:rsidRPr="007E58F5">
        <w:rPr>
          <w:color w:val="000000"/>
          <w:sz w:val="28"/>
          <w:szCs w:val="28"/>
        </w:rPr>
        <w:t>.</w:t>
      </w:r>
    </w:p>
    <w:p w:rsidR="00116ED7" w:rsidRPr="007E58F5" w:rsidRDefault="00116ED7" w:rsidP="00DC6922">
      <w:pPr>
        <w:pStyle w:val="aff1"/>
        <w:tabs>
          <w:tab w:val="left" w:pos="851"/>
        </w:tabs>
        <w:spacing w:line="276" w:lineRule="auto"/>
        <w:ind w:left="0" w:firstLine="567"/>
        <w:rPr>
          <w:i/>
          <w:color w:val="000000"/>
          <w:sz w:val="28"/>
          <w:szCs w:val="28"/>
        </w:rPr>
      </w:pPr>
      <w:r w:rsidRPr="007E58F5">
        <w:rPr>
          <w:i/>
          <w:color w:val="000000"/>
          <w:sz w:val="28"/>
          <w:szCs w:val="28"/>
        </w:rPr>
        <w:t>Порядок корректировки Программы</w:t>
      </w:r>
    </w:p>
    <w:p w:rsidR="00116ED7" w:rsidRPr="007E58F5" w:rsidRDefault="00116ED7" w:rsidP="00DC6922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Внесение изменений (далее - корректировка) в Программу осуществляется по итогам анализа отчета ответственных лиц путем внесения изменений в соо</w:t>
      </w:r>
      <w:r w:rsidRPr="007E58F5">
        <w:rPr>
          <w:color w:val="000000"/>
          <w:sz w:val="28"/>
          <w:szCs w:val="28"/>
        </w:rPr>
        <w:t>т</w:t>
      </w:r>
      <w:r w:rsidRPr="007E58F5">
        <w:rPr>
          <w:color w:val="000000"/>
          <w:sz w:val="28"/>
          <w:szCs w:val="28"/>
        </w:rPr>
        <w:t xml:space="preserve">ветствующее Постановление Администрации </w:t>
      </w:r>
      <w:r w:rsidR="00C02FA4" w:rsidRPr="007E58F5">
        <w:rPr>
          <w:color w:val="000000"/>
          <w:sz w:val="28"/>
          <w:szCs w:val="28"/>
        </w:rPr>
        <w:t>Ханты-Мансийского района</w:t>
      </w:r>
      <w:r w:rsidRPr="007E58F5">
        <w:rPr>
          <w:color w:val="000000"/>
          <w:sz w:val="28"/>
          <w:szCs w:val="28"/>
        </w:rPr>
        <w:t>.</w:t>
      </w:r>
    </w:p>
    <w:p w:rsidR="00116ED7" w:rsidRPr="007E58F5" w:rsidRDefault="00116ED7" w:rsidP="00DC6922">
      <w:pPr>
        <w:pStyle w:val="aff1"/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Корректировка Программы осуществляется в случаях:</w:t>
      </w:r>
    </w:p>
    <w:p w:rsidR="00116ED7" w:rsidRPr="007E58F5" w:rsidRDefault="00116ED7" w:rsidP="008162DA">
      <w:pPr>
        <w:pStyle w:val="aff1"/>
        <w:numPr>
          <w:ilvl w:val="0"/>
          <w:numId w:val="46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отклонений в выполнении мероприятий Программы в предшествующий период;</w:t>
      </w:r>
    </w:p>
    <w:p w:rsidR="00116ED7" w:rsidRPr="007E58F5" w:rsidRDefault="00116ED7" w:rsidP="008162DA">
      <w:pPr>
        <w:pStyle w:val="aff1"/>
        <w:numPr>
          <w:ilvl w:val="0"/>
          <w:numId w:val="46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приведения объемов финансирования Программы в соответствие с фа</w:t>
      </w:r>
      <w:r w:rsidRPr="007E58F5">
        <w:rPr>
          <w:color w:val="000000"/>
          <w:sz w:val="28"/>
          <w:szCs w:val="28"/>
        </w:rPr>
        <w:t>к</w:t>
      </w:r>
      <w:r w:rsidRPr="007E58F5">
        <w:rPr>
          <w:color w:val="000000"/>
          <w:sz w:val="28"/>
          <w:szCs w:val="28"/>
        </w:rPr>
        <w:t>тическим уровнем цен и фактическими условиями бюджетного финансиров</w:t>
      </w:r>
      <w:r w:rsidRPr="007E58F5">
        <w:rPr>
          <w:color w:val="000000"/>
          <w:sz w:val="28"/>
          <w:szCs w:val="28"/>
        </w:rPr>
        <w:t>а</w:t>
      </w:r>
      <w:r w:rsidRPr="007E58F5">
        <w:rPr>
          <w:color w:val="000000"/>
          <w:sz w:val="28"/>
          <w:szCs w:val="28"/>
        </w:rPr>
        <w:t>ния;</w:t>
      </w:r>
    </w:p>
    <w:p w:rsidR="00116ED7" w:rsidRPr="007E58F5" w:rsidRDefault="00116ED7" w:rsidP="008162DA">
      <w:pPr>
        <w:pStyle w:val="aff1"/>
        <w:numPr>
          <w:ilvl w:val="0"/>
          <w:numId w:val="46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t>снижения результативности и эффективности использования</w:t>
      </w:r>
      <w:r w:rsidR="00C02FA4" w:rsidRPr="007E58F5">
        <w:rPr>
          <w:color w:val="000000"/>
          <w:sz w:val="28"/>
          <w:szCs w:val="28"/>
        </w:rPr>
        <w:t xml:space="preserve"> бюдже</w:t>
      </w:r>
      <w:r w:rsidR="00C02FA4" w:rsidRPr="007E58F5">
        <w:rPr>
          <w:color w:val="000000"/>
          <w:sz w:val="28"/>
          <w:szCs w:val="28"/>
        </w:rPr>
        <w:t>т</w:t>
      </w:r>
      <w:r w:rsidR="00C02FA4" w:rsidRPr="007E58F5">
        <w:rPr>
          <w:color w:val="000000"/>
          <w:sz w:val="28"/>
          <w:szCs w:val="28"/>
        </w:rPr>
        <w:t xml:space="preserve">ных </w:t>
      </w:r>
      <w:r w:rsidRPr="007E58F5">
        <w:rPr>
          <w:color w:val="000000"/>
          <w:sz w:val="28"/>
          <w:szCs w:val="28"/>
        </w:rPr>
        <w:t xml:space="preserve"> средств;</w:t>
      </w:r>
    </w:p>
    <w:p w:rsidR="00116ED7" w:rsidRPr="007E58F5" w:rsidRDefault="00116ED7" w:rsidP="008162DA">
      <w:pPr>
        <w:pStyle w:val="aff1"/>
        <w:numPr>
          <w:ilvl w:val="0"/>
          <w:numId w:val="46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E58F5">
        <w:rPr>
          <w:color w:val="000000"/>
          <w:sz w:val="28"/>
          <w:szCs w:val="28"/>
        </w:rPr>
        <w:lastRenderedPageBreak/>
        <w:t>уточнения мероприятий, сроков реализации, объемов финансирования мероприятий.</w:t>
      </w:r>
    </w:p>
    <w:p w:rsidR="00B17CB1" w:rsidRPr="00C72383" w:rsidRDefault="00C02FA4" w:rsidP="00DC6922">
      <w:pPr>
        <w:spacing w:line="276" w:lineRule="auto"/>
        <w:ind w:firstLine="567"/>
        <w:jc w:val="both"/>
      </w:pPr>
      <w:r w:rsidRPr="007E58F5">
        <w:rPr>
          <w:color w:val="000000"/>
          <w:sz w:val="28"/>
          <w:szCs w:val="28"/>
        </w:rPr>
        <w:t>Департамент строительства, архитектуры и ЖКХ</w:t>
      </w:r>
      <w:r w:rsidR="00116ED7" w:rsidRPr="007E58F5">
        <w:rPr>
          <w:color w:val="000000"/>
          <w:sz w:val="28"/>
          <w:szCs w:val="28"/>
        </w:rPr>
        <w:t xml:space="preserve"> в течение 2 месяцев п</w:t>
      </w:r>
      <w:r w:rsidR="00116ED7" w:rsidRPr="007E58F5">
        <w:rPr>
          <w:color w:val="000000"/>
          <w:sz w:val="28"/>
          <w:szCs w:val="28"/>
        </w:rPr>
        <w:t>о</w:t>
      </w:r>
      <w:r w:rsidR="00116ED7" w:rsidRPr="007E58F5">
        <w:rPr>
          <w:color w:val="000000"/>
          <w:sz w:val="28"/>
          <w:szCs w:val="28"/>
        </w:rPr>
        <w:t xml:space="preserve">сле утверждения отчета о реализации Программы, составляет предложения по корректировке Программы и представляет их в </w:t>
      </w:r>
      <w:r w:rsidR="00BF6B23" w:rsidRPr="007E58F5">
        <w:rPr>
          <w:color w:val="000000"/>
          <w:sz w:val="28"/>
          <w:szCs w:val="28"/>
        </w:rPr>
        <w:t>Администрацию</w:t>
      </w:r>
      <w:r w:rsidRPr="007E58F5">
        <w:rPr>
          <w:color w:val="000000"/>
          <w:sz w:val="28"/>
          <w:szCs w:val="28"/>
        </w:rPr>
        <w:t xml:space="preserve"> Ханты-Мансийского района</w:t>
      </w:r>
      <w:r w:rsidR="00116ED7" w:rsidRPr="007E58F5">
        <w:rPr>
          <w:color w:val="000000"/>
          <w:sz w:val="28"/>
          <w:szCs w:val="28"/>
        </w:rPr>
        <w:t xml:space="preserve"> для утверждения в установ</w:t>
      </w:r>
      <w:r w:rsidR="00116ED7" w:rsidRPr="0060021B">
        <w:rPr>
          <w:color w:val="000000"/>
          <w:sz w:val="28"/>
          <w:szCs w:val="28"/>
        </w:rPr>
        <w:t>ленном порядке.</w:t>
      </w:r>
    </w:p>
    <w:sectPr w:rsidR="00B17CB1" w:rsidRPr="00C72383" w:rsidSect="005B283D">
      <w:footnotePr>
        <w:numRestart w:val="eachPage"/>
      </w:footnotePr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AC" w:rsidRDefault="007921AC" w:rsidP="004D67BB">
      <w:r>
        <w:separator/>
      </w:r>
    </w:p>
  </w:endnote>
  <w:endnote w:type="continuationSeparator" w:id="0">
    <w:p w:rsidR="007921AC" w:rsidRDefault="007921AC" w:rsidP="004D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Arial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9B" w:rsidRDefault="0051529B" w:rsidP="00B72EE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529B" w:rsidRDefault="0051529B" w:rsidP="00B72EE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9B" w:rsidRPr="0078027E" w:rsidRDefault="0051529B" w:rsidP="003E2146">
    <w:pPr>
      <w:pStyle w:val="a8"/>
      <w:pBdr>
        <w:top w:val="single" w:sz="4" w:space="1" w:color="auto"/>
      </w:pBdr>
      <w:spacing w:before="100"/>
      <w:rPr>
        <w:rFonts w:ascii="Journal" w:hAnsi="Journal"/>
        <w:b/>
        <w:sz w:val="22"/>
        <w:szCs w:val="22"/>
      </w:rPr>
    </w:pPr>
    <w:r>
      <w:rPr>
        <w:rFonts w:ascii="Journal" w:hAnsi="Journal"/>
        <w:b/>
        <w:iCs/>
        <w:noProof/>
      </w:rPr>
      <w:drawing>
        <wp:anchor distT="0" distB="0" distL="114300" distR="114300" simplePos="0" relativeHeight="251662336" behindDoc="0" locked="0" layoutInCell="1" allowOverlap="1" wp14:anchorId="5908CB51" wp14:editId="416CD691">
          <wp:simplePos x="0" y="0"/>
          <wp:positionH relativeFrom="column">
            <wp:posOffset>720090</wp:posOffset>
          </wp:positionH>
          <wp:positionV relativeFrom="paragraph">
            <wp:posOffset>9920605</wp:posOffset>
          </wp:positionV>
          <wp:extent cx="329565" cy="342900"/>
          <wp:effectExtent l="19050" t="0" r="0" b="0"/>
          <wp:wrapNone/>
          <wp:docPr id="1" name="Рисунок 5" descr="cn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cni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Journal" w:hAnsi="Journal"/>
        <w:b/>
        <w:iCs/>
        <w:noProof/>
      </w:rPr>
      <w:drawing>
        <wp:anchor distT="0" distB="0" distL="114300" distR="114300" simplePos="0" relativeHeight="251661312" behindDoc="0" locked="0" layoutInCell="1" allowOverlap="1" wp14:anchorId="077040FC" wp14:editId="7879C1E2">
          <wp:simplePos x="0" y="0"/>
          <wp:positionH relativeFrom="column">
            <wp:posOffset>720090</wp:posOffset>
          </wp:positionH>
          <wp:positionV relativeFrom="paragraph">
            <wp:posOffset>9930130</wp:posOffset>
          </wp:positionV>
          <wp:extent cx="329565" cy="342900"/>
          <wp:effectExtent l="19050" t="0" r="0" b="0"/>
          <wp:wrapNone/>
          <wp:docPr id="2" name="Рисунок 4" descr="cn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ni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Journal" w:hAnsi="Journal"/>
        <w:b/>
        <w:iCs/>
        <w:noProof/>
      </w:rPr>
      <w:drawing>
        <wp:anchor distT="0" distB="0" distL="114300" distR="114300" simplePos="0" relativeHeight="251660288" behindDoc="0" locked="0" layoutInCell="1" allowOverlap="1" wp14:anchorId="72100019" wp14:editId="6AE0A8CE">
          <wp:simplePos x="0" y="0"/>
          <wp:positionH relativeFrom="column">
            <wp:posOffset>720090</wp:posOffset>
          </wp:positionH>
          <wp:positionV relativeFrom="paragraph">
            <wp:posOffset>9930130</wp:posOffset>
          </wp:positionV>
          <wp:extent cx="329565" cy="342900"/>
          <wp:effectExtent l="19050" t="0" r="0" b="0"/>
          <wp:wrapNone/>
          <wp:docPr id="3" name="Рисунок 3" descr="cn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ni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529B" w:rsidRDefault="0051529B" w:rsidP="003E2146">
    <w:pPr>
      <w:pStyle w:val="a8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B8CC10" wp14:editId="17796AF1">
          <wp:simplePos x="0" y="0"/>
          <wp:positionH relativeFrom="column">
            <wp:posOffset>720090</wp:posOffset>
          </wp:positionH>
          <wp:positionV relativeFrom="paragraph">
            <wp:posOffset>9930130</wp:posOffset>
          </wp:positionV>
          <wp:extent cx="329565" cy="342900"/>
          <wp:effectExtent l="19050" t="0" r="0" b="0"/>
          <wp:wrapNone/>
          <wp:docPr id="4" name="Рисунок 2" descr="cn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ni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276101">
      <w:rPr>
        <w:noProof/>
      </w:rPr>
      <w:t>2</w:t>
    </w:r>
    <w:r>
      <w:rPr>
        <w:noProof/>
      </w:rPr>
      <w:fldChar w:fldCharType="end"/>
    </w:r>
  </w:p>
  <w:p w:rsidR="0051529B" w:rsidRDefault="005152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9105"/>
      <w:docPartObj>
        <w:docPartGallery w:val="Page Numbers (Bottom of Page)"/>
        <w:docPartUnique/>
      </w:docPartObj>
    </w:sdtPr>
    <w:sdtContent>
      <w:p w:rsidR="0051529B" w:rsidRDefault="0051529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101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51529B" w:rsidRDefault="0051529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4943"/>
    </w:sdtPr>
    <w:sdtContent>
      <w:p w:rsidR="0051529B" w:rsidRDefault="0051529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101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51529B" w:rsidRDefault="0051529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AC" w:rsidRDefault="007921AC" w:rsidP="004D67BB">
      <w:r>
        <w:separator/>
      </w:r>
    </w:p>
  </w:footnote>
  <w:footnote w:type="continuationSeparator" w:id="0">
    <w:p w:rsidR="007921AC" w:rsidRDefault="007921AC" w:rsidP="004D67BB">
      <w:r>
        <w:continuationSeparator/>
      </w:r>
    </w:p>
  </w:footnote>
  <w:footnote w:id="1">
    <w:p w:rsidR="0051529B" w:rsidRPr="002B063B" w:rsidRDefault="0051529B" w:rsidP="00A529B2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2B063B">
        <w:t>Согласно представленной структуре расходов, тариф должен составить 67,3 руб./куб</w:t>
      </w:r>
      <w:proofErr w:type="gramStart"/>
      <w:r w:rsidRPr="002B063B">
        <w:t>.м</w:t>
      </w:r>
      <w:proofErr w:type="gramEnd"/>
      <w:r w:rsidRPr="002B063B">
        <w:t xml:space="preserve"> с учетом НДС.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23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auto"/>
      </w:rPr>
    </w:lvl>
  </w:abstractNum>
  <w:abstractNum w:abstractNumId="2">
    <w:nsid w:val="00463898"/>
    <w:multiLevelType w:val="hybridMultilevel"/>
    <w:tmpl w:val="D6784FC4"/>
    <w:lvl w:ilvl="0" w:tplc="797AD5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A41BC1"/>
    <w:multiLevelType w:val="hybridMultilevel"/>
    <w:tmpl w:val="F7425294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FB7811"/>
    <w:multiLevelType w:val="multilevel"/>
    <w:tmpl w:val="23E0C67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87" w:hanging="2160"/>
      </w:pPr>
      <w:rPr>
        <w:rFonts w:hint="default"/>
      </w:rPr>
    </w:lvl>
  </w:abstractNum>
  <w:abstractNum w:abstractNumId="5">
    <w:nsid w:val="076D0725"/>
    <w:multiLevelType w:val="hybridMultilevel"/>
    <w:tmpl w:val="9604AC58"/>
    <w:lvl w:ilvl="0" w:tplc="BBB0E5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486065"/>
    <w:multiLevelType w:val="hybridMultilevel"/>
    <w:tmpl w:val="A85E89E8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C063AF"/>
    <w:multiLevelType w:val="hybridMultilevel"/>
    <w:tmpl w:val="066830C8"/>
    <w:lvl w:ilvl="0" w:tplc="F79CB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EB0AA5"/>
    <w:multiLevelType w:val="hybridMultilevel"/>
    <w:tmpl w:val="1132F480"/>
    <w:lvl w:ilvl="0" w:tplc="BBB0E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FA7344"/>
    <w:multiLevelType w:val="hybridMultilevel"/>
    <w:tmpl w:val="770C9752"/>
    <w:lvl w:ilvl="0" w:tplc="BBB0E5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801988"/>
    <w:multiLevelType w:val="hybridMultilevel"/>
    <w:tmpl w:val="7D4402FE"/>
    <w:lvl w:ilvl="0" w:tplc="BBB0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26989"/>
    <w:multiLevelType w:val="hybridMultilevel"/>
    <w:tmpl w:val="232E19B8"/>
    <w:lvl w:ilvl="0" w:tplc="13D29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CB504F"/>
    <w:multiLevelType w:val="hybridMultilevel"/>
    <w:tmpl w:val="68CA9E2A"/>
    <w:lvl w:ilvl="0" w:tplc="BBB0E51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21CA05AB"/>
    <w:multiLevelType w:val="hybridMultilevel"/>
    <w:tmpl w:val="372C0F7A"/>
    <w:lvl w:ilvl="0" w:tplc="2F924B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8862C9"/>
    <w:multiLevelType w:val="hybridMultilevel"/>
    <w:tmpl w:val="EEC6DD7C"/>
    <w:lvl w:ilvl="0" w:tplc="BBB0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41E5BE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6681576"/>
    <w:multiLevelType w:val="hybridMultilevel"/>
    <w:tmpl w:val="276A70A0"/>
    <w:lvl w:ilvl="0" w:tplc="BBB0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E14EB"/>
    <w:multiLevelType w:val="multilevel"/>
    <w:tmpl w:val="2F982B7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87" w:hanging="2160"/>
      </w:pPr>
      <w:rPr>
        <w:rFonts w:hint="default"/>
      </w:rPr>
    </w:lvl>
  </w:abstractNum>
  <w:abstractNum w:abstractNumId="19">
    <w:nsid w:val="2DCE0625"/>
    <w:multiLevelType w:val="hybridMultilevel"/>
    <w:tmpl w:val="C05AC562"/>
    <w:lvl w:ilvl="0" w:tplc="FFFFFFFF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8E3461"/>
    <w:multiLevelType w:val="hybridMultilevel"/>
    <w:tmpl w:val="49A25350"/>
    <w:lvl w:ilvl="0" w:tplc="BBB0E5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2F673ABD"/>
    <w:multiLevelType w:val="hybridMultilevel"/>
    <w:tmpl w:val="36E43718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F7A1B19"/>
    <w:multiLevelType w:val="hybridMultilevel"/>
    <w:tmpl w:val="9EF475FC"/>
    <w:lvl w:ilvl="0" w:tplc="BBB0E5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4F0A2E"/>
    <w:multiLevelType w:val="hybridMultilevel"/>
    <w:tmpl w:val="E1F27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CC45B3"/>
    <w:multiLevelType w:val="hybridMultilevel"/>
    <w:tmpl w:val="6D28127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E96B16"/>
    <w:multiLevelType w:val="hybridMultilevel"/>
    <w:tmpl w:val="F05EC7C6"/>
    <w:lvl w:ilvl="0" w:tplc="BBB0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1D5478"/>
    <w:multiLevelType w:val="hybridMultilevel"/>
    <w:tmpl w:val="77AC87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AF331FF"/>
    <w:multiLevelType w:val="hybridMultilevel"/>
    <w:tmpl w:val="89D0752A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CD75084"/>
    <w:multiLevelType w:val="hybridMultilevel"/>
    <w:tmpl w:val="3A0E77D8"/>
    <w:lvl w:ilvl="0" w:tplc="BBB0E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E4B7A49"/>
    <w:multiLevelType w:val="hybridMultilevel"/>
    <w:tmpl w:val="08E24794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EDA6F4A"/>
    <w:multiLevelType w:val="hybridMultilevel"/>
    <w:tmpl w:val="7C184566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7139C4"/>
    <w:multiLevelType w:val="hybridMultilevel"/>
    <w:tmpl w:val="9D682D7A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0725ED7"/>
    <w:multiLevelType w:val="hybridMultilevel"/>
    <w:tmpl w:val="958457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B65FE"/>
    <w:multiLevelType w:val="hybridMultilevel"/>
    <w:tmpl w:val="3CFE61AE"/>
    <w:lvl w:ilvl="0" w:tplc="BBB0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941FA4"/>
    <w:multiLevelType w:val="hybridMultilevel"/>
    <w:tmpl w:val="2D48ACA4"/>
    <w:lvl w:ilvl="0" w:tplc="797AD572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5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65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84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09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2C1D74"/>
    <w:multiLevelType w:val="hybridMultilevel"/>
    <w:tmpl w:val="3EE68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AA246BE"/>
    <w:multiLevelType w:val="hybridMultilevel"/>
    <w:tmpl w:val="31F85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5108E6"/>
    <w:multiLevelType w:val="hybridMultilevel"/>
    <w:tmpl w:val="1C78685A"/>
    <w:lvl w:ilvl="0" w:tplc="BBB0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84545A"/>
    <w:multiLevelType w:val="hybridMultilevel"/>
    <w:tmpl w:val="9D12533C"/>
    <w:lvl w:ilvl="0" w:tplc="BBB0E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069644E"/>
    <w:multiLevelType w:val="hybridMultilevel"/>
    <w:tmpl w:val="AEDE0118"/>
    <w:lvl w:ilvl="0" w:tplc="BBB0E5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1D8556B"/>
    <w:multiLevelType w:val="hybridMultilevel"/>
    <w:tmpl w:val="8062C1A0"/>
    <w:lvl w:ilvl="0" w:tplc="BBB0E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58F5C30"/>
    <w:multiLevelType w:val="multilevel"/>
    <w:tmpl w:val="F3EC44C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3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84" w:hanging="2160"/>
      </w:pPr>
      <w:rPr>
        <w:rFonts w:hint="default"/>
      </w:rPr>
    </w:lvl>
  </w:abstractNum>
  <w:abstractNum w:abstractNumId="43">
    <w:nsid w:val="69EE1F23"/>
    <w:multiLevelType w:val="hybridMultilevel"/>
    <w:tmpl w:val="77A8F300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287644C"/>
    <w:multiLevelType w:val="hybridMultilevel"/>
    <w:tmpl w:val="1406716C"/>
    <w:lvl w:ilvl="0" w:tplc="BBB0E512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5">
    <w:nsid w:val="79D246B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>
    <w:nsid w:val="79E10C72"/>
    <w:multiLevelType w:val="hybridMultilevel"/>
    <w:tmpl w:val="BCF240DA"/>
    <w:lvl w:ilvl="0" w:tplc="2A1868A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3" w:hanging="360"/>
      </w:pPr>
    </w:lvl>
    <w:lvl w:ilvl="2" w:tplc="0419001B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7">
    <w:nsid w:val="7CAB71CB"/>
    <w:multiLevelType w:val="hybridMultilevel"/>
    <w:tmpl w:val="B68220E6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6"/>
  </w:num>
  <w:num w:numId="3">
    <w:abstractNumId w:val="35"/>
  </w:num>
  <w:num w:numId="4">
    <w:abstractNumId w:val="11"/>
  </w:num>
  <w:num w:numId="5">
    <w:abstractNumId w:val="14"/>
  </w:num>
  <w:num w:numId="6">
    <w:abstractNumId w:val="46"/>
  </w:num>
  <w:num w:numId="7">
    <w:abstractNumId w:val="42"/>
  </w:num>
  <w:num w:numId="8">
    <w:abstractNumId w:val="37"/>
  </w:num>
  <w:num w:numId="9">
    <w:abstractNumId w:val="32"/>
  </w:num>
  <w:num w:numId="10">
    <w:abstractNumId w:val="24"/>
  </w:num>
  <w:num w:numId="11">
    <w:abstractNumId w:val="13"/>
  </w:num>
  <w:num w:numId="12">
    <w:abstractNumId w:val="22"/>
  </w:num>
  <w:num w:numId="13">
    <w:abstractNumId w:val="41"/>
  </w:num>
  <w:num w:numId="14">
    <w:abstractNumId w:val="5"/>
  </w:num>
  <w:num w:numId="15">
    <w:abstractNumId w:val="8"/>
  </w:num>
  <w:num w:numId="16">
    <w:abstractNumId w:val="9"/>
  </w:num>
  <w:num w:numId="17">
    <w:abstractNumId w:val="39"/>
  </w:num>
  <w:num w:numId="18">
    <w:abstractNumId w:val="28"/>
  </w:num>
  <w:num w:numId="19">
    <w:abstractNumId w:val="6"/>
  </w:num>
  <w:num w:numId="20">
    <w:abstractNumId w:val="25"/>
  </w:num>
  <w:num w:numId="21">
    <w:abstractNumId w:val="17"/>
  </w:num>
  <w:num w:numId="22">
    <w:abstractNumId w:val="36"/>
  </w:num>
  <w:num w:numId="23">
    <w:abstractNumId w:val="26"/>
  </w:num>
  <w:num w:numId="24">
    <w:abstractNumId w:val="20"/>
  </w:num>
  <w:num w:numId="25">
    <w:abstractNumId w:val="18"/>
  </w:num>
  <w:num w:numId="26">
    <w:abstractNumId w:val="47"/>
  </w:num>
  <w:num w:numId="27">
    <w:abstractNumId w:val="15"/>
  </w:num>
  <w:num w:numId="28">
    <w:abstractNumId w:val="44"/>
  </w:num>
  <w:num w:numId="29">
    <w:abstractNumId w:val="27"/>
  </w:num>
  <w:num w:numId="30">
    <w:abstractNumId w:val="23"/>
  </w:num>
  <w:num w:numId="31">
    <w:abstractNumId w:val="21"/>
  </w:num>
  <w:num w:numId="32">
    <w:abstractNumId w:val="31"/>
  </w:num>
  <w:num w:numId="33">
    <w:abstractNumId w:val="30"/>
  </w:num>
  <w:num w:numId="34">
    <w:abstractNumId w:val="29"/>
  </w:num>
  <w:num w:numId="35">
    <w:abstractNumId w:val="3"/>
  </w:num>
  <w:num w:numId="36">
    <w:abstractNumId w:val="4"/>
  </w:num>
  <w:num w:numId="37">
    <w:abstractNumId w:val="34"/>
  </w:num>
  <w:num w:numId="38">
    <w:abstractNumId w:val="2"/>
  </w:num>
  <w:num w:numId="39">
    <w:abstractNumId w:val="7"/>
  </w:num>
  <w:num w:numId="40">
    <w:abstractNumId w:val="40"/>
  </w:num>
  <w:num w:numId="41">
    <w:abstractNumId w:val="19"/>
  </w:num>
  <w:num w:numId="42">
    <w:abstractNumId w:val="12"/>
  </w:num>
  <w:num w:numId="43">
    <w:abstractNumId w:val="38"/>
  </w:num>
  <w:num w:numId="44">
    <w:abstractNumId w:val="33"/>
  </w:num>
  <w:num w:numId="45">
    <w:abstractNumId w:val="10"/>
  </w:num>
  <w:num w:numId="46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7BB"/>
    <w:rsid w:val="00001E57"/>
    <w:rsid w:val="00002775"/>
    <w:rsid w:val="00002C33"/>
    <w:rsid w:val="00003C1D"/>
    <w:rsid w:val="00006660"/>
    <w:rsid w:val="00007545"/>
    <w:rsid w:val="00010044"/>
    <w:rsid w:val="00015E07"/>
    <w:rsid w:val="00015EE8"/>
    <w:rsid w:val="00017703"/>
    <w:rsid w:val="000211C3"/>
    <w:rsid w:val="00023919"/>
    <w:rsid w:val="00030528"/>
    <w:rsid w:val="00031E27"/>
    <w:rsid w:val="00034A43"/>
    <w:rsid w:val="00035F5D"/>
    <w:rsid w:val="00037D13"/>
    <w:rsid w:val="00044624"/>
    <w:rsid w:val="00045245"/>
    <w:rsid w:val="0004727E"/>
    <w:rsid w:val="00050633"/>
    <w:rsid w:val="00052FEB"/>
    <w:rsid w:val="00054639"/>
    <w:rsid w:val="00055D5D"/>
    <w:rsid w:val="00056120"/>
    <w:rsid w:val="0006528E"/>
    <w:rsid w:val="000655B4"/>
    <w:rsid w:val="00072B52"/>
    <w:rsid w:val="00080362"/>
    <w:rsid w:val="000864EC"/>
    <w:rsid w:val="0008680F"/>
    <w:rsid w:val="00086B06"/>
    <w:rsid w:val="00090DC8"/>
    <w:rsid w:val="000936A3"/>
    <w:rsid w:val="00095CF5"/>
    <w:rsid w:val="000A0097"/>
    <w:rsid w:val="000A3A3A"/>
    <w:rsid w:val="000A414F"/>
    <w:rsid w:val="000A4930"/>
    <w:rsid w:val="000B238B"/>
    <w:rsid w:val="000B2EB5"/>
    <w:rsid w:val="000B3742"/>
    <w:rsid w:val="000B58E5"/>
    <w:rsid w:val="000C36BD"/>
    <w:rsid w:val="000D0541"/>
    <w:rsid w:val="000D54E2"/>
    <w:rsid w:val="000D7A7F"/>
    <w:rsid w:val="000E4EEC"/>
    <w:rsid w:val="000F6A4E"/>
    <w:rsid w:val="000F7BCC"/>
    <w:rsid w:val="00100DD4"/>
    <w:rsid w:val="00101108"/>
    <w:rsid w:val="0010224B"/>
    <w:rsid w:val="001032D9"/>
    <w:rsid w:val="00106667"/>
    <w:rsid w:val="00110D50"/>
    <w:rsid w:val="00113EDC"/>
    <w:rsid w:val="00114F2D"/>
    <w:rsid w:val="00116ED7"/>
    <w:rsid w:val="00121FC5"/>
    <w:rsid w:val="00124010"/>
    <w:rsid w:val="00124DD4"/>
    <w:rsid w:val="00126767"/>
    <w:rsid w:val="00131069"/>
    <w:rsid w:val="00133F95"/>
    <w:rsid w:val="0013538E"/>
    <w:rsid w:val="00135C08"/>
    <w:rsid w:val="001469FF"/>
    <w:rsid w:val="00146A6C"/>
    <w:rsid w:val="00150AA3"/>
    <w:rsid w:val="001549AD"/>
    <w:rsid w:val="00157A4D"/>
    <w:rsid w:val="00167744"/>
    <w:rsid w:val="001708FE"/>
    <w:rsid w:val="001710E7"/>
    <w:rsid w:val="00172B2D"/>
    <w:rsid w:val="00172B30"/>
    <w:rsid w:val="00174936"/>
    <w:rsid w:val="00185EC9"/>
    <w:rsid w:val="0019273B"/>
    <w:rsid w:val="001945CF"/>
    <w:rsid w:val="001A0D12"/>
    <w:rsid w:val="001A27FB"/>
    <w:rsid w:val="001A65CF"/>
    <w:rsid w:val="001C030B"/>
    <w:rsid w:val="001C26E7"/>
    <w:rsid w:val="001D2DBD"/>
    <w:rsid w:val="001E5111"/>
    <w:rsid w:val="001E6CE0"/>
    <w:rsid w:val="001F2B00"/>
    <w:rsid w:val="001F55B0"/>
    <w:rsid w:val="001F5631"/>
    <w:rsid w:val="001F6916"/>
    <w:rsid w:val="001F7209"/>
    <w:rsid w:val="002008CB"/>
    <w:rsid w:val="00201676"/>
    <w:rsid w:val="002022F7"/>
    <w:rsid w:val="00212337"/>
    <w:rsid w:val="002125F0"/>
    <w:rsid w:val="00213D9D"/>
    <w:rsid w:val="00214048"/>
    <w:rsid w:val="002156B3"/>
    <w:rsid w:val="002161D7"/>
    <w:rsid w:val="002176B5"/>
    <w:rsid w:val="00220601"/>
    <w:rsid w:val="00221B01"/>
    <w:rsid w:val="00224643"/>
    <w:rsid w:val="00224C7B"/>
    <w:rsid w:val="0022588B"/>
    <w:rsid w:val="0022643E"/>
    <w:rsid w:val="002310B9"/>
    <w:rsid w:val="00234770"/>
    <w:rsid w:val="002366DF"/>
    <w:rsid w:val="00240C59"/>
    <w:rsid w:val="00241E20"/>
    <w:rsid w:val="002454AA"/>
    <w:rsid w:val="00254B86"/>
    <w:rsid w:val="002561BA"/>
    <w:rsid w:val="00257A7C"/>
    <w:rsid w:val="00276101"/>
    <w:rsid w:val="0028056E"/>
    <w:rsid w:val="00281B97"/>
    <w:rsid w:val="00281C2F"/>
    <w:rsid w:val="002830AD"/>
    <w:rsid w:val="00283649"/>
    <w:rsid w:val="002872DC"/>
    <w:rsid w:val="0029691B"/>
    <w:rsid w:val="00296AEB"/>
    <w:rsid w:val="002A59FF"/>
    <w:rsid w:val="002A5B12"/>
    <w:rsid w:val="002A71B3"/>
    <w:rsid w:val="002B021C"/>
    <w:rsid w:val="002B02A6"/>
    <w:rsid w:val="002B3575"/>
    <w:rsid w:val="002B583C"/>
    <w:rsid w:val="002C1F33"/>
    <w:rsid w:val="002C5F4B"/>
    <w:rsid w:val="002C770B"/>
    <w:rsid w:val="002E49E1"/>
    <w:rsid w:val="002F06B9"/>
    <w:rsid w:val="002F0DCC"/>
    <w:rsid w:val="00301518"/>
    <w:rsid w:val="003030F7"/>
    <w:rsid w:val="00303406"/>
    <w:rsid w:val="00310A59"/>
    <w:rsid w:val="003118A6"/>
    <w:rsid w:val="00313CF7"/>
    <w:rsid w:val="00321E5C"/>
    <w:rsid w:val="00322081"/>
    <w:rsid w:val="00325FD4"/>
    <w:rsid w:val="0032622B"/>
    <w:rsid w:val="0033048D"/>
    <w:rsid w:val="00330E77"/>
    <w:rsid w:val="003313B8"/>
    <w:rsid w:val="00341933"/>
    <w:rsid w:val="0035118C"/>
    <w:rsid w:val="00352310"/>
    <w:rsid w:val="00353437"/>
    <w:rsid w:val="003549A5"/>
    <w:rsid w:val="0035647E"/>
    <w:rsid w:val="003572E9"/>
    <w:rsid w:val="00362EBD"/>
    <w:rsid w:val="00363006"/>
    <w:rsid w:val="00365C14"/>
    <w:rsid w:val="003677C8"/>
    <w:rsid w:val="00371446"/>
    <w:rsid w:val="00372724"/>
    <w:rsid w:val="00372C33"/>
    <w:rsid w:val="003750C3"/>
    <w:rsid w:val="00377996"/>
    <w:rsid w:val="0038002D"/>
    <w:rsid w:val="00380E23"/>
    <w:rsid w:val="0038711B"/>
    <w:rsid w:val="00392602"/>
    <w:rsid w:val="003967DF"/>
    <w:rsid w:val="003A0FC6"/>
    <w:rsid w:val="003B3200"/>
    <w:rsid w:val="003B4536"/>
    <w:rsid w:val="003B76BF"/>
    <w:rsid w:val="003C2E5D"/>
    <w:rsid w:val="003C44A4"/>
    <w:rsid w:val="003D1315"/>
    <w:rsid w:val="003D52DC"/>
    <w:rsid w:val="003E1C95"/>
    <w:rsid w:val="003E2146"/>
    <w:rsid w:val="003E53F3"/>
    <w:rsid w:val="003E654E"/>
    <w:rsid w:val="003F227D"/>
    <w:rsid w:val="003F373B"/>
    <w:rsid w:val="0040078D"/>
    <w:rsid w:val="0040311D"/>
    <w:rsid w:val="00406AE6"/>
    <w:rsid w:val="004138C5"/>
    <w:rsid w:val="00416106"/>
    <w:rsid w:val="00416E4D"/>
    <w:rsid w:val="00417247"/>
    <w:rsid w:val="00417A03"/>
    <w:rsid w:val="00417AD4"/>
    <w:rsid w:val="00417CBE"/>
    <w:rsid w:val="00420453"/>
    <w:rsid w:val="00421D5B"/>
    <w:rsid w:val="00424BBF"/>
    <w:rsid w:val="00434979"/>
    <w:rsid w:val="004360D1"/>
    <w:rsid w:val="00436169"/>
    <w:rsid w:val="004369F9"/>
    <w:rsid w:val="00436DE1"/>
    <w:rsid w:val="0044218F"/>
    <w:rsid w:val="00443751"/>
    <w:rsid w:val="0044589B"/>
    <w:rsid w:val="0044765F"/>
    <w:rsid w:val="004507BF"/>
    <w:rsid w:val="004627E6"/>
    <w:rsid w:val="004652DA"/>
    <w:rsid w:val="00471EAB"/>
    <w:rsid w:val="00472508"/>
    <w:rsid w:val="00473D51"/>
    <w:rsid w:val="004757B0"/>
    <w:rsid w:val="0048054B"/>
    <w:rsid w:val="00481230"/>
    <w:rsid w:val="00481AE0"/>
    <w:rsid w:val="0048326E"/>
    <w:rsid w:val="00484842"/>
    <w:rsid w:val="00484FFA"/>
    <w:rsid w:val="00485679"/>
    <w:rsid w:val="004904E6"/>
    <w:rsid w:val="00491724"/>
    <w:rsid w:val="00494E47"/>
    <w:rsid w:val="004955E4"/>
    <w:rsid w:val="00497E55"/>
    <w:rsid w:val="004A636D"/>
    <w:rsid w:val="004A6688"/>
    <w:rsid w:val="004B10D5"/>
    <w:rsid w:val="004B4F91"/>
    <w:rsid w:val="004B7102"/>
    <w:rsid w:val="004C3E4C"/>
    <w:rsid w:val="004C5898"/>
    <w:rsid w:val="004C734B"/>
    <w:rsid w:val="004C7369"/>
    <w:rsid w:val="004C77BF"/>
    <w:rsid w:val="004D18AD"/>
    <w:rsid w:val="004D60D3"/>
    <w:rsid w:val="004D67BB"/>
    <w:rsid w:val="004D6862"/>
    <w:rsid w:val="004D74C3"/>
    <w:rsid w:val="004E2C7B"/>
    <w:rsid w:val="004F06FF"/>
    <w:rsid w:val="004F0D63"/>
    <w:rsid w:val="004F1546"/>
    <w:rsid w:val="004F7743"/>
    <w:rsid w:val="005004D5"/>
    <w:rsid w:val="00502161"/>
    <w:rsid w:val="00502C6F"/>
    <w:rsid w:val="005042F9"/>
    <w:rsid w:val="0050699D"/>
    <w:rsid w:val="0051529B"/>
    <w:rsid w:val="0051605C"/>
    <w:rsid w:val="0051747C"/>
    <w:rsid w:val="00522886"/>
    <w:rsid w:val="0052320A"/>
    <w:rsid w:val="00527BED"/>
    <w:rsid w:val="00532798"/>
    <w:rsid w:val="0053770A"/>
    <w:rsid w:val="00540980"/>
    <w:rsid w:val="00542262"/>
    <w:rsid w:val="005436BA"/>
    <w:rsid w:val="00545AA8"/>
    <w:rsid w:val="00550E4E"/>
    <w:rsid w:val="005530C0"/>
    <w:rsid w:val="005549DB"/>
    <w:rsid w:val="00557C5F"/>
    <w:rsid w:val="005614C0"/>
    <w:rsid w:val="005616C2"/>
    <w:rsid w:val="005662BE"/>
    <w:rsid w:val="00566C47"/>
    <w:rsid w:val="00580BD7"/>
    <w:rsid w:val="00582A0A"/>
    <w:rsid w:val="00582C9B"/>
    <w:rsid w:val="00582D86"/>
    <w:rsid w:val="00584E8F"/>
    <w:rsid w:val="00591776"/>
    <w:rsid w:val="00594076"/>
    <w:rsid w:val="005A0412"/>
    <w:rsid w:val="005A2E29"/>
    <w:rsid w:val="005A4E00"/>
    <w:rsid w:val="005A6800"/>
    <w:rsid w:val="005A7A81"/>
    <w:rsid w:val="005A7CC2"/>
    <w:rsid w:val="005B283D"/>
    <w:rsid w:val="005C5938"/>
    <w:rsid w:val="005C77BD"/>
    <w:rsid w:val="005C7DCC"/>
    <w:rsid w:val="005D7225"/>
    <w:rsid w:val="005E12CB"/>
    <w:rsid w:val="005E5180"/>
    <w:rsid w:val="005E5315"/>
    <w:rsid w:val="005E6661"/>
    <w:rsid w:val="005F6385"/>
    <w:rsid w:val="0060021B"/>
    <w:rsid w:val="006002AB"/>
    <w:rsid w:val="006075B7"/>
    <w:rsid w:val="00614B79"/>
    <w:rsid w:val="00614E7D"/>
    <w:rsid w:val="00616D81"/>
    <w:rsid w:val="00620AF0"/>
    <w:rsid w:val="0063157A"/>
    <w:rsid w:val="006321B4"/>
    <w:rsid w:val="00632A08"/>
    <w:rsid w:val="00637A67"/>
    <w:rsid w:val="00656EB5"/>
    <w:rsid w:val="00661F87"/>
    <w:rsid w:val="006627C6"/>
    <w:rsid w:val="006665BE"/>
    <w:rsid w:val="0067601B"/>
    <w:rsid w:val="00680666"/>
    <w:rsid w:val="00681F2C"/>
    <w:rsid w:val="00685AD8"/>
    <w:rsid w:val="006905F0"/>
    <w:rsid w:val="00690FA6"/>
    <w:rsid w:val="006931A3"/>
    <w:rsid w:val="006949C6"/>
    <w:rsid w:val="006A0A5D"/>
    <w:rsid w:val="006A3B17"/>
    <w:rsid w:val="006A643D"/>
    <w:rsid w:val="006A65B8"/>
    <w:rsid w:val="006B4883"/>
    <w:rsid w:val="006B7813"/>
    <w:rsid w:val="006C4493"/>
    <w:rsid w:val="006C66F0"/>
    <w:rsid w:val="006C6CC1"/>
    <w:rsid w:val="006C7744"/>
    <w:rsid w:val="006D62DD"/>
    <w:rsid w:val="006D72B5"/>
    <w:rsid w:val="006D7363"/>
    <w:rsid w:val="006E0F0F"/>
    <w:rsid w:val="006E14BE"/>
    <w:rsid w:val="006E56A8"/>
    <w:rsid w:val="006E6A37"/>
    <w:rsid w:val="006F0907"/>
    <w:rsid w:val="006F0A6E"/>
    <w:rsid w:val="00703EC4"/>
    <w:rsid w:val="00706261"/>
    <w:rsid w:val="00712D0A"/>
    <w:rsid w:val="0071344F"/>
    <w:rsid w:val="00716B7E"/>
    <w:rsid w:val="00717CBA"/>
    <w:rsid w:val="00717D8A"/>
    <w:rsid w:val="00720226"/>
    <w:rsid w:val="0072523B"/>
    <w:rsid w:val="00727EEB"/>
    <w:rsid w:val="007324E7"/>
    <w:rsid w:val="00732DED"/>
    <w:rsid w:val="00733BB5"/>
    <w:rsid w:val="00734653"/>
    <w:rsid w:val="007367ED"/>
    <w:rsid w:val="0073694D"/>
    <w:rsid w:val="007415FB"/>
    <w:rsid w:val="00745B84"/>
    <w:rsid w:val="00751EF2"/>
    <w:rsid w:val="00755D39"/>
    <w:rsid w:val="007563CF"/>
    <w:rsid w:val="00763D29"/>
    <w:rsid w:val="00766019"/>
    <w:rsid w:val="00771224"/>
    <w:rsid w:val="0077183B"/>
    <w:rsid w:val="00771852"/>
    <w:rsid w:val="00774963"/>
    <w:rsid w:val="00775A5B"/>
    <w:rsid w:val="00780584"/>
    <w:rsid w:val="00780585"/>
    <w:rsid w:val="007824CA"/>
    <w:rsid w:val="007827CC"/>
    <w:rsid w:val="00783D46"/>
    <w:rsid w:val="0078434A"/>
    <w:rsid w:val="007921AC"/>
    <w:rsid w:val="00794B87"/>
    <w:rsid w:val="00795231"/>
    <w:rsid w:val="00795B4E"/>
    <w:rsid w:val="007A3217"/>
    <w:rsid w:val="007B1657"/>
    <w:rsid w:val="007B1A7D"/>
    <w:rsid w:val="007B2DBC"/>
    <w:rsid w:val="007B7910"/>
    <w:rsid w:val="007C1FAA"/>
    <w:rsid w:val="007C2D57"/>
    <w:rsid w:val="007C3EC8"/>
    <w:rsid w:val="007D4FF0"/>
    <w:rsid w:val="007E01AE"/>
    <w:rsid w:val="007E58F5"/>
    <w:rsid w:val="007F0367"/>
    <w:rsid w:val="007F38B2"/>
    <w:rsid w:val="007F3AB7"/>
    <w:rsid w:val="007F77B3"/>
    <w:rsid w:val="00803660"/>
    <w:rsid w:val="0080428B"/>
    <w:rsid w:val="00805302"/>
    <w:rsid w:val="00807ADE"/>
    <w:rsid w:val="00813021"/>
    <w:rsid w:val="0081580A"/>
    <w:rsid w:val="008161FA"/>
    <w:rsid w:val="008162DA"/>
    <w:rsid w:val="008211A3"/>
    <w:rsid w:val="00824FB1"/>
    <w:rsid w:val="00831084"/>
    <w:rsid w:val="00833B20"/>
    <w:rsid w:val="00833B68"/>
    <w:rsid w:val="00834E06"/>
    <w:rsid w:val="0083679E"/>
    <w:rsid w:val="008368E2"/>
    <w:rsid w:val="008421ED"/>
    <w:rsid w:val="008439F1"/>
    <w:rsid w:val="00844CD8"/>
    <w:rsid w:val="008575C8"/>
    <w:rsid w:val="00860860"/>
    <w:rsid w:val="00865007"/>
    <w:rsid w:val="00866E20"/>
    <w:rsid w:val="00873AEB"/>
    <w:rsid w:val="00873F56"/>
    <w:rsid w:val="00875903"/>
    <w:rsid w:val="00877171"/>
    <w:rsid w:val="008826FA"/>
    <w:rsid w:val="00885DF1"/>
    <w:rsid w:val="00891FE1"/>
    <w:rsid w:val="00892258"/>
    <w:rsid w:val="00896BCD"/>
    <w:rsid w:val="008A098D"/>
    <w:rsid w:val="008A6407"/>
    <w:rsid w:val="008B0384"/>
    <w:rsid w:val="008B0B2F"/>
    <w:rsid w:val="008B461F"/>
    <w:rsid w:val="008B51ED"/>
    <w:rsid w:val="008B5FF9"/>
    <w:rsid w:val="008B7728"/>
    <w:rsid w:val="008C02E6"/>
    <w:rsid w:val="008C1624"/>
    <w:rsid w:val="008C3C30"/>
    <w:rsid w:val="008C7EF8"/>
    <w:rsid w:val="008D1244"/>
    <w:rsid w:val="008D2D42"/>
    <w:rsid w:val="008D428A"/>
    <w:rsid w:val="008D5A3B"/>
    <w:rsid w:val="008D7301"/>
    <w:rsid w:val="008E1FF3"/>
    <w:rsid w:val="008E2343"/>
    <w:rsid w:val="008E6AB9"/>
    <w:rsid w:val="008F0AE2"/>
    <w:rsid w:val="008F1BB7"/>
    <w:rsid w:val="008F2E54"/>
    <w:rsid w:val="008F789F"/>
    <w:rsid w:val="008F7DF9"/>
    <w:rsid w:val="00902479"/>
    <w:rsid w:val="009137AC"/>
    <w:rsid w:val="00916B2A"/>
    <w:rsid w:val="00917126"/>
    <w:rsid w:val="00917883"/>
    <w:rsid w:val="009216E2"/>
    <w:rsid w:val="00923FFD"/>
    <w:rsid w:val="00925C02"/>
    <w:rsid w:val="00927D81"/>
    <w:rsid w:val="00930B24"/>
    <w:rsid w:val="0093225A"/>
    <w:rsid w:val="00932B96"/>
    <w:rsid w:val="0093334F"/>
    <w:rsid w:val="00933BF7"/>
    <w:rsid w:val="0093539B"/>
    <w:rsid w:val="0095331B"/>
    <w:rsid w:val="009617E8"/>
    <w:rsid w:val="00965BED"/>
    <w:rsid w:val="00973BCE"/>
    <w:rsid w:val="009752BF"/>
    <w:rsid w:val="00976B41"/>
    <w:rsid w:val="00977A2E"/>
    <w:rsid w:val="0098033A"/>
    <w:rsid w:val="00981004"/>
    <w:rsid w:val="00982BF8"/>
    <w:rsid w:val="00983A84"/>
    <w:rsid w:val="00985669"/>
    <w:rsid w:val="00990D0A"/>
    <w:rsid w:val="009A0D45"/>
    <w:rsid w:val="009A1232"/>
    <w:rsid w:val="009A541D"/>
    <w:rsid w:val="009A5B42"/>
    <w:rsid w:val="009A75AE"/>
    <w:rsid w:val="009A762F"/>
    <w:rsid w:val="009B23A7"/>
    <w:rsid w:val="009B43DB"/>
    <w:rsid w:val="009B7C43"/>
    <w:rsid w:val="009C2AD5"/>
    <w:rsid w:val="009C3F6B"/>
    <w:rsid w:val="009C4E23"/>
    <w:rsid w:val="009C5248"/>
    <w:rsid w:val="009C553C"/>
    <w:rsid w:val="009D186D"/>
    <w:rsid w:val="009D1DC4"/>
    <w:rsid w:val="009D4FEE"/>
    <w:rsid w:val="009D65B6"/>
    <w:rsid w:val="009E5F9F"/>
    <w:rsid w:val="009F3340"/>
    <w:rsid w:val="009F54FC"/>
    <w:rsid w:val="00A00DEE"/>
    <w:rsid w:val="00A02038"/>
    <w:rsid w:val="00A058A2"/>
    <w:rsid w:val="00A0665E"/>
    <w:rsid w:val="00A06AF3"/>
    <w:rsid w:val="00A13A0E"/>
    <w:rsid w:val="00A1771A"/>
    <w:rsid w:val="00A17E6C"/>
    <w:rsid w:val="00A22D24"/>
    <w:rsid w:val="00A27F6A"/>
    <w:rsid w:val="00A31331"/>
    <w:rsid w:val="00A34672"/>
    <w:rsid w:val="00A3598E"/>
    <w:rsid w:val="00A3646E"/>
    <w:rsid w:val="00A40285"/>
    <w:rsid w:val="00A40377"/>
    <w:rsid w:val="00A40620"/>
    <w:rsid w:val="00A42ABF"/>
    <w:rsid w:val="00A42DB3"/>
    <w:rsid w:val="00A43556"/>
    <w:rsid w:val="00A46008"/>
    <w:rsid w:val="00A51856"/>
    <w:rsid w:val="00A529B2"/>
    <w:rsid w:val="00A56232"/>
    <w:rsid w:val="00A57D28"/>
    <w:rsid w:val="00A701C7"/>
    <w:rsid w:val="00A75102"/>
    <w:rsid w:val="00A75D4E"/>
    <w:rsid w:val="00A76C39"/>
    <w:rsid w:val="00A7731B"/>
    <w:rsid w:val="00A821C3"/>
    <w:rsid w:val="00A904A2"/>
    <w:rsid w:val="00A93978"/>
    <w:rsid w:val="00A95073"/>
    <w:rsid w:val="00A95130"/>
    <w:rsid w:val="00AA1B97"/>
    <w:rsid w:val="00AA2775"/>
    <w:rsid w:val="00AA319A"/>
    <w:rsid w:val="00AA3875"/>
    <w:rsid w:val="00AA4982"/>
    <w:rsid w:val="00AA5C0A"/>
    <w:rsid w:val="00AA5F31"/>
    <w:rsid w:val="00AA7368"/>
    <w:rsid w:val="00AB0F32"/>
    <w:rsid w:val="00AB2580"/>
    <w:rsid w:val="00AB28F8"/>
    <w:rsid w:val="00AB2B49"/>
    <w:rsid w:val="00AC0658"/>
    <w:rsid w:val="00AC6862"/>
    <w:rsid w:val="00AD0981"/>
    <w:rsid w:val="00AD100E"/>
    <w:rsid w:val="00AD4470"/>
    <w:rsid w:val="00AD7A92"/>
    <w:rsid w:val="00AE0B19"/>
    <w:rsid w:val="00AF1BA3"/>
    <w:rsid w:val="00AF4024"/>
    <w:rsid w:val="00AF5DCF"/>
    <w:rsid w:val="00B02890"/>
    <w:rsid w:val="00B034A7"/>
    <w:rsid w:val="00B1183F"/>
    <w:rsid w:val="00B176ED"/>
    <w:rsid w:val="00B17CB1"/>
    <w:rsid w:val="00B20C69"/>
    <w:rsid w:val="00B217F7"/>
    <w:rsid w:val="00B23731"/>
    <w:rsid w:val="00B23D89"/>
    <w:rsid w:val="00B24307"/>
    <w:rsid w:val="00B33F25"/>
    <w:rsid w:val="00B35A6D"/>
    <w:rsid w:val="00B35B92"/>
    <w:rsid w:val="00B44986"/>
    <w:rsid w:val="00B47A35"/>
    <w:rsid w:val="00B55DD3"/>
    <w:rsid w:val="00B57B7D"/>
    <w:rsid w:val="00B6277C"/>
    <w:rsid w:val="00B65FB2"/>
    <w:rsid w:val="00B672BE"/>
    <w:rsid w:val="00B7047A"/>
    <w:rsid w:val="00B72EE9"/>
    <w:rsid w:val="00B738F0"/>
    <w:rsid w:val="00B75422"/>
    <w:rsid w:val="00B75AD2"/>
    <w:rsid w:val="00B771A1"/>
    <w:rsid w:val="00B85D52"/>
    <w:rsid w:val="00B8754C"/>
    <w:rsid w:val="00B87DBD"/>
    <w:rsid w:val="00B95C56"/>
    <w:rsid w:val="00B95D95"/>
    <w:rsid w:val="00BA0D3E"/>
    <w:rsid w:val="00BA45D9"/>
    <w:rsid w:val="00BA4A5D"/>
    <w:rsid w:val="00BB03B2"/>
    <w:rsid w:val="00BB1707"/>
    <w:rsid w:val="00BB40AA"/>
    <w:rsid w:val="00BB51CD"/>
    <w:rsid w:val="00BC46CD"/>
    <w:rsid w:val="00BC5133"/>
    <w:rsid w:val="00BC7075"/>
    <w:rsid w:val="00BD05BF"/>
    <w:rsid w:val="00BD3C5D"/>
    <w:rsid w:val="00BD479D"/>
    <w:rsid w:val="00BE1600"/>
    <w:rsid w:val="00BE2ADF"/>
    <w:rsid w:val="00BF0029"/>
    <w:rsid w:val="00BF02E6"/>
    <w:rsid w:val="00BF1A46"/>
    <w:rsid w:val="00BF6B23"/>
    <w:rsid w:val="00C000C5"/>
    <w:rsid w:val="00C018AA"/>
    <w:rsid w:val="00C0225D"/>
    <w:rsid w:val="00C02FA4"/>
    <w:rsid w:val="00C03BD2"/>
    <w:rsid w:val="00C05406"/>
    <w:rsid w:val="00C057ED"/>
    <w:rsid w:val="00C058F4"/>
    <w:rsid w:val="00C0595D"/>
    <w:rsid w:val="00C12FEF"/>
    <w:rsid w:val="00C1509D"/>
    <w:rsid w:val="00C17A50"/>
    <w:rsid w:val="00C21B5C"/>
    <w:rsid w:val="00C33C05"/>
    <w:rsid w:val="00C33CB7"/>
    <w:rsid w:val="00C359AB"/>
    <w:rsid w:val="00C37CD5"/>
    <w:rsid w:val="00C41268"/>
    <w:rsid w:val="00C41417"/>
    <w:rsid w:val="00C429FF"/>
    <w:rsid w:val="00C44E76"/>
    <w:rsid w:val="00C455BA"/>
    <w:rsid w:val="00C46F8F"/>
    <w:rsid w:val="00C6327C"/>
    <w:rsid w:val="00C6550C"/>
    <w:rsid w:val="00C715DF"/>
    <w:rsid w:val="00C72383"/>
    <w:rsid w:val="00C73FC8"/>
    <w:rsid w:val="00C75BC1"/>
    <w:rsid w:val="00C766FD"/>
    <w:rsid w:val="00C83A59"/>
    <w:rsid w:val="00C83ECF"/>
    <w:rsid w:val="00C92D1F"/>
    <w:rsid w:val="00C936F6"/>
    <w:rsid w:val="00C96533"/>
    <w:rsid w:val="00C97224"/>
    <w:rsid w:val="00CA0878"/>
    <w:rsid w:val="00CA6D2E"/>
    <w:rsid w:val="00CB5A57"/>
    <w:rsid w:val="00CB646A"/>
    <w:rsid w:val="00CC0DBD"/>
    <w:rsid w:val="00CC340B"/>
    <w:rsid w:val="00CC3570"/>
    <w:rsid w:val="00CC452A"/>
    <w:rsid w:val="00CC5249"/>
    <w:rsid w:val="00CC5BDB"/>
    <w:rsid w:val="00CC6308"/>
    <w:rsid w:val="00CD369F"/>
    <w:rsid w:val="00CD523F"/>
    <w:rsid w:val="00CD6D60"/>
    <w:rsid w:val="00CE11FB"/>
    <w:rsid w:val="00CF1E6C"/>
    <w:rsid w:val="00CF411F"/>
    <w:rsid w:val="00CF4437"/>
    <w:rsid w:val="00CF45AE"/>
    <w:rsid w:val="00CF5BE0"/>
    <w:rsid w:val="00CF674E"/>
    <w:rsid w:val="00D067D2"/>
    <w:rsid w:val="00D0721D"/>
    <w:rsid w:val="00D106F5"/>
    <w:rsid w:val="00D11A1E"/>
    <w:rsid w:val="00D1457C"/>
    <w:rsid w:val="00D172EA"/>
    <w:rsid w:val="00D21D0C"/>
    <w:rsid w:val="00D22F07"/>
    <w:rsid w:val="00D2617B"/>
    <w:rsid w:val="00D2648E"/>
    <w:rsid w:val="00D272DC"/>
    <w:rsid w:val="00D30285"/>
    <w:rsid w:val="00D31935"/>
    <w:rsid w:val="00D32BF1"/>
    <w:rsid w:val="00D352C0"/>
    <w:rsid w:val="00D37ECD"/>
    <w:rsid w:val="00D403F2"/>
    <w:rsid w:val="00D4349D"/>
    <w:rsid w:val="00D45508"/>
    <w:rsid w:val="00D45D97"/>
    <w:rsid w:val="00D45FEB"/>
    <w:rsid w:val="00D4769F"/>
    <w:rsid w:val="00D47BFA"/>
    <w:rsid w:val="00D50208"/>
    <w:rsid w:val="00D53146"/>
    <w:rsid w:val="00D54336"/>
    <w:rsid w:val="00D5507E"/>
    <w:rsid w:val="00D55D99"/>
    <w:rsid w:val="00D563A6"/>
    <w:rsid w:val="00D57D28"/>
    <w:rsid w:val="00D64435"/>
    <w:rsid w:val="00D64F4D"/>
    <w:rsid w:val="00D70F2D"/>
    <w:rsid w:val="00D75F62"/>
    <w:rsid w:val="00D805FF"/>
    <w:rsid w:val="00D873E8"/>
    <w:rsid w:val="00D92067"/>
    <w:rsid w:val="00DA1741"/>
    <w:rsid w:val="00DA3A30"/>
    <w:rsid w:val="00DA3AB8"/>
    <w:rsid w:val="00DB4631"/>
    <w:rsid w:val="00DB7DEF"/>
    <w:rsid w:val="00DC1ADB"/>
    <w:rsid w:val="00DC27E6"/>
    <w:rsid w:val="00DC2FAB"/>
    <w:rsid w:val="00DC37DD"/>
    <w:rsid w:val="00DC6922"/>
    <w:rsid w:val="00DD09D0"/>
    <w:rsid w:val="00DE0871"/>
    <w:rsid w:val="00DE0EED"/>
    <w:rsid w:val="00DE29BC"/>
    <w:rsid w:val="00DE7DC7"/>
    <w:rsid w:val="00DF3372"/>
    <w:rsid w:val="00DF39B5"/>
    <w:rsid w:val="00DF473B"/>
    <w:rsid w:val="00DF5398"/>
    <w:rsid w:val="00E0159E"/>
    <w:rsid w:val="00E02D46"/>
    <w:rsid w:val="00E05AC9"/>
    <w:rsid w:val="00E06BDD"/>
    <w:rsid w:val="00E07487"/>
    <w:rsid w:val="00E07996"/>
    <w:rsid w:val="00E10077"/>
    <w:rsid w:val="00E133F9"/>
    <w:rsid w:val="00E1391C"/>
    <w:rsid w:val="00E13CB7"/>
    <w:rsid w:val="00E17BF3"/>
    <w:rsid w:val="00E17C98"/>
    <w:rsid w:val="00E210CE"/>
    <w:rsid w:val="00E255A8"/>
    <w:rsid w:val="00E3647C"/>
    <w:rsid w:val="00E36CD5"/>
    <w:rsid w:val="00E420FC"/>
    <w:rsid w:val="00E43B6D"/>
    <w:rsid w:val="00E4587E"/>
    <w:rsid w:val="00E5124A"/>
    <w:rsid w:val="00E61C12"/>
    <w:rsid w:val="00E634C1"/>
    <w:rsid w:val="00E73931"/>
    <w:rsid w:val="00E753FE"/>
    <w:rsid w:val="00E75C96"/>
    <w:rsid w:val="00E8185A"/>
    <w:rsid w:val="00E81D03"/>
    <w:rsid w:val="00E864FA"/>
    <w:rsid w:val="00E904A1"/>
    <w:rsid w:val="00E92DD9"/>
    <w:rsid w:val="00E9326F"/>
    <w:rsid w:val="00EA257E"/>
    <w:rsid w:val="00EA2C46"/>
    <w:rsid w:val="00EA4F3F"/>
    <w:rsid w:val="00EC339B"/>
    <w:rsid w:val="00EC3D1C"/>
    <w:rsid w:val="00EC4506"/>
    <w:rsid w:val="00ED3629"/>
    <w:rsid w:val="00ED367C"/>
    <w:rsid w:val="00ED56A1"/>
    <w:rsid w:val="00ED723A"/>
    <w:rsid w:val="00EE18D0"/>
    <w:rsid w:val="00EE25DD"/>
    <w:rsid w:val="00EE5B02"/>
    <w:rsid w:val="00EF371D"/>
    <w:rsid w:val="00EF3F1F"/>
    <w:rsid w:val="00EF467D"/>
    <w:rsid w:val="00EF5A55"/>
    <w:rsid w:val="00F004A5"/>
    <w:rsid w:val="00F00DB3"/>
    <w:rsid w:val="00F0549D"/>
    <w:rsid w:val="00F153AF"/>
    <w:rsid w:val="00F162FC"/>
    <w:rsid w:val="00F2443A"/>
    <w:rsid w:val="00F331E0"/>
    <w:rsid w:val="00F346A6"/>
    <w:rsid w:val="00F34EA2"/>
    <w:rsid w:val="00F37569"/>
    <w:rsid w:val="00F37725"/>
    <w:rsid w:val="00F41359"/>
    <w:rsid w:val="00F424A6"/>
    <w:rsid w:val="00F467A3"/>
    <w:rsid w:val="00F47B9E"/>
    <w:rsid w:val="00F53189"/>
    <w:rsid w:val="00F531A8"/>
    <w:rsid w:val="00F64F82"/>
    <w:rsid w:val="00F67B6B"/>
    <w:rsid w:val="00F753AC"/>
    <w:rsid w:val="00F7775D"/>
    <w:rsid w:val="00F84096"/>
    <w:rsid w:val="00F86473"/>
    <w:rsid w:val="00F90E95"/>
    <w:rsid w:val="00F91796"/>
    <w:rsid w:val="00F97EE4"/>
    <w:rsid w:val="00FA1F1C"/>
    <w:rsid w:val="00FA32A9"/>
    <w:rsid w:val="00FA50DA"/>
    <w:rsid w:val="00FA57E1"/>
    <w:rsid w:val="00FB4D7A"/>
    <w:rsid w:val="00FC13D9"/>
    <w:rsid w:val="00FC333D"/>
    <w:rsid w:val="00FC5F96"/>
    <w:rsid w:val="00FD1CB7"/>
    <w:rsid w:val="00FD64D2"/>
    <w:rsid w:val="00FD737F"/>
    <w:rsid w:val="00FD7F11"/>
    <w:rsid w:val="00FE7A7C"/>
    <w:rsid w:val="00FE7CE8"/>
    <w:rsid w:val="00FF4818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Acronym" w:uiPriority="0"/>
    <w:lsdException w:name="HTML Address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Grid 2" w:uiPriority="0"/>
    <w:lsdException w:name="Table Grid 5" w:uiPriority="0"/>
    <w:lsdException w:name="Table List 1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7B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67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"/>
    <w:next w:val="a"/>
    <w:link w:val="30"/>
    <w:qFormat/>
    <w:rsid w:val="004D67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7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437"/>
    <w:pPr>
      <w:keepNext/>
      <w:tabs>
        <w:tab w:val="num" w:pos="1152"/>
      </w:tabs>
      <w:suppressAutoHyphens/>
      <w:spacing w:before="120" w:after="120"/>
      <w:ind w:left="1152" w:hanging="1152"/>
      <w:jc w:val="both"/>
      <w:outlineLvl w:val="5"/>
    </w:pPr>
    <w:rPr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F227D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D67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D67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7BB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7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4D67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7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7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D67BB"/>
    <w:rPr>
      <w:rFonts w:ascii="Arial" w:eastAsia="Times New Roman" w:hAnsi="Arial" w:cs="Arial"/>
      <w:lang w:eastAsia="ru-RU"/>
    </w:rPr>
  </w:style>
  <w:style w:type="table" w:styleId="a3">
    <w:name w:val="Table Professional"/>
    <w:basedOn w:val="a1"/>
    <w:rsid w:val="004D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1">
    <w:name w:val="Table Grid 5"/>
    <w:basedOn w:val="a1"/>
    <w:rsid w:val="004D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4D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D67BB"/>
    <w:pPr>
      <w:ind w:left="360"/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4D67BB"/>
    <w:rPr>
      <w:color w:val="0000FF"/>
      <w:u w:val="single"/>
    </w:rPr>
  </w:style>
  <w:style w:type="paragraph" w:styleId="21">
    <w:name w:val="Body Text 2"/>
    <w:basedOn w:val="a"/>
    <w:link w:val="22"/>
    <w:rsid w:val="004D67BB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D6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8211A3"/>
    <w:pPr>
      <w:tabs>
        <w:tab w:val="right" w:leader="dot" w:pos="9628"/>
      </w:tabs>
      <w:spacing w:before="40" w:after="40" w:line="276" w:lineRule="auto"/>
      <w:ind w:left="142" w:hanging="284"/>
    </w:pPr>
    <w:rPr>
      <w:b/>
      <w:caps/>
      <w:noProof/>
    </w:rPr>
  </w:style>
  <w:style w:type="paragraph" w:styleId="a8">
    <w:name w:val="footer"/>
    <w:aliases w:val=" Знак2,Знак2"/>
    <w:basedOn w:val="a"/>
    <w:link w:val="a9"/>
    <w:uiPriority w:val="99"/>
    <w:rsid w:val="004D67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2 Знак,Знак2 Знак"/>
    <w:basedOn w:val="a0"/>
    <w:link w:val="a8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D67BB"/>
  </w:style>
  <w:style w:type="paragraph" w:customStyle="1" w:styleId="ConsPlusNormal">
    <w:name w:val="ConsPlusNormal"/>
    <w:rsid w:val="004D67BB"/>
    <w:pPr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ConsNormal">
    <w:name w:val="ConsNormal"/>
    <w:rsid w:val="004D67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20"/>
    <w:rsid w:val="004D67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basedOn w:val="a0"/>
    <w:link w:val="23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3,Знак3, Знак6,Знак6,Table_Footnote_last Знак,Table_Footnote_last Знак Знак,Table_Footnote_last"/>
    <w:basedOn w:val="a"/>
    <w:link w:val="ac"/>
    <w:rsid w:val="004D67BB"/>
    <w:rPr>
      <w:sz w:val="20"/>
      <w:szCs w:val="20"/>
    </w:rPr>
  </w:style>
  <w:style w:type="character" w:customStyle="1" w:styleId="ac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basedOn w:val="a0"/>
    <w:link w:val="ab"/>
    <w:uiPriority w:val="99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4D67BB"/>
    <w:rPr>
      <w:vertAlign w:val="superscript"/>
    </w:rPr>
  </w:style>
  <w:style w:type="paragraph" w:styleId="ae">
    <w:name w:val="Normal (Web)"/>
    <w:aliases w:val="Обычный (Web)1,Обычный (веб)1,Обычный (веб)11,Обычный (Web)"/>
    <w:basedOn w:val="a"/>
    <w:uiPriority w:val="99"/>
    <w:rsid w:val="004D67BB"/>
    <w:pPr>
      <w:spacing w:before="100" w:beforeAutospacing="1" w:after="100" w:afterAutospacing="1"/>
    </w:pPr>
  </w:style>
  <w:style w:type="paragraph" w:customStyle="1" w:styleId="af">
    <w:name w:val="Основной"/>
    <w:basedOn w:val="a"/>
    <w:rsid w:val="004D67BB"/>
    <w:pPr>
      <w:autoSpaceDE w:val="0"/>
      <w:autoSpaceDN w:val="0"/>
      <w:adjustRightInd w:val="0"/>
      <w:spacing w:after="20"/>
      <w:ind w:firstLine="142"/>
      <w:jc w:val="both"/>
    </w:pPr>
    <w:rPr>
      <w:rFonts w:cs="Arial"/>
      <w:sz w:val="22"/>
      <w:szCs w:val="20"/>
    </w:rPr>
  </w:style>
  <w:style w:type="paragraph" w:customStyle="1" w:styleId="ConsNonformat">
    <w:name w:val="ConsNonformat"/>
    <w:uiPriority w:val="99"/>
    <w:rsid w:val="004D6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а"/>
    <w:basedOn w:val="a"/>
    <w:rsid w:val="004D67BB"/>
    <w:pPr>
      <w:overflowPunct w:val="0"/>
      <w:autoSpaceDE w:val="0"/>
      <w:autoSpaceDN w:val="0"/>
      <w:adjustRightInd w:val="0"/>
      <w:ind w:right="34"/>
      <w:textAlignment w:val="baseline"/>
    </w:pPr>
    <w:rPr>
      <w:sz w:val="20"/>
      <w:szCs w:val="20"/>
    </w:rPr>
  </w:style>
  <w:style w:type="paragraph" w:styleId="af1">
    <w:name w:val="header"/>
    <w:basedOn w:val="a"/>
    <w:link w:val="af2"/>
    <w:rsid w:val="004D67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4D67BB"/>
    <w:pPr>
      <w:ind w:firstLine="708"/>
      <w:jc w:val="both"/>
    </w:pPr>
  </w:style>
  <w:style w:type="character" w:customStyle="1" w:styleId="af4">
    <w:name w:val="Основной текст с отступом Знак"/>
    <w:basedOn w:val="a0"/>
    <w:link w:val="af3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4D67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4D67BB"/>
    <w:pPr>
      <w:tabs>
        <w:tab w:val="right" w:leader="dot" w:pos="9628"/>
      </w:tabs>
      <w:spacing w:before="40" w:after="40"/>
      <w:ind w:left="794" w:hanging="454"/>
    </w:pPr>
    <w:rPr>
      <w:noProof/>
    </w:rPr>
  </w:style>
  <w:style w:type="paragraph" w:styleId="31">
    <w:name w:val="toc 3"/>
    <w:basedOn w:val="a"/>
    <w:next w:val="a"/>
    <w:autoRedefine/>
    <w:uiPriority w:val="39"/>
    <w:rsid w:val="004D67BB"/>
    <w:pPr>
      <w:tabs>
        <w:tab w:val="right" w:leader="dot" w:pos="9628"/>
      </w:tabs>
      <w:spacing w:before="40" w:after="40"/>
      <w:ind w:left="794"/>
    </w:pPr>
    <w:rPr>
      <w:i/>
    </w:rPr>
  </w:style>
  <w:style w:type="paragraph" w:styleId="af5">
    <w:name w:val="Title"/>
    <w:aliases w:val=" Знак4"/>
    <w:basedOn w:val="a"/>
    <w:link w:val="af6"/>
    <w:qFormat/>
    <w:rsid w:val="004D67BB"/>
    <w:pPr>
      <w:jc w:val="center"/>
    </w:pPr>
    <w:rPr>
      <w:b/>
      <w:bCs/>
    </w:rPr>
  </w:style>
  <w:style w:type="character" w:customStyle="1" w:styleId="af6">
    <w:name w:val="Название Знак"/>
    <w:aliases w:val=" Знак4 Знак"/>
    <w:basedOn w:val="a0"/>
    <w:link w:val="af5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Subtitle"/>
    <w:aliases w:val="Знак"/>
    <w:basedOn w:val="a"/>
    <w:link w:val="af8"/>
    <w:qFormat/>
    <w:rsid w:val="004D67BB"/>
    <w:pPr>
      <w:jc w:val="center"/>
    </w:pPr>
    <w:rPr>
      <w:b/>
      <w:szCs w:val="20"/>
    </w:rPr>
  </w:style>
  <w:style w:type="character" w:customStyle="1" w:styleId="af8">
    <w:name w:val="Подзаголовок Знак"/>
    <w:aliases w:val="Знак Знак"/>
    <w:basedOn w:val="a0"/>
    <w:link w:val="af7"/>
    <w:rsid w:val="004D67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"/>
    <w:link w:val="33"/>
    <w:rsid w:val="004D67B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">
    <w:name w:val="Маркирован-1"/>
    <w:basedOn w:val="a"/>
    <w:rsid w:val="004D67BB"/>
    <w:pPr>
      <w:tabs>
        <w:tab w:val="num" w:pos="720"/>
        <w:tab w:val="num" w:pos="900"/>
        <w:tab w:val="num" w:pos="1211"/>
      </w:tabs>
      <w:spacing w:line="360" w:lineRule="auto"/>
      <w:ind w:left="900" w:hanging="283"/>
      <w:jc w:val="both"/>
    </w:pPr>
  </w:style>
  <w:style w:type="paragraph" w:customStyle="1" w:styleId="ConsTitle">
    <w:name w:val="ConsTitle"/>
    <w:rsid w:val="004D67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Список_маркир.1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26">
    <w:name w:val="Список_маркир.2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af9">
    <w:name w:val="Таблица_номер"/>
    <w:basedOn w:val="a"/>
    <w:autoRedefine/>
    <w:rsid w:val="004D67BB"/>
    <w:pPr>
      <w:keepNext/>
      <w:spacing w:line="360" w:lineRule="auto"/>
      <w:jc w:val="right"/>
    </w:pPr>
    <w:rPr>
      <w:sz w:val="28"/>
      <w:szCs w:val="28"/>
    </w:rPr>
  </w:style>
  <w:style w:type="paragraph" w:customStyle="1" w:styleId="afa">
    <w:name w:val="Таблица_название"/>
    <w:basedOn w:val="a"/>
    <w:autoRedefine/>
    <w:rsid w:val="004D67BB"/>
    <w:pPr>
      <w:keepNext/>
      <w:jc w:val="center"/>
    </w:pPr>
    <w:rPr>
      <w:i/>
      <w:sz w:val="28"/>
      <w:szCs w:val="28"/>
    </w:rPr>
  </w:style>
  <w:style w:type="paragraph" w:styleId="afb">
    <w:name w:val="Document Map"/>
    <w:basedOn w:val="a"/>
    <w:link w:val="afc"/>
    <w:uiPriority w:val="99"/>
    <w:semiHidden/>
    <w:rsid w:val="004D67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D67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enturyGothic9pt-0073">
    <w:name w:val="Стиль Century Gothic 9 pt по ширине Слева:  -007 см После:  3 ..."/>
    <w:basedOn w:val="a"/>
    <w:rsid w:val="004D67BB"/>
    <w:pPr>
      <w:spacing w:after="60"/>
      <w:jc w:val="both"/>
    </w:pPr>
    <w:rPr>
      <w:rFonts w:ascii="Century Gothic" w:hAnsi="Century Gothic" w:cs="Century Gothic"/>
      <w:sz w:val="18"/>
      <w:szCs w:val="18"/>
    </w:rPr>
  </w:style>
  <w:style w:type="paragraph" w:styleId="afd">
    <w:name w:val="Balloon Text"/>
    <w:basedOn w:val="a"/>
    <w:link w:val="afe"/>
    <w:semiHidden/>
    <w:rsid w:val="004D67B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4D6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9">
    <w:name w:val="xl7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">
    <w:name w:val="FollowedHyperlink"/>
    <w:basedOn w:val="a0"/>
    <w:uiPriority w:val="99"/>
    <w:rsid w:val="004D67BB"/>
    <w:rPr>
      <w:color w:val="800080"/>
      <w:u w:val="single"/>
    </w:rPr>
  </w:style>
  <w:style w:type="paragraph" w:customStyle="1" w:styleId="font5">
    <w:name w:val="font5"/>
    <w:basedOn w:val="a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character" w:customStyle="1" w:styleId="29">
    <w:name w:val="Знак Знак29"/>
    <w:basedOn w:val="a0"/>
    <w:rsid w:val="004D67B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310">
    <w:name w:val="Основной текст 31"/>
    <w:basedOn w:val="a"/>
    <w:rsid w:val="004D67BB"/>
    <w:pPr>
      <w:widowControl w:val="0"/>
      <w:jc w:val="both"/>
    </w:pPr>
    <w:rPr>
      <w:szCs w:val="20"/>
    </w:rPr>
  </w:style>
  <w:style w:type="character" w:customStyle="1" w:styleId="210">
    <w:name w:val="Знак Знак21"/>
    <w:basedOn w:val="a0"/>
    <w:rsid w:val="004D67BB"/>
    <w:rPr>
      <w:sz w:val="24"/>
      <w:szCs w:val="24"/>
      <w:lang w:val="ru-RU" w:eastAsia="ru-RU" w:bidi="ar-SA"/>
    </w:rPr>
  </w:style>
  <w:style w:type="paragraph" w:styleId="41">
    <w:name w:val="toc 4"/>
    <w:basedOn w:val="a"/>
    <w:next w:val="a"/>
    <w:autoRedefine/>
    <w:uiPriority w:val="39"/>
    <w:rsid w:val="004D67BB"/>
    <w:pPr>
      <w:ind w:left="480"/>
    </w:pPr>
    <w:rPr>
      <w:sz w:val="20"/>
      <w:szCs w:val="20"/>
    </w:rPr>
  </w:style>
  <w:style w:type="paragraph" w:styleId="52">
    <w:name w:val="toc 5"/>
    <w:basedOn w:val="a"/>
    <w:next w:val="a"/>
    <w:autoRedefine/>
    <w:semiHidden/>
    <w:rsid w:val="004D67BB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4D67BB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4D67BB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4D67BB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4D67BB"/>
    <w:pPr>
      <w:ind w:left="1680"/>
    </w:pPr>
    <w:rPr>
      <w:sz w:val="20"/>
      <w:szCs w:val="20"/>
    </w:rPr>
  </w:style>
  <w:style w:type="paragraph" w:customStyle="1" w:styleId="14">
    <w:name w:val="Обычный 14"/>
    <w:basedOn w:val="a"/>
    <w:rsid w:val="004D67BB"/>
    <w:pPr>
      <w:spacing w:line="360" w:lineRule="auto"/>
      <w:ind w:firstLine="709"/>
      <w:jc w:val="both"/>
    </w:pPr>
    <w:rPr>
      <w:sz w:val="28"/>
    </w:rPr>
  </w:style>
  <w:style w:type="character" w:styleId="aff0">
    <w:name w:val="Strong"/>
    <w:basedOn w:val="a0"/>
    <w:qFormat/>
    <w:rsid w:val="004D67BB"/>
    <w:rPr>
      <w:b/>
      <w:bCs/>
    </w:rPr>
  </w:style>
  <w:style w:type="paragraph" w:styleId="34">
    <w:name w:val="Body Text 3"/>
    <w:basedOn w:val="a"/>
    <w:link w:val="35"/>
    <w:rsid w:val="004D6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D6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7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6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List Paragraph"/>
    <w:basedOn w:val="a"/>
    <w:uiPriority w:val="34"/>
    <w:qFormat/>
    <w:rsid w:val="004D67BB"/>
    <w:pPr>
      <w:ind w:left="720"/>
      <w:contextualSpacing/>
    </w:pPr>
  </w:style>
  <w:style w:type="character" w:customStyle="1" w:styleId="200">
    <w:name w:val="Знак Знак20"/>
    <w:basedOn w:val="a0"/>
    <w:semiHidden/>
    <w:locked/>
    <w:rsid w:val="004D67BB"/>
    <w:rPr>
      <w:lang w:val="ru-RU" w:eastAsia="ru-RU" w:bidi="ar-SA"/>
    </w:rPr>
  </w:style>
  <w:style w:type="paragraph" w:customStyle="1" w:styleId="aff2">
    <w:name w:val="Табличный"/>
    <w:basedOn w:val="a"/>
    <w:rsid w:val="004D67BB"/>
    <w:pPr>
      <w:keepLines/>
      <w:suppressAutoHyphens/>
      <w:jc w:val="both"/>
    </w:pPr>
    <w:rPr>
      <w:rFonts w:ascii="Century Gothic" w:hAnsi="Century Gothic" w:cs="Century Gothic"/>
      <w:sz w:val="18"/>
      <w:szCs w:val="18"/>
    </w:rPr>
  </w:style>
  <w:style w:type="paragraph" w:styleId="aff3">
    <w:name w:val="endnote text"/>
    <w:basedOn w:val="a"/>
    <w:link w:val="aff4"/>
    <w:semiHidden/>
    <w:rsid w:val="004D67BB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semiHidden/>
    <w:rsid w:val="004D67BB"/>
    <w:rPr>
      <w:vertAlign w:val="superscript"/>
    </w:rPr>
  </w:style>
  <w:style w:type="numbering" w:styleId="111111">
    <w:name w:val="Outline List 2"/>
    <w:basedOn w:val="a2"/>
    <w:semiHidden/>
    <w:rsid w:val="004D67BB"/>
    <w:pPr>
      <w:numPr>
        <w:numId w:val="1"/>
      </w:numPr>
    </w:pPr>
  </w:style>
  <w:style w:type="numbering" w:styleId="1ai">
    <w:name w:val="Outline List 1"/>
    <w:basedOn w:val="a2"/>
    <w:semiHidden/>
    <w:rsid w:val="004D67BB"/>
    <w:pPr>
      <w:numPr>
        <w:numId w:val="2"/>
      </w:numPr>
    </w:pPr>
  </w:style>
  <w:style w:type="paragraph" w:styleId="HTML1">
    <w:name w:val="HTML Address"/>
    <w:basedOn w:val="a"/>
    <w:link w:val="HTML2"/>
    <w:semiHidden/>
    <w:rsid w:val="004D67BB"/>
    <w:rPr>
      <w:i/>
      <w:iCs/>
    </w:rPr>
  </w:style>
  <w:style w:type="character" w:customStyle="1" w:styleId="HTML2">
    <w:name w:val="Адрес HTML Знак"/>
    <w:basedOn w:val="a0"/>
    <w:link w:val="HTML1"/>
    <w:semiHidden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6">
    <w:name w:val="envelope address"/>
    <w:basedOn w:val="a"/>
    <w:semiHidden/>
    <w:rsid w:val="004D67B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0"/>
    <w:semiHidden/>
    <w:rsid w:val="004D67BB"/>
  </w:style>
  <w:style w:type="table" w:styleId="-10">
    <w:name w:val="Table Web 1"/>
    <w:basedOn w:val="a1"/>
    <w:semiHidden/>
    <w:rsid w:val="004D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rsid w:val="004D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rsid w:val="004D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7">
    <w:name w:val="annotation reference"/>
    <w:basedOn w:val="a0"/>
    <w:rsid w:val="004D67BB"/>
    <w:rPr>
      <w:sz w:val="16"/>
      <w:szCs w:val="16"/>
    </w:rPr>
  </w:style>
  <w:style w:type="paragraph" w:styleId="aff8">
    <w:name w:val="annotation text"/>
    <w:basedOn w:val="a"/>
    <w:link w:val="aff9"/>
    <w:rsid w:val="004D67BB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4D67BB"/>
    <w:rPr>
      <w:b/>
      <w:bCs/>
    </w:rPr>
  </w:style>
  <w:style w:type="character" w:customStyle="1" w:styleId="affb">
    <w:name w:val="Тема примечания Знак"/>
    <w:basedOn w:val="aff9"/>
    <w:link w:val="affa"/>
    <w:rsid w:val="004D67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c">
    <w:name w:val="Placeholder Text"/>
    <w:basedOn w:val="a0"/>
    <w:uiPriority w:val="99"/>
    <w:semiHidden/>
    <w:rsid w:val="004D67BB"/>
    <w:rPr>
      <w:color w:val="808080"/>
    </w:rPr>
  </w:style>
  <w:style w:type="paragraph" w:customStyle="1" w:styleId="font7">
    <w:name w:val="font7"/>
    <w:basedOn w:val="a"/>
    <w:uiPriority w:val="99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1">
    <w:name w:val="xl7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4D67B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4D67B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4D67B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4D6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4D67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D67B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8">
    <w:name w:val="xl10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D6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uiPriority w:val="99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uiPriority w:val="99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uiPriority w:val="99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uiPriority w:val="99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uiPriority w:val="99"/>
    <w:rsid w:val="004D67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uiPriority w:val="99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uiPriority w:val="99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uiPriority w:val="99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uiPriority w:val="99"/>
    <w:rsid w:val="004D67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character" w:customStyle="1" w:styleId="WW-Absatz-Standardschriftart111111111">
    <w:name w:val="WW-Absatz-Standardschriftart111111111"/>
    <w:rsid w:val="004D67BB"/>
  </w:style>
  <w:style w:type="paragraph" w:customStyle="1" w:styleId="311">
    <w:name w:val="Основной текст с отступом 31"/>
    <w:basedOn w:val="a"/>
    <w:rsid w:val="004D67BB"/>
    <w:pPr>
      <w:widowControl w:val="0"/>
      <w:suppressAutoHyphens/>
      <w:spacing w:after="120"/>
      <w:ind w:left="283"/>
    </w:pPr>
    <w:rPr>
      <w:rFonts w:ascii="Arial" w:hAnsi="Arial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4D67BB"/>
    <w:pPr>
      <w:widowControl w:val="0"/>
      <w:suppressAutoHyphens/>
      <w:spacing w:after="120" w:line="480" w:lineRule="auto"/>
      <w:ind w:left="283"/>
      <w:jc w:val="both"/>
      <w:textAlignment w:val="baseline"/>
    </w:pPr>
    <w:rPr>
      <w:rFonts w:ascii="Arial" w:hAnsi="Arial"/>
      <w:kern w:val="1"/>
      <w:sz w:val="20"/>
    </w:rPr>
  </w:style>
  <w:style w:type="paragraph" w:styleId="affd">
    <w:name w:val="caption"/>
    <w:basedOn w:val="a"/>
    <w:next w:val="a"/>
    <w:uiPriority w:val="35"/>
    <w:qFormat/>
    <w:rsid w:val="004D67BB"/>
    <w:pPr>
      <w:spacing w:after="200"/>
    </w:pPr>
    <w:rPr>
      <w:b/>
      <w:bCs/>
      <w:color w:val="4F81BD"/>
      <w:sz w:val="18"/>
      <w:szCs w:val="18"/>
    </w:rPr>
  </w:style>
  <w:style w:type="paragraph" w:customStyle="1" w:styleId="ConsPlusCell">
    <w:name w:val="ConsPlusCell"/>
    <w:uiPriority w:val="99"/>
    <w:rsid w:val="004D6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Emphasis"/>
    <w:basedOn w:val="a0"/>
    <w:uiPriority w:val="20"/>
    <w:qFormat/>
    <w:rsid w:val="004D67BB"/>
    <w:rPr>
      <w:i/>
      <w:iCs/>
    </w:rPr>
  </w:style>
  <w:style w:type="paragraph" w:customStyle="1" w:styleId="mail">
    <w:name w:val="mail"/>
    <w:basedOn w:val="a"/>
    <w:uiPriority w:val="99"/>
    <w:rsid w:val="004D67BB"/>
    <w:pPr>
      <w:spacing w:before="100" w:beforeAutospacing="1" w:after="100" w:afterAutospacing="1"/>
    </w:pPr>
  </w:style>
  <w:style w:type="character" w:customStyle="1" w:styleId="2110">
    <w:name w:val="Основной текст с отступом 2 Знак1 Знак1 Знак"/>
    <w:aliases w:val=" Знак1 Знак1 Знак1 Знак,Знак1 Знак1 Знак1 Знак,Основной текст с отступом 2 Знак Знак Знак Знак,Знак1 Знак Знак Знак1 Знак"/>
    <w:basedOn w:val="a0"/>
    <w:rsid w:val="004D67BB"/>
    <w:rPr>
      <w:sz w:val="24"/>
      <w:szCs w:val="24"/>
    </w:rPr>
  </w:style>
  <w:style w:type="paragraph" w:customStyle="1" w:styleId="afff">
    <w:name w:val="Содержимое таблицы"/>
    <w:basedOn w:val="a"/>
    <w:rsid w:val="004D67BB"/>
    <w:pPr>
      <w:suppressLineNumbers/>
      <w:suppressAutoHyphens/>
    </w:pPr>
    <w:rPr>
      <w:kern w:val="1"/>
      <w:lang w:eastAsia="ar-SA"/>
    </w:rPr>
  </w:style>
  <w:style w:type="paragraph" w:customStyle="1" w:styleId="xl22">
    <w:name w:val="xl22"/>
    <w:basedOn w:val="a"/>
    <w:uiPriority w:val="99"/>
    <w:rsid w:val="004D67BB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13">
    <w:name w:val="Название объекта1"/>
    <w:basedOn w:val="a"/>
    <w:next w:val="a"/>
    <w:rsid w:val="004D67BB"/>
    <w:pPr>
      <w:suppressAutoHyphens/>
      <w:jc w:val="center"/>
    </w:pPr>
    <w:rPr>
      <w:b/>
      <w:bCs/>
      <w:lang w:eastAsia="ar-SA"/>
    </w:rPr>
  </w:style>
  <w:style w:type="paragraph" w:customStyle="1" w:styleId="Standard">
    <w:name w:val="Standard"/>
    <w:uiPriority w:val="99"/>
    <w:rsid w:val="004D67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7">
    <w:name w:val="Body Text First Indent 2"/>
    <w:basedOn w:val="af3"/>
    <w:link w:val="28"/>
    <w:uiPriority w:val="99"/>
    <w:semiHidden/>
    <w:unhideWhenUsed/>
    <w:rsid w:val="004D67BB"/>
    <w:pPr>
      <w:ind w:left="360" w:firstLine="360"/>
      <w:jc w:val="left"/>
    </w:pPr>
  </w:style>
  <w:style w:type="character" w:customStyle="1" w:styleId="28">
    <w:name w:val="Красная строка 2 Знак"/>
    <w:basedOn w:val="af4"/>
    <w:link w:val="27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rsid w:val="004D67BB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Заголовок статьи"/>
    <w:basedOn w:val="a"/>
    <w:next w:val="a"/>
    <w:uiPriority w:val="99"/>
    <w:rsid w:val="004D67B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15">
    <w:name w:val="Текст сноски Знак1"/>
    <w:aliases w:val="Знак3 Знак1,Знак6 Знак1"/>
    <w:basedOn w:val="a0"/>
    <w:semiHidden/>
    <w:rsid w:val="004D67BB"/>
  </w:style>
  <w:style w:type="character" w:customStyle="1" w:styleId="16">
    <w:name w:val="Нижний колонтитул Знак1"/>
    <w:aliases w:val="Знак2 Знак1"/>
    <w:basedOn w:val="a0"/>
    <w:uiPriority w:val="99"/>
    <w:semiHidden/>
    <w:rsid w:val="004D67BB"/>
    <w:rPr>
      <w:sz w:val="24"/>
      <w:szCs w:val="24"/>
    </w:rPr>
  </w:style>
  <w:style w:type="character" w:customStyle="1" w:styleId="17">
    <w:name w:val="Подзаголовок Знак1"/>
    <w:aliases w:val="Знак Знак1"/>
    <w:basedOn w:val="a0"/>
    <w:rsid w:val="004D6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0">
    <w:name w:val="Заголовок 6 Знак"/>
    <w:basedOn w:val="a0"/>
    <w:link w:val="6"/>
    <w:rsid w:val="0035343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12">
    <w:name w:val="Заголовок 3 Знак1"/>
    <w:basedOn w:val="a0"/>
    <w:rsid w:val="00353437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18">
    <w:name w:val="Table Subtle 1"/>
    <w:basedOn w:val="a1"/>
    <w:rsid w:val="0035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1"/>
    <w:rsid w:val="0035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2">
    <w:name w:val="Table Elegant"/>
    <w:basedOn w:val="a1"/>
    <w:rsid w:val="0035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1"/>
    <w:rsid w:val="0035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List 1"/>
    <w:basedOn w:val="a1"/>
    <w:rsid w:val="0035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4z0">
    <w:name w:val="WW8Num4z0"/>
    <w:rsid w:val="00353437"/>
    <w:rPr>
      <w:rFonts w:ascii="Symbol" w:hAnsi="Symbol" w:cs="StarSymbol"/>
      <w:sz w:val="18"/>
      <w:szCs w:val="18"/>
    </w:rPr>
  </w:style>
  <w:style w:type="paragraph" w:customStyle="1" w:styleId="ConsPlusNonformat">
    <w:name w:val="ConsPlusNonformat"/>
    <w:rsid w:val="00353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List"/>
    <w:basedOn w:val="a5"/>
    <w:rsid w:val="00353437"/>
    <w:pPr>
      <w:suppressAutoHyphens/>
      <w:spacing w:before="120" w:after="120"/>
      <w:ind w:left="0"/>
    </w:pPr>
    <w:rPr>
      <w:rFonts w:ascii="Times" w:hAnsi="Times" w:cs="Lucidasans"/>
      <w:b w:val="0"/>
      <w:bCs w:val="0"/>
      <w:lang w:eastAsia="ar-SA"/>
    </w:rPr>
  </w:style>
  <w:style w:type="paragraph" w:customStyle="1" w:styleId="afff4">
    <w:name w:val="Заголовок"/>
    <w:basedOn w:val="a"/>
    <w:next w:val="a5"/>
    <w:rsid w:val="00353437"/>
    <w:pPr>
      <w:keepNext/>
      <w:suppressAutoHyphens/>
      <w:spacing w:before="240" w:after="120"/>
      <w:ind w:firstLine="709"/>
      <w:jc w:val="both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19">
    <w:name w:val="Название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i/>
      <w:iCs/>
      <w:lang w:eastAsia="ar-SA"/>
    </w:rPr>
  </w:style>
  <w:style w:type="paragraph" w:customStyle="1" w:styleId="1a">
    <w:name w:val="Указатель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lang w:eastAsia="ar-SA"/>
    </w:rPr>
  </w:style>
  <w:style w:type="paragraph" w:customStyle="1" w:styleId="1b">
    <w:name w:val="Схема документа1"/>
    <w:basedOn w:val="a"/>
    <w:rsid w:val="00353437"/>
    <w:pPr>
      <w:shd w:val="clear" w:color="auto" w:fill="000080"/>
      <w:suppressAutoHyphens/>
      <w:spacing w:before="120" w:after="120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afff5">
    <w:name w:val="Чертежный"/>
    <w:rsid w:val="00353437"/>
    <w:pPr>
      <w:suppressAutoHyphens/>
      <w:spacing w:after="0" w:line="240" w:lineRule="auto"/>
      <w:jc w:val="both"/>
    </w:pPr>
    <w:rPr>
      <w:rFonts w:ascii="ISOCPEUR" w:eastAsia="Arial" w:hAnsi="ISOCPEUR" w:cs="Times New Roman"/>
      <w:i/>
      <w:sz w:val="28"/>
      <w:szCs w:val="20"/>
      <w:lang w:val="uk-UA" w:eastAsia="ar-SA"/>
    </w:rPr>
  </w:style>
  <w:style w:type="paragraph" w:customStyle="1" w:styleId="FR1">
    <w:name w:val="FR1"/>
    <w:rsid w:val="00353437"/>
    <w:pPr>
      <w:widowControl w:val="0"/>
      <w:suppressAutoHyphens/>
      <w:autoSpaceDE w:val="0"/>
      <w:spacing w:before="20"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6">
    <w:name w:val="Стиль Заголовок 3 + не курсив"/>
    <w:basedOn w:val="3"/>
    <w:rsid w:val="00353437"/>
    <w:pPr>
      <w:numPr>
        <w:ilvl w:val="2"/>
      </w:numPr>
      <w:tabs>
        <w:tab w:val="num" w:pos="2989"/>
      </w:tabs>
      <w:suppressAutoHyphens/>
      <w:ind w:left="2989" w:hanging="720"/>
      <w:jc w:val="both"/>
      <w:outlineLvl w:val="9"/>
    </w:pPr>
    <w:rPr>
      <w:rFonts w:ascii="Times New Roman" w:hAnsi="Times New Roman"/>
      <w:bCs w:val="0"/>
      <w:sz w:val="24"/>
      <w:lang w:eastAsia="ar-SA"/>
    </w:rPr>
  </w:style>
  <w:style w:type="paragraph" w:customStyle="1" w:styleId="127">
    <w:name w:val="Стиль по ширине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1c">
    <w:name w:val="Текст примечания1"/>
    <w:basedOn w:val="a"/>
    <w:rsid w:val="00353437"/>
    <w:pPr>
      <w:suppressAutoHyphens/>
      <w:spacing w:before="120" w:after="120"/>
      <w:ind w:firstLine="709"/>
      <w:jc w:val="both"/>
    </w:pPr>
    <w:rPr>
      <w:sz w:val="20"/>
      <w:szCs w:val="20"/>
      <w:lang w:eastAsia="ar-SA"/>
    </w:rPr>
  </w:style>
  <w:style w:type="paragraph" w:customStyle="1" w:styleId="afff6">
    <w:name w:val="Стиль по ширине"/>
    <w:basedOn w:val="a"/>
    <w:rsid w:val="00353437"/>
    <w:p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afff7">
    <w:name w:val="Район"/>
    <w:basedOn w:val="a"/>
    <w:rsid w:val="00353437"/>
    <w:pPr>
      <w:tabs>
        <w:tab w:val="left" w:pos="927"/>
      </w:tabs>
      <w:suppressAutoHyphens/>
      <w:spacing w:before="120" w:after="120"/>
      <w:ind w:left="927" w:hanging="360"/>
      <w:jc w:val="center"/>
    </w:pPr>
    <w:rPr>
      <w:b/>
      <w:sz w:val="28"/>
      <w:szCs w:val="28"/>
      <w:lang w:eastAsia="ar-SA"/>
    </w:rPr>
  </w:style>
  <w:style w:type="paragraph" w:customStyle="1" w:styleId="1d">
    <w:name w:val="Стиль по ширине1"/>
    <w:basedOn w:val="a"/>
    <w:rsid w:val="00353437"/>
    <w:pPr>
      <w:suppressAutoHyphens/>
      <w:spacing w:before="120" w:after="120"/>
      <w:jc w:val="both"/>
    </w:pPr>
    <w:rPr>
      <w:lang w:eastAsia="ar-SA"/>
    </w:rPr>
  </w:style>
  <w:style w:type="paragraph" w:customStyle="1" w:styleId="095">
    <w:name w:val="Стиль по ширине Первая строка:  095 см"/>
    <w:basedOn w:val="a"/>
    <w:rsid w:val="00353437"/>
    <w:pPr>
      <w:suppressAutoHyphens/>
      <w:spacing w:before="120" w:after="120"/>
      <w:ind w:firstLine="540"/>
      <w:jc w:val="both"/>
    </w:pPr>
    <w:rPr>
      <w:lang w:eastAsia="ar-SA"/>
    </w:rPr>
  </w:style>
  <w:style w:type="paragraph" w:customStyle="1" w:styleId="1270">
    <w:name w:val="Стиль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text1">
    <w:name w:val="text1"/>
    <w:basedOn w:val="a"/>
    <w:rsid w:val="00353437"/>
    <w:pPr>
      <w:suppressAutoHyphens/>
      <w:spacing w:before="280" w:after="280"/>
      <w:ind w:firstLine="360"/>
      <w:jc w:val="both"/>
    </w:pPr>
    <w:rPr>
      <w:sz w:val="22"/>
      <w:szCs w:val="22"/>
      <w:lang w:eastAsia="ar-SA"/>
    </w:rPr>
  </w:style>
  <w:style w:type="paragraph" w:customStyle="1" w:styleId="form">
    <w:name w:val="form"/>
    <w:basedOn w:val="a"/>
    <w:rsid w:val="00353437"/>
    <w:pPr>
      <w:suppressAutoHyphens/>
      <w:spacing w:before="280" w:after="280"/>
      <w:jc w:val="center"/>
    </w:pPr>
    <w:rPr>
      <w:color w:val="800000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353437"/>
    <w:pPr>
      <w:suppressAutoHyphens/>
      <w:spacing w:before="120" w:after="120" w:line="480" w:lineRule="auto"/>
      <w:ind w:firstLine="709"/>
      <w:jc w:val="both"/>
    </w:pPr>
    <w:rPr>
      <w:lang w:eastAsia="ar-SA"/>
    </w:rPr>
  </w:style>
  <w:style w:type="paragraph" w:customStyle="1" w:styleId="221">
    <w:name w:val="Основной текст 22"/>
    <w:basedOn w:val="a"/>
    <w:rsid w:val="00353437"/>
    <w:pPr>
      <w:widowControl w:val="0"/>
      <w:suppressAutoHyphens/>
      <w:overflowPunct w:val="0"/>
      <w:autoSpaceDE w:val="0"/>
      <w:spacing w:before="120" w:after="120"/>
      <w:jc w:val="both"/>
    </w:pPr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353437"/>
    <w:pPr>
      <w:suppressAutoHyphens/>
      <w:overflowPunct w:val="0"/>
      <w:autoSpaceDE w:val="0"/>
      <w:spacing w:before="120" w:after="120"/>
      <w:jc w:val="both"/>
    </w:pPr>
    <w:rPr>
      <w:rFonts w:ascii="TimesDL" w:hAnsi="TimesDL"/>
      <w:sz w:val="28"/>
      <w:szCs w:val="20"/>
      <w:lang w:eastAsia="ar-SA"/>
    </w:rPr>
  </w:style>
  <w:style w:type="paragraph" w:customStyle="1" w:styleId="part2">
    <w:name w:val="p_art2"/>
    <w:basedOn w:val="a"/>
    <w:rsid w:val="00353437"/>
    <w:pPr>
      <w:shd w:val="clear" w:color="auto" w:fill="FFFFFF"/>
      <w:suppressAutoHyphens/>
      <w:spacing w:before="120" w:after="360"/>
      <w:ind w:left="240" w:right="240" w:firstLine="1680"/>
      <w:jc w:val="both"/>
    </w:pPr>
    <w:rPr>
      <w:color w:val="000000"/>
      <w:lang w:eastAsia="ar-SA"/>
    </w:rPr>
  </w:style>
  <w:style w:type="paragraph" w:customStyle="1" w:styleId="afff8">
    <w:name w:val="Стиль Черный по ширине"/>
    <w:basedOn w:val="a"/>
    <w:rsid w:val="00353437"/>
    <w:pPr>
      <w:suppressAutoHyphens/>
      <w:spacing w:before="120" w:after="120"/>
      <w:jc w:val="both"/>
    </w:pPr>
    <w:rPr>
      <w:color w:val="000000"/>
      <w:szCs w:val="20"/>
      <w:lang w:eastAsia="ar-SA"/>
    </w:rPr>
  </w:style>
  <w:style w:type="paragraph" w:customStyle="1" w:styleId="120">
    <w:name w:val="Стиль Название объекта + 12 пт"/>
    <w:basedOn w:val="13"/>
    <w:rsid w:val="00353437"/>
    <w:pPr>
      <w:spacing w:before="120" w:after="120"/>
      <w:jc w:val="left"/>
    </w:pPr>
    <w:rPr>
      <w:szCs w:val="20"/>
    </w:rPr>
  </w:style>
  <w:style w:type="paragraph" w:customStyle="1" w:styleId="afff9">
    <w:name w:val="Обычный для таблицы"/>
    <w:basedOn w:val="a"/>
    <w:rsid w:val="00353437"/>
    <w:pPr>
      <w:suppressAutoHyphens/>
      <w:spacing w:before="120" w:after="120"/>
      <w:jc w:val="center"/>
    </w:pPr>
    <w:rPr>
      <w:lang w:eastAsia="ar-SA"/>
    </w:rPr>
  </w:style>
  <w:style w:type="paragraph" w:customStyle="1" w:styleId="afffa">
    <w:name w:val="НумСписок"/>
    <w:basedOn w:val="a"/>
    <w:rsid w:val="00353437"/>
    <w:pPr>
      <w:suppressAutoHyphens/>
      <w:ind w:firstLine="720"/>
    </w:pPr>
    <w:rPr>
      <w:sz w:val="22"/>
      <w:szCs w:val="20"/>
      <w:lang w:eastAsia="ar-SA"/>
    </w:rPr>
  </w:style>
  <w:style w:type="paragraph" w:customStyle="1" w:styleId="afffb">
    <w:name w:val="Абзац_пост"/>
    <w:basedOn w:val="a"/>
    <w:rsid w:val="00353437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1e">
    <w:name w:val="Стиль Заголовок 1"/>
    <w:basedOn w:val="1"/>
    <w:rsid w:val="00353437"/>
    <w:pPr>
      <w:tabs>
        <w:tab w:val="num" w:pos="432"/>
      </w:tabs>
      <w:suppressAutoHyphens/>
      <w:spacing w:after="240"/>
      <w:ind w:left="432" w:firstLine="709"/>
      <w:outlineLvl w:val="9"/>
    </w:pPr>
    <w:rPr>
      <w:kern w:val="2"/>
      <w:sz w:val="28"/>
      <w:szCs w:val="20"/>
      <w:lang w:eastAsia="ar-SA"/>
    </w:rPr>
  </w:style>
  <w:style w:type="paragraph" w:customStyle="1" w:styleId="00">
    <w:name w:val="Стиль Перед:  0 пт После:  0 пт"/>
    <w:basedOn w:val="a"/>
    <w:rsid w:val="00353437"/>
    <w:pPr>
      <w:suppressAutoHyphens/>
      <w:spacing w:before="120" w:after="120"/>
      <w:ind w:firstLine="709"/>
      <w:jc w:val="both"/>
    </w:pPr>
    <w:rPr>
      <w:szCs w:val="20"/>
      <w:lang w:eastAsia="ar-SA"/>
    </w:rPr>
  </w:style>
  <w:style w:type="paragraph" w:customStyle="1" w:styleId="2000">
    <w:name w:val="Стиль Заголовок 2 + Перед:  0 пт После:  0 пт"/>
    <w:basedOn w:val="2"/>
    <w:rsid w:val="00353437"/>
    <w:pPr>
      <w:numPr>
        <w:ilvl w:val="1"/>
      </w:numPr>
      <w:tabs>
        <w:tab w:val="num" w:pos="576"/>
      </w:tabs>
      <w:suppressAutoHyphens/>
      <w:spacing w:after="240"/>
      <w:ind w:left="576" w:firstLine="709"/>
      <w:jc w:val="both"/>
      <w:outlineLvl w:val="9"/>
    </w:pPr>
    <w:rPr>
      <w:rFonts w:ascii="Times New Roman" w:hAnsi="Times New Roman" w:cs="Times New Roman"/>
      <w:i w:val="0"/>
      <w:iCs w:val="0"/>
      <w:sz w:val="26"/>
      <w:szCs w:val="20"/>
      <w:lang w:eastAsia="ar-SA"/>
    </w:rPr>
  </w:style>
  <w:style w:type="paragraph" w:customStyle="1" w:styleId="300">
    <w:name w:val="Стиль Заголовок 3 + Перед:  0 пт После:  0 пт"/>
    <w:basedOn w:val="3"/>
    <w:rsid w:val="00353437"/>
    <w:pPr>
      <w:numPr>
        <w:ilvl w:val="2"/>
      </w:numPr>
      <w:tabs>
        <w:tab w:val="num" w:pos="2989"/>
      </w:tabs>
      <w:suppressAutoHyphens/>
      <w:spacing w:before="120" w:after="120"/>
      <w:ind w:left="2989" w:hanging="720"/>
      <w:jc w:val="both"/>
      <w:outlineLvl w:val="9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fffc">
    <w:name w:val="Заголовок таблицы"/>
    <w:basedOn w:val="afff"/>
    <w:rsid w:val="00353437"/>
    <w:pPr>
      <w:spacing w:before="120" w:after="120"/>
      <w:ind w:firstLine="709"/>
      <w:jc w:val="center"/>
    </w:pPr>
    <w:rPr>
      <w:b/>
      <w:bCs/>
      <w:kern w:val="0"/>
    </w:rPr>
  </w:style>
  <w:style w:type="paragraph" w:customStyle="1" w:styleId="100">
    <w:name w:val="Оглавление 10"/>
    <w:basedOn w:val="1a"/>
    <w:rsid w:val="00353437"/>
    <w:pPr>
      <w:tabs>
        <w:tab w:val="right" w:leader="dot" w:pos="9637"/>
      </w:tabs>
      <w:ind w:left="2547" w:firstLine="0"/>
    </w:pPr>
  </w:style>
  <w:style w:type="character" w:customStyle="1" w:styleId="WW8Num1z0">
    <w:name w:val="WW8Num1z0"/>
    <w:rsid w:val="00353437"/>
    <w:rPr>
      <w:rFonts w:ascii="Symbol" w:hAnsi="Symbol" w:hint="default"/>
    </w:rPr>
  </w:style>
  <w:style w:type="character" w:customStyle="1" w:styleId="WW8Num1z1">
    <w:name w:val="WW8Num1z1"/>
    <w:rsid w:val="00353437"/>
    <w:rPr>
      <w:rFonts w:ascii="Courier New" w:hAnsi="Courier New" w:cs="Courier New" w:hint="default"/>
    </w:rPr>
  </w:style>
  <w:style w:type="character" w:customStyle="1" w:styleId="WW8Num1z2">
    <w:name w:val="WW8Num1z2"/>
    <w:rsid w:val="00353437"/>
    <w:rPr>
      <w:rFonts w:ascii="Wingdings" w:hAnsi="Wingdings" w:hint="default"/>
    </w:rPr>
  </w:style>
  <w:style w:type="character" w:customStyle="1" w:styleId="WW8Num2z0">
    <w:name w:val="WW8Num2z0"/>
    <w:rsid w:val="00353437"/>
    <w:rPr>
      <w:rFonts w:ascii="Symbol" w:hAnsi="Symbol" w:hint="default"/>
    </w:rPr>
  </w:style>
  <w:style w:type="character" w:customStyle="1" w:styleId="WW8Num2z1">
    <w:name w:val="WW8Num2z1"/>
    <w:rsid w:val="00353437"/>
    <w:rPr>
      <w:rFonts w:ascii="Courier New" w:hAnsi="Courier New" w:cs="Courier New" w:hint="default"/>
    </w:rPr>
  </w:style>
  <w:style w:type="character" w:customStyle="1" w:styleId="WW8Num2z2">
    <w:name w:val="WW8Num2z2"/>
    <w:rsid w:val="00353437"/>
    <w:rPr>
      <w:rFonts w:ascii="Wingdings" w:hAnsi="Wingdings" w:hint="default"/>
    </w:rPr>
  </w:style>
  <w:style w:type="character" w:customStyle="1" w:styleId="WW8Num3z0">
    <w:name w:val="WW8Num3z0"/>
    <w:rsid w:val="00353437"/>
    <w:rPr>
      <w:rFonts w:ascii="Symbol" w:hAnsi="Symbol" w:hint="default"/>
    </w:rPr>
  </w:style>
  <w:style w:type="character" w:customStyle="1" w:styleId="WW8Num3z2">
    <w:name w:val="WW8Num3z2"/>
    <w:rsid w:val="00353437"/>
    <w:rPr>
      <w:rFonts w:ascii="Wingdings" w:hAnsi="Wingdings" w:hint="default"/>
    </w:rPr>
  </w:style>
  <w:style w:type="character" w:customStyle="1" w:styleId="WW8Num3z4">
    <w:name w:val="WW8Num3z4"/>
    <w:rsid w:val="00353437"/>
    <w:rPr>
      <w:rFonts w:ascii="Courier New" w:hAnsi="Courier New" w:cs="Courier New" w:hint="default"/>
    </w:rPr>
  </w:style>
  <w:style w:type="character" w:customStyle="1" w:styleId="WW8Num5z0">
    <w:name w:val="WW8Num5z0"/>
    <w:rsid w:val="00353437"/>
    <w:rPr>
      <w:rFonts w:ascii="Symbol" w:hAnsi="Symbol" w:hint="default"/>
    </w:rPr>
  </w:style>
  <w:style w:type="character" w:customStyle="1" w:styleId="WW8Num5z1">
    <w:name w:val="WW8Num5z1"/>
    <w:rsid w:val="00353437"/>
    <w:rPr>
      <w:rFonts w:ascii="Courier New" w:hAnsi="Courier New" w:cs="Courier New" w:hint="default"/>
    </w:rPr>
  </w:style>
  <w:style w:type="character" w:customStyle="1" w:styleId="WW8Num5z2">
    <w:name w:val="WW8Num5z2"/>
    <w:rsid w:val="00353437"/>
    <w:rPr>
      <w:rFonts w:ascii="Wingdings" w:hAnsi="Wingdings" w:hint="default"/>
    </w:rPr>
  </w:style>
  <w:style w:type="character" w:customStyle="1" w:styleId="WW8Num6z0">
    <w:name w:val="WW8Num6z0"/>
    <w:rsid w:val="00353437"/>
    <w:rPr>
      <w:rFonts w:ascii="Symbol" w:hAnsi="Symbol" w:hint="default"/>
      <w:sz w:val="20"/>
    </w:rPr>
  </w:style>
  <w:style w:type="character" w:customStyle="1" w:styleId="WW8Num6z1">
    <w:name w:val="WW8Num6z1"/>
    <w:rsid w:val="00353437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53437"/>
    <w:rPr>
      <w:rFonts w:ascii="Wingdings" w:hAnsi="Wingdings" w:hint="default"/>
      <w:sz w:val="20"/>
    </w:rPr>
  </w:style>
  <w:style w:type="character" w:customStyle="1" w:styleId="WW8Num7z0">
    <w:name w:val="WW8Num7z0"/>
    <w:rsid w:val="00353437"/>
    <w:rPr>
      <w:rFonts w:ascii="Symbol" w:hAnsi="Symbol" w:hint="default"/>
    </w:rPr>
  </w:style>
  <w:style w:type="character" w:customStyle="1" w:styleId="WW8Num7z1">
    <w:name w:val="WW8Num7z1"/>
    <w:rsid w:val="00353437"/>
    <w:rPr>
      <w:rFonts w:ascii="Courier New" w:hAnsi="Courier New" w:cs="Courier New" w:hint="default"/>
    </w:rPr>
  </w:style>
  <w:style w:type="character" w:customStyle="1" w:styleId="WW8Num7z2">
    <w:name w:val="WW8Num7z2"/>
    <w:rsid w:val="00353437"/>
    <w:rPr>
      <w:rFonts w:ascii="Wingdings" w:hAnsi="Wingdings" w:hint="default"/>
    </w:rPr>
  </w:style>
  <w:style w:type="character" w:customStyle="1" w:styleId="WW8Num8z0">
    <w:name w:val="WW8Num8z0"/>
    <w:rsid w:val="00353437"/>
    <w:rPr>
      <w:rFonts w:ascii="Symbol" w:hAnsi="Symbol" w:hint="default"/>
    </w:rPr>
  </w:style>
  <w:style w:type="character" w:customStyle="1" w:styleId="WW8Num8z1">
    <w:name w:val="WW8Num8z1"/>
    <w:rsid w:val="00353437"/>
    <w:rPr>
      <w:rFonts w:ascii="Courier New" w:hAnsi="Courier New" w:cs="Courier New" w:hint="default"/>
    </w:rPr>
  </w:style>
  <w:style w:type="character" w:customStyle="1" w:styleId="WW8Num8z2">
    <w:name w:val="WW8Num8z2"/>
    <w:rsid w:val="00353437"/>
    <w:rPr>
      <w:rFonts w:ascii="Wingdings" w:hAnsi="Wingdings" w:hint="default"/>
    </w:rPr>
  </w:style>
  <w:style w:type="character" w:customStyle="1" w:styleId="WW8Num9z0">
    <w:name w:val="WW8Num9z0"/>
    <w:rsid w:val="00353437"/>
    <w:rPr>
      <w:rFonts w:ascii="Symbol" w:hAnsi="Symbol" w:hint="default"/>
    </w:rPr>
  </w:style>
  <w:style w:type="character" w:customStyle="1" w:styleId="WW8Num9z1">
    <w:name w:val="WW8Num9z1"/>
    <w:rsid w:val="00353437"/>
    <w:rPr>
      <w:rFonts w:ascii="Courier New" w:hAnsi="Courier New" w:cs="Courier New" w:hint="default"/>
    </w:rPr>
  </w:style>
  <w:style w:type="character" w:customStyle="1" w:styleId="WW8Num9z2">
    <w:name w:val="WW8Num9z2"/>
    <w:rsid w:val="00353437"/>
    <w:rPr>
      <w:rFonts w:ascii="Wingdings" w:hAnsi="Wingdings" w:hint="default"/>
    </w:rPr>
  </w:style>
  <w:style w:type="character" w:customStyle="1" w:styleId="WW8Num10z0">
    <w:name w:val="WW8Num10z0"/>
    <w:rsid w:val="00353437"/>
    <w:rPr>
      <w:rFonts w:ascii="Symbol" w:hAnsi="Symbol" w:hint="default"/>
    </w:rPr>
  </w:style>
  <w:style w:type="character" w:customStyle="1" w:styleId="WW8Num10z1">
    <w:name w:val="WW8Num10z1"/>
    <w:rsid w:val="00353437"/>
    <w:rPr>
      <w:rFonts w:ascii="Courier New" w:hAnsi="Courier New" w:cs="Courier New" w:hint="default"/>
    </w:rPr>
  </w:style>
  <w:style w:type="character" w:customStyle="1" w:styleId="WW8Num10z2">
    <w:name w:val="WW8Num10z2"/>
    <w:rsid w:val="00353437"/>
    <w:rPr>
      <w:rFonts w:ascii="Wingdings" w:hAnsi="Wingdings" w:hint="default"/>
    </w:rPr>
  </w:style>
  <w:style w:type="character" w:customStyle="1" w:styleId="WW8Num12z0">
    <w:name w:val="WW8Num12z0"/>
    <w:rsid w:val="00353437"/>
    <w:rPr>
      <w:rFonts w:ascii="Symbol" w:hAnsi="Symbol" w:hint="default"/>
    </w:rPr>
  </w:style>
  <w:style w:type="character" w:customStyle="1" w:styleId="WW8Num12z1">
    <w:name w:val="WW8Num12z1"/>
    <w:rsid w:val="00353437"/>
    <w:rPr>
      <w:rFonts w:ascii="Courier New" w:hAnsi="Courier New" w:cs="Courier New" w:hint="default"/>
    </w:rPr>
  </w:style>
  <w:style w:type="character" w:customStyle="1" w:styleId="WW8Num12z2">
    <w:name w:val="WW8Num12z2"/>
    <w:rsid w:val="00353437"/>
    <w:rPr>
      <w:rFonts w:ascii="Wingdings" w:hAnsi="Wingdings" w:hint="default"/>
    </w:rPr>
  </w:style>
  <w:style w:type="character" w:customStyle="1" w:styleId="WW8Num13z0">
    <w:name w:val="WW8Num13z0"/>
    <w:rsid w:val="00353437"/>
    <w:rPr>
      <w:rFonts w:ascii="Symbol" w:hAnsi="Symbol" w:hint="default"/>
    </w:rPr>
  </w:style>
  <w:style w:type="character" w:customStyle="1" w:styleId="WW8Num14z0">
    <w:name w:val="WW8Num14z0"/>
    <w:rsid w:val="00353437"/>
    <w:rPr>
      <w:rFonts w:ascii="Symbol" w:hAnsi="Symbol" w:hint="default"/>
    </w:rPr>
  </w:style>
  <w:style w:type="character" w:customStyle="1" w:styleId="WW8Num14z1">
    <w:name w:val="WW8Num14z1"/>
    <w:rsid w:val="00353437"/>
    <w:rPr>
      <w:rFonts w:ascii="Courier New" w:hAnsi="Courier New" w:cs="Courier New" w:hint="default"/>
    </w:rPr>
  </w:style>
  <w:style w:type="character" w:customStyle="1" w:styleId="WW8Num14z2">
    <w:name w:val="WW8Num14z2"/>
    <w:rsid w:val="00353437"/>
    <w:rPr>
      <w:rFonts w:ascii="Wingdings" w:hAnsi="Wingdings" w:hint="default"/>
    </w:rPr>
  </w:style>
  <w:style w:type="character" w:customStyle="1" w:styleId="WW8Num15z0">
    <w:name w:val="WW8Num15z0"/>
    <w:rsid w:val="00353437"/>
    <w:rPr>
      <w:rFonts w:ascii="Symbol" w:hAnsi="Symbol" w:hint="default"/>
    </w:rPr>
  </w:style>
  <w:style w:type="character" w:customStyle="1" w:styleId="WW8Num15z1">
    <w:name w:val="WW8Num15z1"/>
    <w:rsid w:val="00353437"/>
    <w:rPr>
      <w:rFonts w:ascii="Courier New" w:hAnsi="Courier New" w:cs="Courier New" w:hint="default"/>
    </w:rPr>
  </w:style>
  <w:style w:type="character" w:customStyle="1" w:styleId="WW8Num15z2">
    <w:name w:val="WW8Num15z2"/>
    <w:rsid w:val="00353437"/>
    <w:rPr>
      <w:rFonts w:ascii="Wingdings" w:hAnsi="Wingdings" w:hint="default"/>
    </w:rPr>
  </w:style>
  <w:style w:type="character" w:customStyle="1" w:styleId="WW8Num16z0">
    <w:name w:val="WW8Num16z0"/>
    <w:rsid w:val="00353437"/>
    <w:rPr>
      <w:rFonts w:ascii="Symbol" w:hAnsi="Symbol" w:hint="default"/>
    </w:rPr>
  </w:style>
  <w:style w:type="character" w:customStyle="1" w:styleId="WW8Num16z1">
    <w:name w:val="WW8Num16z1"/>
    <w:rsid w:val="00353437"/>
    <w:rPr>
      <w:rFonts w:ascii="Courier New" w:hAnsi="Courier New" w:cs="Courier New" w:hint="default"/>
    </w:rPr>
  </w:style>
  <w:style w:type="character" w:customStyle="1" w:styleId="WW8Num16z2">
    <w:name w:val="WW8Num16z2"/>
    <w:rsid w:val="00353437"/>
    <w:rPr>
      <w:rFonts w:ascii="Wingdings" w:hAnsi="Wingdings" w:hint="default"/>
    </w:rPr>
  </w:style>
  <w:style w:type="character" w:customStyle="1" w:styleId="WW8Num17z0">
    <w:name w:val="WW8Num17z0"/>
    <w:rsid w:val="00353437"/>
    <w:rPr>
      <w:rFonts w:ascii="Symbol" w:hAnsi="Symbol" w:hint="default"/>
    </w:rPr>
  </w:style>
  <w:style w:type="character" w:customStyle="1" w:styleId="WW8Num17z1">
    <w:name w:val="WW8Num17z1"/>
    <w:rsid w:val="00353437"/>
    <w:rPr>
      <w:rFonts w:ascii="Courier New" w:hAnsi="Courier New" w:cs="Courier New" w:hint="default"/>
    </w:rPr>
  </w:style>
  <w:style w:type="character" w:customStyle="1" w:styleId="WW8Num17z2">
    <w:name w:val="WW8Num17z2"/>
    <w:rsid w:val="00353437"/>
    <w:rPr>
      <w:rFonts w:ascii="Wingdings" w:hAnsi="Wingdings" w:hint="default"/>
    </w:rPr>
  </w:style>
  <w:style w:type="character" w:customStyle="1" w:styleId="WW8Num18z0">
    <w:name w:val="WW8Num18z0"/>
    <w:rsid w:val="00353437"/>
    <w:rPr>
      <w:rFonts w:ascii="Symbol" w:hAnsi="Symbol" w:hint="default"/>
    </w:rPr>
  </w:style>
  <w:style w:type="character" w:customStyle="1" w:styleId="WW8Num18z1">
    <w:name w:val="WW8Num18z1"/>
    <w:rsid w:val="00353437"/>
    <w:rPr>
      <w:rFonts w:ascii="Courier New" w:hAnsi="Courier New" w:cs="Courier New" w:hint="default"/>
    </w:rPr>
  </w:style>
  <w:style w:type="character" w:customStyle="1" w:styleId="WW8Num18z2">
    <w:name w:val="WW8Num18z2"/>
    <w:rsid w:val="00353437"/>
    <w:rPr>
      <w:rFonts w:ascii="Wingdings" w:hAnsi="Wingdings" w:hint="default"/>
    </w:rPr>
  </w:style>
  <w:style w:type="character" w:customStyle="1" w:styleId="WW8Num19z0">
    <w:name w:val="WW8Num19z0"/>
    <w:rsid w:val="00353437"/>
    <w:rPr>
      <w:rFonts w:ascii="Symbol" w:hAnsi="Symbol" w:hint="default"/>
    </w:rPr>
  </w:style>
  <w:style w:type="character" w:customStyle="1" w:styleId="WW8Num19z1">
    <w:name w:val="WW8Num19z1"/>
    <w:rsid w:val="00353437"/>
    <w:rPr>
      <w:rFonts w:ascii="Courier New" w:hAnsi="Courier New" w:cs="Courier New" w:hint="default"/>
    </w:rPr>
  </w:style>
  <w:style w:type="character" w:customStyle="1" w:styleId="WW8Num19z2">
    <w:name w:val="WW8Num19z2"/>
    <w:rsid w:val="00353437"/>
    <w:rPr>
      <w:rFonts w:ascii="Wingdings" w:hAnsi="Wingdings" w:hint="default"/>
    </w:rPr>
  </w:style>
  <w:style w:type="character" w:customStyle="1" w:styleId="WW8Num20z0">
    <w:name w:val="WW8Num20z0"/>
    <w:rsid w:val="00353437"/>
    <w:rPr>
      <w:rFonts w:ascii="Symbol" w:hAnsi="Symbol" w:hint="default"/>
    </w:rPr>
  </w:style>
  <w:style w:type="character" w:customStyle="1" w:styleId="WW8Num20z1">
    <w:name w:val="WW8Num20z1"/>
    <w:rsid w:val="00353437"/>
    <w:rPr>
      <w:rFonts w:ascii="Courier New" w:hAnsi="Courier New" w:cs="Courier New" w:hint="default"/>
    </w:rPr>
  </w:style>
  <w:style w:type="character" w:customStyle="1" w:styleId="WW8Num20z2">
    <w:name w:val="WW8Num20z2"/>
    <w:rsid w:val="00353437"/>
    <w:rPr>
      <w:rFonts w:ascii="Wingdings" w:hAnsi="Wingdings" w:hint="default"/>
    </w:rPr>
  </w:style>
  <w:style w:type="character" w:customStyle="1" w:styleId="WW8Num21z0">
    <w:name w:val="WW8Num21z0"/>
    <w:rsid w:val="00353437"/>
    <w:rPr>
      <w:rFonts w:ascii="Symbol" w:hAnsi="Symbol" w:hint="default"/>
    </w:rPr>
  </w:style>
  <w:style w:type="character" w:customStyle="1" w:styleId="WW8Num21z1">
    <w:name w:val="WW8Num21z1"/>
    <w:rsid w:val="00353437"/>
    <w:rPr>
      <w:rFonts w:ascii="Courier New" w:hAnsi="Courier New" w:cs="Courier New" w:hint="default"/>
    </w:rPr>
  </w:style>
  <w:style w:type="character" w:customStyle="1" w:styleId="WW8Num21z2">
    <w:name w:val="WW8Num21z2"/>
    <w:rsid w:val="00353437"/>
    <w:rPr>
      <w:rFonts w:ascii="Wingdings" w:hAnsi="Wingdings" w:hint="default"/>
    </w:rPr>
  </w:style>
  <w:style w:type="character" w:customStyle="1" w:styleId="WW8Num22z0">
    <w:name w:val="WW8Num22z0"/>
    <w:rsid w:val="00353437"/>
    <w:rPr>
      <w:rFonts w:ascii="Symbol" w:hAnsi="Symbol" w:hint="default"/>
    </w:rPr>
  </w:style>
  <w:style w:type="character" w:customStyle="1" w:styleId="WW8Num22z1">
    <w:name w:val="WW8Num22z1"/>
    <w:rsid w:val="00353437"/>
    <w:rPr>
      <w:rFonts w:ascii="Courier New" w:hAnsi="Courier New" w:cs="Courier New" w:hint="default"/>
    </w:rPr>
  </w:style>
  <w:style w:type="character" w:customStyle="1" w:styleId="WW8Num22z2">
    <w:name w:val="WW8Num22z2"/>
    <w:rsid w:val="00353437"/>
    <w:rPr>
      <w:rFonts w:ascii="Wingdings" w:hAnsi="Wingdings" w:hint="default"/>
    </w:rPr>
  </w:style>
  <w:style w:type="character" w:customStyle="1" w:styleId="WW8Num24z0">
    <w:name w:val="WW8Num24z0"/>
    <w:rsid w:val="00353437"/>
    <w:rPr>
      <w:rFonts w:ascii="Symbol" w:hAnsi="Symbol" w:hint="default"/>
    </w:rPr>
  </w:style>
  <w:style w:type="character" w:customStyle="1" w:styleId="WW8Num24z1">
    <w:name w:val="WW8Num24z1"/>
    <w:rsid w:val="00353437"/>
    <w:rPr>
      <w:rFonts w:ascii="Courier New" w:hAnsi="Courier New" w:cs="Courier New" w:hint="default"/>
    </w:rPr>
  </w:style>
  <w:style w:type="character" w:customStyle="1" w:styleId="WW8Num24z2">
    <w:name w:val="WW8Num24z2"/>
    <w:rsid w:val="00353437"/>
    <w:rPr>
      <w:rFonts w:ascii="Wingdings" w:hAnsi="Wingdings" w:hint="default"/>
    </w:rPr>
  </w:style>
  <w:style w:type="character" w:customStyle="1" w:styleId="WW8Num25z0">
    <w:name w:val="WW8Num25z0"/>
    <w:rsid w:val="00353437"/>
    <w:rPr>
      <w:rFonts w:ascii="Symbol" w:hAnsi="Symbol" w:hint="default"/>
    </w:rPr>
  </w:style>
  <w:style w:type="character" w:customStyle="1" w:styleId="WW8Num25z1">
    <w:name w:val="WW8Num25z1"/>
    <w:rsid w:val="00353437"/>
    <w:rPr>
      <w:rFonts w:ascii="Courier New" w:hAnsi="Courier New" w:cs="Courier New" w:hint="default"/>
    </w:rPr>
  </w:style>
  <w:style w:type="character" w:customStyle="1" w:styleId="WW8Num25z2">
    <w:name w:val="WW8Num25z2"/>
    <w:rsid w:val="00353437"/>
    <w:rPr>
      <w:rFonts w:ascii="Wingdings" w:hAnsi="Wingdings" w:hint="default"/>
    </w:rPr>
  </w:style>
  <w:style w:type="character" w:customStyle="1" w:styleId="WW8Num26z0">
    <w:name w:val="WW8Num26z0"/>
    <w:rsid w:val="00353437"/>
    <w:rPr>
      <w:rFonts w:ascii="Symbol" w:hAnsi="Symbol" w:hint="default"/>
    </w:rPr>
  </w:style>
  <w:style w:type="character" w:customStyle="1" w:styleId="WW8Num26z1">
    <w:name w:val="WW8Num26z1"/>
    <w:rsid w:val="00353437"/>
    <w:rPr>
      <w:rFonts w:ascii="Courier New" w:hAnsi="Courier New" w:cs="Courier New" w:hint="default"/>
    </w:rPr>
  </w:style>
  <w:style w:type="character" w:customStyle="1" w:styleId="WW8Num26z2">
    <w:name w:val="WW8Num26z2"/>
    <w:rsid w:val="00353437"/>
    <w:rPr>
      <w:rFonts w:ascii="Wingdings" w:hAnsi="Wingdings" w:hint="default"/>
    </w:rPr>
  </w:style>
  <w:style w:type="character" w:customStyle="1" w:styleId="WW8Num27z0">
    <w:name w:val="WW8Num27z0"/>
    <w:rsid w:val="00353437"/>
    <w:rPr>
      <w:rFonts w:ascii="Symbol" w:hAnsi="Symbol" w:hint="default"/>
    </w:rPr>
  </w:style>
  <w:style w:type="character" w:customStyle="1" w:styleId="WW8Num27z1">
    <w:name w:val="WW8Num27z1"/>
    <w:rsid w:val="00353437"/>
    <w:rPr>
      <w:rFonts w:ascii="Courier New" w:hAnsi="Courier New" w:cs="Courier New" w:hint="default"/>
    </w:rPr>
  </w:style>
  <w:style w:type="character" w:customStyle="1" w:styleId="WW8Num27z2">
    <w:name w:val="WW8Num27z2"/>
    <w:rsid w:val="00353437"/>
    <w:rPr>
      <w:rFonts w:ascii="Wingdings" w:hAnsi="Wingdings" w:hint="default"/>
    </w:rPr>
  </w:style>
  <w:style w:type="character" w:customStyle="1" w:styleId="WW8Num28z0">
    <w:name w:val="WW8Num28z0"/>
    <w:rsid w:val="00353437"/>
    <w:rPr>
      <w:rFonts w:ascii="Symbol" w:hAnsi="Symbol" w:hint="default"/>
    </w:rPr>
  </w:style>
  <w:style w:type="character" w:customStyle="1" w:styleId="WW8Num28z1">
    <w:name w:val="WW8Num28z1"/>
    <w:rsid w:val="00353437"/>
    <w:rPr>
      <w:rFonts w:ascii="Courier New" w:hAnsi="Courier New" w:cs="Courier New" w:hint="default"/>
    </w:rPr>
  </w:style>
  <w:style w:type="character" w:customStyle="1" w:styleId="WW8Num28z2">
    <w:name w:val="WW8Num28z2"/>
    <w:rsid w:val="00353437"/>
    <w:rPr>
      <w:rFonts w:ascii="Wingdings" w:hAnsi="Wingdings" w:hint="default"/>
    </w:rPr>
  </w:style>
  <w:style w:type="character" w:customStyle="1" w:styleId="WW8Num29z0">
    <w:name w:val="WW8Num29z0"/>
    <w:rsid w:val="00353437"/>
    <w:rPr>
      <w:rFonts w:ascii="Symbol" w:hAnsi="Symbol" w:hint="default"/>
    </w:rPr>
  </w:style>
  <w:style w:type="character" w:customStyle="1" w:styleId="WW8Num29z1">
    <w:name w:val="WW8Num29z1"/>
    <w:rsid w:val="00353437"/>
    <w:rPr>
      <w:rFonts w:ascii="Courier New" w:hAnsi="Courier New" w:cs="Courier New" w:hint="default"/>
    </w:rPr>
  </w:style>
  <w:style w:type="character" w:customStyle="1" w:styleId="WW8Num29z2">
    <w:name w:val="WW8Num29z2"/>
    <w:rsid w:val="00353437"/>
    <w:rPr>
      <w:rFonts w:ascii="Wingdings" w:hAnsi="Wingdings" w:hint="default"/>
    </w:rPr>
  </w:style>
  <w:style w:type="character" w:customStyle="1" w:styleId="WW8Num30z2">
    <w:name w:val="WW8Num30z2"/>
    <w:rsid w:val="00353437"/>
    <w:rPr>
      <w:rFonts w:ascii="Wingdings" w:hAnsi="Wingdings" w:hint="default"/>
    </w:rPr>
  </w:style>
  <w:style w:type="character" w:customStyle="1" w:styleId="WW8Num30z3">
    <w:name w:val="WW8Num30z3"/>
    <w:rsid w:val="00353437"/>
    <w:rPr>
      <w:rFonts w:ascii="Symbol" w:hAnsi="Symbol" w:hint="default"/>
    </w:rPr>
  </w:style>
  <w:style w:type="character" w:customStyle="1" w:styleId="WW8Num30z4">
    <w:name w:val="WW8Num30z4"/>
    <w:rsid w:val="00353437"/>
    <w:rPr>
      <w:rFonts w:ascii="Courier New" w:hAnsi="Courier New" w:cs="Courier New" w:hint="default"/>
    </w:rPr>
  </w:style>
  <w:style w:type="character" w:customStyle="1" w:styleId="WW8Num31z0">
    <w:name w:val="WW8Num31z0"/>
    <w:rsid w:val="00353437"/>
    <w:rPr>
      <w:rFonts w:ascii="Symbol" w:hAnsi="Symbol" w:hint="default"/>
    </w:rPr>
  </w:style>
  <w:style w:type="character" w:customStyle="1" w:styleId="WW8Num31z1">
    <w:name w:val="WW8Num31z1"/>
    <w:rsid w:val="00353437"/>
    <w:rPr>
      <w:rFonts w:ascii="Courier New" w:hAnsi="Courier New" w:cs="Courier New" w:hint="default"/>
    </w:rPr>
  </w:style>
  <w:style w:type="character" w:customStyle="1" w:styleId="WW8Num31z2">
    <w:name w:val="WW8Num31z2"/>
    <w:rsid w:val="00353437"/>
    <w:rPr>
      <w:rFonts w:ascii="Wingdings" w:hAnsi="Wingdings" w:hint="default"/>
    </w:rPr>
  </w:style>
  <w:style w:type="character" w:customStyle="1" w:styleId="WW8Num32z0">
    <w:name w:val="WW8Num32z0"/>
    <w:rsid w:val="00353437"/>
    <w:rPr>
      <w:rFonts w:ascii="Symbol" w:hAnsi="Symbol" w:hint="default"/>
      <w:color w:val="auto"/>
    </w:rPr>
  </w:style>
  <w:style w:type="character" w:customStyle="1" w:styleId="WW8Num32z1">
    <w:name w:val="WW8Num32z1"/>
    <w:rsid w:val="00353437"/>
    <w:rPr>
      <w:rFonts w:ascii="Courier New" w:hAnsi="Courier New" w:cs="Courier New" w:hint="default"/>
    </w:rPr>
  </w:style>
  <w:style w:type="character" w:customStyle="1" w:styleId="WW8Num32z2">
    <w:name w:val="WW8Num32z2"/>
    <w:rsid w:val="00353437"/>
    <w:rPr>
      <w:rFonts w:ascii="Wingdings" w:hAnsi="Wingdings" w:hint="default"/>
    </w:rPr>
  </w:style>
  <w:style w:type="character" w:customStyle="1" w:styleId="WW8Num32z3">
    <w:name w:val="WW8Num32z3"/>
    <w:rsid w:val="00353437"/>
    <w:rPr>
      <w:rFonts w:ascii="Symbol" w:hAnsi="Symbol" w:hint="default"/>
    </w:rPr>
  </w:style>
  <w:style w:type="character" w:customStyle="1" w:styleId="WW8Num35z0">
    <w:name w:val="WW8Num35z0"/>
    <w:rsid w:val="00353437"/>
    <w:rPr>
      <w:rFonts w:ascii="Symbol" w:hAnsi="Symbol" w:hint="default"/>
    </w:rPr>
  </w:style>
  <w:style w:type="character" w:customStyle="1" w:styleId="WW8Num35z1">
    <w:name w:val="WW8Num35z1"/>
    <w:rsid w:val="00353437"/>
    <w:rPr>
      <w:rFonts w:ascii="Courier New" w:hAnsi="Courier New" w:cs="Courier New" w:hint="default"/>
    </w:rPr>
  </w:style>
  <w:style w:type="character" w:customStyle="1" w:styleId="WW8Num35z2">
    <w:name w:val="WW8Num35z2"/>
    <w:rsid w:val="00353437"/>
    <w:rPr>
      <w:rFonts w:ascii="Wingdings" w:hAnsi="Wingdings" w:hint="default"/>
    </w:rPr>
  </w:style>
  <w:style w:type="character" w:customStyle="1" w:styleId="WW8Num36z0">
    <w:name w:val="WW8Num36z0"/>
    <w:rsid w:val="00353437"/>
    <w:rPr>
      <w:rFonts w:ascii="Symbol" w:hAnsi="Symbol" w:hint="default"/>
    </w:rPr>
  </w:style>
  <w:style w:type="character" w:customStyle="1" w:styleId="WW8Num36z1">
    <w:name w:val="WW8Num36z1"/>
    <w:rsid w:val="00353437"/>
    <w:rPr>
      <w:rFonts w:ascii="Courier New" w:hAnsi="Courier New" w:cs="Courier New" w:hint="default"/>
    </w:rPr>
  </w:style>
  <w:style w:type="character" w:customStyle="1" w:styleId="WW8Num36z2">
    <w:name w:val="WW8Num36z2"/>
    <w:rsid w:val="00353437"/>
    <w:rPr>
      <w:rFonts w:ascii="Wingdings" w:hAnsi="Wingdings" w:hint="default"/>
    </w:rPr>
  </w:style>
  <w:style w:type="character" w:customStyle="1" w:styleId="WW8Num37z0">
    <w:name w:val="WW8Num37z0"/>
    <w:rsid w:val="00353437"/>
    <w:rPr>
      <w:rFonts w:ascii="Symbol" w:hAnsi="Symbol" w:hint="default"/>
    </w:rPr>
  </w:style>
  <w:style w:type="character" w:customStyle="1" w:styleId="WW8Num37z1">
    <w:name w:val="WW8Num37z1"/>
    <w:rsid w:val="00353437"/>
    <w:rPr>
      <w:rFonts w:ascii="Courier New" w:hAnsi="Courier New" w:cs="Courier New" w:hint="default"/>
    </w:rPr>
  </w:style>
  <w:style w:type="character" w:customStyle="1" w:styleId="WW8Num37z2">
    <w:name w:val="WW8Num37z2"/>
    <w:rsid w:val="00353437"/>
    <w:rPr>
      <w:rFonts w:ascii="Wingdings" w:hAnsi="Wingdings" w:hint="default"/>
    </w:rPr>
  </w:style>
  <w:style w:type="character" w:customStyle="1" w:styleId="WW8Num38z0">
    <w:name w:val="WW8Num38z0"/>
    <w:rsid w:val="00353437"/>
    <w:rPr>
      <w:rFonts w:ascii="Symbol" w:hAnsi="Symbol" w:hint="default"/>
    </w:rPr>
  </w:style>
  <w:style w:type="character" w:customStyle="1" w:styleId="WW8Num38z1">
    <w:name w:val="WW8Num38z1"/>
    <w:rsid w:val="00353437"/>
    <w:rPr>
      <w:rFonts w:ascii="Courier New" w:hAnsi="Courier New" w:cs="Courier New" w:hint="default"/>
    </w:rPr>
  </w:style>
  <w:style w:type="character" w:customStyle="1" w:styleId="WW8Num38z2">
    <w:name w:val="WW8Num38z2"/>
    <w:rsid w:val="00353437"/>
    <w:rPr>
      <w:rFonts w:ascii="Wingdings" w:hAnsi="Wingdings" w:hint="default"/>
    </w:rPr>
  </w:style>
  <w:style w:type="character" w:customStyle="1" w:styleId="WW8Num41z0">
    <w:name w:val="WW8Num41z0"/>
    <w:rsid w:val="00353437"/>
    <w:rPr>
      <w:rFonts w:ascii="Symbol" w:hAnsi="Symbol" w:hint="default"/>
    </w:rPr>
  </w:style>
  <w:style w:type="character" w:customStyle="1" w:styleId="WW8Num41z1">
    <w:name w:val="WW8Num41z1"/>
    <w:rsid w:val="00353437"/>
    <w:rPr>
      <w:rFonts w:ascii="Courier New" w:hAnsi="Courier New" w:cs="Courier New" w:hint="default"/>
    </w:rPr>
  </w:style>
  <w:style w:type="character" w:customStyle="1" w:styleId="WW8Num41z2">
    <w:name w:val="WW8Num41z2"/>
    <w:rsid w:val="00353437"/>
    <w:rPr>
      <w:rFonts w:ascii="Wingdings" w:hAnsi="Wingdings" w:hint="default"/>
    </w:rPr>
  </w:style>
  <w:style w:type="character" w:customStyle="1" w:styleId="WW8Num42z0">
    <w:name w:val="WW8Num42z0"/>
    <w:rsid w:val="00353437"/>
    <w:rPr>
      <w:rFonts w:ascii="Symbol" w:hAnsi="Symbol" w:hint="default"/>
    </w:rPr>
  </w:style>
  <w:style w:type="character" w:customStyle="1" w:styleId="WW8Num42z1">
    <w:name w:val="WW8Num42z1"/>
    <w:rsid w:val="00353437"/>
    <w:rPr>
      <w:rFonts w:ascii="Courier New" w:hAnsi="Courier New" w:cs="Courier New" w:hint="default"/>
    </w:rPr>
  </w:style>
  <w:style w:type="character" w:customStyle="1" w:styleId="WW8Num42z2">
    <w:name w:val="WW8Num42z2"/>
    <w:rsid w:val="00353437"/>
    <w:rPr>
      <w:rFonts w:ascii="Wingdings" w:hAnsi="Wingdings" w:hint="default"/>
    </w:rPr>
  </w:style>
  <w:style w:type="character" w:customStyle="1" w:styleId="WW8Num43z0">
    <w:name w:val="WW8Num43z0"/>
    <w:rsid w:val="00353437"/>
    <w:rPr>
      <w:rFonts w:ascii="Symbol" w:hAnsi="Symbol" w:hint="default"/>
    </w:rPr>
  </w:style>
  <w:style w:type="character" w:customStyle="1" w:styleId="WW8Num43z1">
    <w:name w:val="WW8Num43z1"/>
    <w:rsid w:val="00353437"/>
    <w:rPr>
      <w:rFonts w:ascii="Courier New" w:hAnsi="Courier New" w:cs="Courier New" w:hint="default"/>
    </w:rPr>
  </w:style>
  <w:style w:type="character" w:customStyle="1" w:styleId="WW8Num43z2">
    <w:name w:val="WW8Num43z2"/>
    <w:rsid w:val="00353437"/>
    <w:rPr>
      <w:rFonts w:ascii="Wingdings" w:hAnsi="Wingdings" w:hint="default"/>
    </w:rPr>
  </w:style>
  <w:style w:type="character" w:customStyle="1" w:styleId="WW8Num44z0">
    <w:name w:val="WW8Num44z0"/>
    <w:rsid w:val="00353437"/>
    <w:rPr>
      <w:rFonts w:ascii="Symbol" w:hAnsi="Symbol" w:hint="default"/>
    </w:rPr>
  </w:style>
  <w:style w:type="character" w:customStyle="1" w:styleId="WW8Num44z1">
    <w:name w:val="WW8Num44z1"/>
    <w:rsid w:val="00353437"/>
    <w:rPr>
      <w:rFonts w:ascii="Courier New" w:hAnsi="Courier New" w:cs="Courier New" w:hint="default"/>
    </w:rPr>
  </w:style>
  <w:style w:type="character" w:customStyle="1" w:styleId="WW8Num44z2">
    <w:name w:val="WW8Num44z2"/>
    <w:rsid w:val="00353437"/>
    <w:rPr>
      <w:rFonts w:ascii="Wingdings" w:hAnsi="Wingdings" w:hint="default"/>
    </w:rPr>
  </w:style>
  <w:style w:type="character" w:customStyle="1" w:styleId="WW8Num45z0">
    <w:name w:val="WW8Num45z0"/>
    <w:rsid w:val="00353437"/>
    <w:rPr>
      <w:rFonts w:ascii="Symbol" w:hAnsi="Symbol" w:hint="default"/>
    </w:rPr>
  </w:style>
  <w:style w:type="character" w:customStyle="1" w:styleId="WW8Num45z1">
    <w:name w:val="WW8Num45z1"/>
    <w:rsid w:val="00353437"/>
    <w:rPr>
      <w:rFonts w:ascii="Courier New" w:hAnsi="Courier New" w:cs="Courier New" w:hint="default"/>
    </w:rPr>
  </w:style>
  <w:style w:type="character" w:customStyle="1" w:styleId="WW8Num45z2">
    <w:name w:val="WW8Num45z2"/>
    <w:rsid w:val="00353437"/>
    <w:rPr>
      <w:rFonts w:ascii="Wingdings" w:hAnsi="Wingdings" w:hint="default"/>
    </w:rPr>
  </w:style>
  <w:style w:type="character" w:customStyle="1" w:styleId="WW8Num46z0">
    <w:name w:val="WW8Num46z0"/>
    <w:rsid w:val="00353437"/>
    <w:rPr>
      <w:rFonts w:ascii="Symbol" w:hAnsi="Symbol" w:hint="default"/>
    </w:rPr>
  </w:style>
  <w:style w:type="character" w:customStyle="1" w:styleId="WW8Num46z1">
    <w:name w:val="WW8Num46z1"/>
    <w:rsid w:val="00353437"/>
    <w:rPr>
      <w:rFonts w:ascii="Courier New" w:hAnsi="Courier New" w:cs="Courier New" w:hint="default"/>
    </w:rPr>
  </w:style>
  <w:style w:type="character" w:customStyle="1" w:styleId="WW8Num46z2">
    <w:name w:val="WW8Num46z2"/>
    <w:rsid w:val="00353437"/>
    <w:rPr>
      <w:rFonts w:ascii="Wingdings" w:hAnsi="Wingdings" w:hint="default"/>
    </w:rPr>
  </w:style>
  <w:style w:type="character" w:customStyle="1" w:styleId="WW8Num47z0">
    <w:name w:val="WW8Num47z0"/>
    <w:rsid w:val="00353437"/>
    <w:rPr>
      <w:rFonts w:ascii="Symbol" w:hAnsi="Symbol" w:hint="default"/>
    </w:rPr>
  </w:style>
  <w:style w:type="character" w:customStyle="1" w:styleId="WW8Num47z1">
    <w:name w:val="WW8Num47z1"/>
    <w:rsid w:val="00353437"/>
    <w:rPr>
      <w:rFonts w:ascii="Courier New" w:hAnsi="Courier New" w:cs="Courier New" w:hint="default"/>
    </w:rPr>
  </w:style>
  <w:style w:type="character" w:customStyle="1" w:styleId="WW8Num47z2">
    <w:name w:val="WW8Num47z2"/>
    <w:rsid w:val="00353437"/>
    <w:rPr>
      <w:rFonts w:ascii="Wingdings" w:hAnsi="Wingdings" w:hint="default"/>
    </w:rPr>
  </w:style>
  <w:style w:type="character" w:customStyle="1" w:styleId="1f">
    <w:name w:val="Основной шрифт абзаца1"/>
    <w:rsid w:val="00353437"/>
  </w:style>
  <w:style w:type="character" w:customStyle="1" w:styleId="afffd">
    <w:name w:val="Знак Знак Знак"/>
    <w:basedOn w:val="1f"/>
    <w:rsid w:val="00353437"/>
    <w:rPr>
      <w:rFonts w:ascii="Arial" w:hAnsi="Arial" w:cs="Arial" w:hint="default"/>
      <w:b/>
      <w:bCs/>
      <w:i/>
      <w:iCs w:val="0"/>
      <w:sz w:val="24"/>
      <w:szCs w:val="26"/>
      <w:lang w:val="ru-RU" w:eastAsia="ar-SA" w:bidi="ar-SA"/>
    </w:rPr>
  </w:style>
  <w:style w:type="character" w:customStyle="1" w:styleId="37">
    <w:name w:val="Стиль Заголовок 3 + не курсив Знак"/>
    <w:basedOn w:val="30"/>
    <w:rsid w:val="00353437"/>
    <w:rPr>
      <w:rFonts w:ascii="Arial" w:eastAsia="Times New Roman" w:hAnsi="Arial" w:cs="Arial" w:hint="default"/>
      <w:b/>
      <w:bCs/>
      <w:sz w:val="24"/>
      <w:szCs w:val="26"/>
      <w:lang w:eastAsia="ar-SA"/>
    </w:rPr>
  </w:style>
  <w:style w:type="character" w:customStyle="1" w:styleId="1f0">
    <w:name w:val="Знак примечания1"/>
    <w:basedOn w:val="1f"/>
    <w:rsid w:val="00353437"/>
    <w:rPr>
      <w:sz w:val="16"/>
      <w:szCs w:val="16"/>
    </w:rPr>
  </w:style>
  <w:style w:type="character" w:customStyle="1" w:styleId="afffe">
    <w:name w:val="Стиль Черный"/>
    <w:basedOn w:val="1f"/>
    <w:rsid w:val="00353437"/>
    <w:rPr>
      <w:rFonts w:ascii="Times New Roman" w:hAnsi="Times New Roman" w:cs="Times New Roman" w:hint="default"/>
      <w:color w:val="000000"/>
      <w:sz w:val="24"/>
    </w:rPr>
  </w:style>
  <w:style w:type="character" w:customStyle="1" w:styleId="affff">
    <w:name w:val="Знак Знак Знак Знак"/>
    <w:basedOn w:val="1f"/>
    <w:rsid w:val="00353437"/>
    <w:rPr>
      <w:sz w:val="24"/>
      <w:szCs w:val="24"/>
      <w:lang w:val="ru-RU" w:eastAsia="ar-SA" w:bidi="ar-SA"/>
    </w:rPr>
  </w:style>
  <w:style w:type="character" w:customStyle="1" w:styleId="2b">
    <w:name w:val="Знак Знак2"/>
    <w:basedOn w:val="1f"/>
    <w:rsid w:val="00353437"/>
    <w:rPr>
      <w:b/>
      <w:bCs w:val="0"/>
      <w:sz w:val="28"/>
      <w:lang w:val="ru-RU" w:eastAsia="ar-SA" w:bidi="ar-SA"/>
    </w:rPr>
  </w:style>
  <w:style w:type="character" w:customStyle="1" w:styleId="affff0">
    <w:name w:val="Символ сноски"/>
    <w:basedOn w:val="1f"/>
    <w:rsid w:val="00353437"/>
    <w:rPr>
      <w:vertAlign w:val="superscript"/>
    </w:rPr>
  </w:style>
  <w:style w:type="character" w:customStyle="1" w:styleId="121">
    <w:name w:val="Стиль Название объекта + 12 пт Знак"/>
    <w:basedOn w:val="1f"/>
    <w:rsid w:val="00353437"/>
    <w:rPr>
      <w:b/>
      <w:bCs/>
      <w:sz w:val="24"/>
      <w:lang w:val="ru-RU" w:eastAsia="ar-SA" w:bidi="ar-SA"/>
    </w:rPr>
  </w:style>
  <w:style w:type="character" w:customStyle="1" w:styleId="affff1">
    <w:name w:val="Символы концевой сноски"/>
    <w:rsid w:val="00353437"/>
  </w:style>
  <w:style w:type="paragraph" w:customStyle="1" w:styleId="xl24">
    <w:name w:val="xl2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6">
    <w:name w:val="xl3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"/>
    <w:rsid w:val="003534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5">
    <w:name w:val="xl4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">
    <w:name w:val="xl4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353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3534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rsid w:val="0035343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rsid w:val="0035343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rsid w:val="003534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353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2c">
    <w:name w:val="Текст сноски Знак2"/>
    <w:aliases w:val="Текст сноски Знак Знак, Знак3 Знак Знак,Знак3 Знак Знак, Знак6 Знак Знак,Знак6 Знак Знак"/>
    <w:basedOn w:val="a0"/>
    <w:rsid w:val="00353437"/>
    <w:rPr>
      <w:lang w:val="ru-RU" w:eastAsia="ru-RU" w:bidi="ar-SA"/>
    </w:rPr>
  </w:style>
  <w:style w:type="paragraph" w:customStyle="1" w:styleId="xl64">
    <w:name w:val="xl6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101">
    <w:name w:val="Основной_10"/>
    <w:basedOn w:val="a"/>
    <w:rsid w:val="00353437"/>
    <w:pPr>
      <w:ind w:left="567" w:firstLine="284"/>
      <w:jc w:val="both"/>
    </w:pPr>
    <w:rPr>
      <w:sz w:val="21"/>
    </w:rPr>
  </w:style>
  <w:style w:type="paragraph" w:customStyle="1" w:styleId="1f1">
    <w:name w:val="Верхний колонтитул1"/>
    <w:basedOn w:val="a"/>
    <w:rsid w:val="00353437"/>
    <w:pPr>
      <w:spacing w:before="100" w:beforeAutospacing="1" w:after="100" w:afterAutospacing="1"/>
    </w:pPr>
  </w:style>
  <w:style w:type="paragraph" w:styleId="affff2">
    <w:name w:val="Plain Text"/>
    <w:basedOn w:val="a"/>
    <w:link w:val="affff3"/>
    <w:rsid w:val="00353437"/>
    <w:rPr>
      <w:rFonts w:ascii="Courier New" w:hAnsi="Courier New" w:cs="Courier New"/>
      <w:sz w:val="20"/>
      <w:szCs w:val="20"/>
      <w:lang w:eastAsia="en-US"/>
    </w:rPr>
  </w:style>
  <w:style w:type="character" w:customStyle="1" w:styleId="affff3">
    <w:name w:val="Текст Знак"/>
    <w:basedOn w:val="a0"/>
    <w:link w:val="affff2"/>
    <w:rsid w:val="00353437"/>
    <w:rPr>
      <w:rFonts w:ascii="Courier New" w:eastAsia="Times New Roman" w:hAnsi="Courier New" w:cs="Courier New"/>
      <w:sz w:val="20"/>
      <w:szCs w:val="20"/>
    </w:rPr>
  </w:style>
  <w:style w:type="paragraph" w:styleId="affff4">
    <w:name w:val="TOC Heading"/>
    <w:basedOn w:val="1"/>
    <w:next w:val="a"/>
    <w:uiPriority w:val="39"/>
    <w:unhideWhenUsed/>
    <w:qFormat/>
    <w:rsid w:val="0022643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3F2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0">
    <w:name w:val="Знак Знак212"/>
    <w:basedOn w:val="a0"/>
    <w:rsid w:val="003F227D"/>
    <w:rPr>
      <w:sz w:val="24"/>
      <w:szCs w:val="24"/>
      <w:lang w:val="ru-RU" w:eastAsia="ru-RU" w:bidi="ar-SA"/>
    </w:rPr>
  </w:style>
  <w:style w:type="character" w:customStyle="1" w:styleId="292">
    <w:name w:val="Знак Знак292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2">
    <w:name w:val="Знак Знак202"/>
    <w:basedOn w:val="a0"/>
    <w:semiHidden/>
    <w:rsid w:val="003F227D"/>
    <w:rPr>
      <w:lang w:val="ru-RU" w:eastAsia="ru-RU" w:bidi="ar-SA"/>
    </w:rPr>
  </w:style>
  <w:style w:type="character" w:customStyle="1" w:styleId="2111">
    <w:name w:val="Знак Знак211"/>
    <w:basedOn w:val="a0"/>
    <w:rsid w:val="003F227D"/>
    <w:rPr>
      <w:sz w:val="24"/>
      <w:szCs w:val="24"/>
      <w:lang w:val="ru-RU" w:eastAsia="ru-RU" w:bidi="ar-SA"/>
    </w:rPr>
  </w:style>
  <w:style w:type="character" w:customStyle="1" w:styleId="291">
    <w:name w:val="Знак Знак291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1">
    <w:name w:val="Знак Знак201"/>
    <w:basedOn w:val="a0"/>
    <w:semiHidden/>
    <w:rsid w:val="003F227D"/>
    <w:rPr>
      <w:lang w:val="ru-RU" w:eastAsia="ru-RU" w:bidi="ar-SA"/>
    </w:rPr>
  </w:style>
  <w:style w:type="character" w:customStyle="1" w:styleId="222">
    <w:name w:val="Основной текст с отступом 2 Знак2 Знак"/>
    <w:aliases w:val="Основной текст с отступом 2 Знак1 Знак Знак, Знак1 Знак1 Знак Знак,Знак1 Знак1 Знак Знак,Основной текст с отступом 2 Знак Знак Знак Знак1,Знак1 Знак Знак Знак Знак"/>
    <w:basedOn w:val="a0"/>
    <w:rsid w:val="004A6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No Spacing"/>
    <w:link w:val="affff6"/>
    <w:qFormat/>
    <w:rsid w:val="004A6688"/>
    <w:pPr>
      <w:suppressAutoHyphens/>
      <w:spacing w:after="0" w:line="240" w:lineRule="auto"/>
      <w:ind w:firstLine="573"/>
    </w:pPr>
    <w:rPr>
      <w:rFonts w:ascii="Calibri" w:eastAsia="Times New Roman" w:hAnsi="Calibri" w:cs="Calibri"/>
      <w:lang w:eastAsia="zh-CN"/>
    </w:rPr>
  </w:style>
  <w:style w:type="character" w:customStyle="1" w:styleId="2d">
    <w:name w:val="Нижний колонтитул Знак2"/>
    <w:aliases w:val="Нижний колонтитул Знак Знак, Знак2 Знак Знак,Знак2 Знак Знак"/>
    <w:basedOn w:val="a0"/>
    <w:uiPriority w:val="99"/>
    <w:rsid w:val="004A6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Текст сноски Знак3"/>
    <w:aliases w:val="Текст сноски Знак Знак1, Знак3 Знак Знак1,Знак3 Знак Знак1, Знак6 Знак Знак1,Знак6 Знак Знак1, Знак6 Знак1,Знак3 Знак2,Знак6 Знак2"/>
    <w:basedOn w:val="a0"/>
    <w:rsid w:val="00F37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Заголовок_Паспорт программы"/>
    <w:basedOn w:val="1"/>
    <w:rsid w:val="00F37569"/>
    <w:pPr>
      <w:pageBreakBefore/>
      <w:spacing w:before="0" w:after="120"/>
    </w:pPr>
    <w:rPr>
      <w:caps/>
      <w:spacing w:val="20"/>
    </w:rPr>
  </w:style>
  <w:style w:type="character" w:customStyle="1" w:styleId="213">
    <w:name w:val="Основной текст с отступом 2 Знак Знак1"/>
    <w:aliases w:val=" Знак1 Знак Знак3, Знак1 Знак3"/>
    <w:basedOn w:val="a0"/>
    <w:rsid w:val="00F37569"/>
    <w:rPr>
      <w:sz w:val="24"/>
      <w:szCs w:val="24"/>
    </w:rPr>
  </w:style>
  <w:style w:type="paragraph" w:customStyle="1" w:styleId="rvps3">
    <w:name w:val="rvps3"/>
    <w:basedOn w:val="a"/>
    <w:rsid w:val="00F37569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F37569"/>
  </w:style>
  <w:style w:type="character" w:customStyle="1" w:styleId="110">
    <w:name w:val="Заголовок 1 Знак1"/>
    <w:basedOn w:val="a0"/>
    <w:uiPriority w:val="9"/>
    <w:rsid w:val="00F375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rame">
    <w:name w:val="grame"/>
    <w:basedOn w:val="a0"/>
    <w:rsid w:val="00F37569"/>
  </w:style>
  <w:style w:type="character" w:customStyle="1" w:styleId="rvts9">
    <w:name w:val="rvts9"/>
    <w:basedOn w:val="a0"/>
    <w:rsid w:val="00F37569"/>
  </w:style>
  <w:style w:type="paragraph" w:customStyle="1" w:styleId="rvps6">
    <w:name w:val="rvps6"/>
    <w:basedOn w:val="a"/>
    <w:rsid w:val="00F37569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F37569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F37569"/>
  </w:style>
  <w:style w:type="paragraph" w:customStyle="1" w:styleId="affff8">
    <w:name w:val="таблица"/>
    <w:basedOn w:val="a5"/>
    <w:rsid w:val="00F37569"/>
    <w:pPr>
      <w:spacing w:before="60" w:after="60"/>
      <w:ind w:left="0" w:firstLine="709"/>
    </w:pPr>
    <w:rPr>
      <w:b w:val="0"/>
      <w:bCs w:val="0"/>
      <w:szCs w:val="20"/>
    </w:rPr>
  </w:style>
  <w:style w:type="paragraph" w:customStyle="1" w:styleId="xl63">
    <w:name w:val="xl63"/>
    <w:basedOn w:val="a"/>
    <w:rsid w:val="00F3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f2">
    <w:name w:val="Стиль1"/>
    <w:basedOn w:val="3"/>
    <w:link w:val="1f3"/>
    <w:qFormat/>
    <w:rsid w:val="00F37569"/>
    <w:pPr>
      <w:keepLines/>
      <w:spacing w:before="200" w:after="0" w:line="276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f3">
    <w:name w:val="Стиль1 Знак"/>
    <w:basedOn w:val="30"/>
    <w:link w:val="1f2"/>
    <w:rsid w:val="00F375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75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375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375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3756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xl131">
    <w:name w:val="xl131"/>
    <w:basedOn w:val="a"/>
    <w:rsid w:val="00F37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F37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F375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F375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F375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F375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61">
    <w:name w:val="xl61"/>
    <w:basedOn w:val="a"/>
    <w:rsid w:val="00F3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a"/>
    <w:rsid w:val="00F3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Style29">
    <w:name w:val="Style29"/>
    <w:basedOn w:val="a"/>
    <w:rsid w:val="00F37569"/>
    <w:pPr>
      <w:widowControl w:val="0"/>
      <w:autoSpaceDE w:val="0"/>
      <w:autoSpaceDN w:val="0"/>
      <w:adjustRightInd w:val="0"/>
      <w:spacing w:line="323" w:lineRule="exact"/>
      <w:ind w:firstLine="716"/>
      <w:jc w:val="both"/>
    </w:pPr>
  </w:style>
  <w:style w:type="paragraph" w:customStyle="1" w:styleId="affff9">
    <w:name w:val="无间隔"/>
    <w:uiPriority w:val="1"/>
    <w:qFormat/>
    <w:rsid w:val="00F3756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Default">
    <w:name w:val="Default"/>
    <w:rsid w:val="00F37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Îñíîâíîé òåêñò 2"/>
    <w:basedOn w:val="a"/>
    <w:rsid w:val="00F37569"/>
    <w:pPr>
      <w:suppressAutoHyphens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WW-Absatz-Standardschriftart11">
    <w:name w:val="WW-Absatz-Standardschriftart11"/>
    <w:rsid w:val="00F37569"/>
  </w:style>
  <w:style w:type="paragraph" w:styleId="39">
    <w:name w:val="List Bullet 3"/>
    <w:basedOn w:val="a"/>
    <w:rsid w:val="00F37569"/>
    <w:pPr>
      <w:widowControl w:val="0"/>
      <w:suppressAutoHyphens/>
      <w:spacing w:before="120" w:after="120"/>
      <w:jc w:val="both"/>
      <w:textAlignment w:val="baseline"/>
    </w:pPr>
    <w:rPr>
      <w:lang w:eastAsia="zh-CN"/>
    </w:rPr>
  </w:style>
  <w:style w:type="paragraph" w:customStyle="1" w:styleId="affffa">
    <w:name w:val="Стиль"/>
    <w:rsid w:val="00F375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00DD4"/>
  </w:style>
  <w:style w:type="character" w:customStyle="1" w:styleId="affff6">
    <w:name w:val="Без интервала Знак"/>
    <w:link w:val="affff5"/>
    <w:uiPriority w:val="1"/>
    <w:locked/>
    <w:rsid w:val="00392602"/>
    <w:rPr>
      <w:rFonts w:ascii="Calibri" w:eastAsia="Times New Roman" w:hAnsi="Calibri" w:cs="Calibri"/>
      <w:lang w:eastAsia="zh-CN"/>
    </w:rPr>
  </w:style>
  <w:style w:type="paragraph" w:customStyle="1" w:styleId="223">
    <w:name w:val="Основной текст с отступом 22"/>
    <w:basedOn w:val="a"/>
    <w:rsid w:val="00392602"/>
    <w:pPr>
      <w:spacing w:line="360" w:lineRule="auto"/>
      <w:ind w:firstLine="709"/>
      <w:jc w:val="both"/>
    </w:pPr>
    <w:rPr>
      <w:i/>
      <w:iCs/>
      <w:color w:val="FF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ai"/>
    <w:pPr>
      <w:numPr>
        <w:numId w:val="2"/>
      </w:numPr>
    </w:pPr>
  </w:style>
  <w:style w:type="numbering" w:customStyle="1" w:styleId="20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D677E2BC4471125D65B86CCA664F64368861EE594BB2EDD50D1A7125B18357E203409AAC16C45A5D306BB7Z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436B-77B5-461C-A9D9-25011E91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72</Pages>
  <Words>15140</Words>
  <Characters>86303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Мога</dc:creator>
  <cp:lastModifiedBy>Пользователь</cp:lastModifiedBy>
  <cp:revision>42</cp:revision>
  <cp:lastPrinted>2015-03-04T12:28:00Z</cp:lastPrinted>
  <dcterms:created xsi:type="dcterms:W3CDTF">2014-09-10T04:05:00Z</dcterms:created>
  <dcterms:modified xsi:type="dcterms:W3CDTF">2015-03-04T12:30:00Z</dcterms:modified>
</cp:coreProperties>
</file>